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9ACE6" w14:textId="1BEBC01A" w:rsidR="00295ED5" w:rsidRPr="00742E2D" w:rsidRDefault="00295ED5" w:rsidP="00F67DCB">
      <w:pPr>
        <w:adjustRightInd w:val="0"/>
        <w:snapToGrid w:val="0"/>
        <w:spacing w:before="120" w:after="120" w:line="288" w:lineRule="auto"/>
        <w:jc w:val="center"/>
        <w:rPr>
          <w:b/>
          <w:color w:val="auto"/>
        </w:rPr>
      </w:pPr>
      <w:r w:rsidRPr="00742E2D">
        <w:rPr>
          <w:b/>
          <w:color w:val="auto"/>
        </w:rPr>
        <w:t>SOCIALIST REPUBLIC OF VIETNAM</w:t>
      </w:r>
    </w:p>
    <w:p w14:paraId="037ADA96" w14:textId="3F103DF0" w:rsidR="00295ED5" w:rsidRPr="00742E2D" w:rsidRDefault="00295ED5" w:rsidP="00F67DCB">
      <w:pPr>
        <w:pStyle w:val="Title"/>
        <w:widowControl w:val="0"/>
        <w:adjustRightInd w:val="0"/>
        <w:snapToGrid w:val="0"/>
        <w:spacing w:before="120" w:after="120" w:line="288" w:lineRule="auto"/>
        <w:rPr>
          <w:b/>
          <w:u w:val="none"/>
        </w:rPr>
      </w:pPr>
      <w:r w:rsidRPr="00742E2D">
        <w:rPr>
          <w:b/>
          <w:u w:val="none"/>
        </w:rPr>
        <w:t>Independence – Freedom – Happiness</w:t>
      </w:r>
    </w:p>
    <w:p w14:paraId="0242AF4A" w14:textId="77777777" w:rsidR="007F2604" w:rsidRPr="00742E2D" w:rsidRDefault="007F2604" w:rsidP="007F2604">
      <w:pPr>
        <w:pStyle w:val="Title"/>
        <w:widowControl w:val="0"/>
        <w:adjustRightInd w:val="0"/>
        <w:snapToGrid w:val="0"/>
        <w:spacing w:after="240"/>
        <w:rPr>
          <w:b/>
          <w:u w:val="none"/>
        </w:rPr>
      </w:pPr>
      <w:r w:rsidRPr="00742E2D">
        <w:rPr>
          <w:rFonts w:ascii="Wingdings" w:eastAsia="Wingdings" w:hAnsi="Wingdings" w:cs="Wingdings"/>
          <w:b/>
          <w:u w:val="none"/>
        </w:rPr>
        <w:t>□</w:t>
      </w:r>
      <w:r w:rsidRPr="00742E2D">
        <w:rPr>
          <w:rFonts w:ascii="Wingdings" w:eastAsia="Wingdings" w:hAnsi="Wingdings" w:cs="Wingdings"/>
          <w:b/>
          <w:u w:val="none"/>
        </w:rPr>
        <w:t>□</w:t>
      </w:r>
    </w:p>
    <w:p w14:paraId="33D04F80" w14:textId="7DC5415D" w:rsidR="00BC1DD4" w:rsidRPr="00742E2D" w:rsidRDefault="00BC1DD4" w:rsidP="00F67DCB">
      <w:pPr>
        <w:pStyle w:val="Title"/>
        <w:widowControl w:val="0"/>
        <w:adjustRightInd w:val="0"/>
        <w:snapToGrid w:val="0"/>
        <w:spacing w:before="120" w:after="120" w:line="288" w:lineRule="auto"/>
        <w:jc w:val="right"/>
        <w:rPr>
          <w:b/>
          <w:i/>
          <w:u w:val="none"/>
        </w:rPr>
      </w:pPr>
      <w:r w:rsidRPr="00742E2D">
        <w:rPr>
          <w:rFonts w:eastAsia="Wingdings"/>
          <w:b/>
          <w:i/>
          <w:u w:val="none"/>
        </w:rPr>
        <w:t>Dong Nai, date ……………….</w:t>
      </w:r>
    </w:p>
    <w:p w14:paraId="42AA0ECD" w14:textId="3A60CD46" w:rsidR="00295ED5" w:rsidRPr="00742E2D" w:rsidRDefault="004613E5" w:rsidP="00F67DCB">
      <w:pPr>
        <w:pStyle w:val="Title"/>
        <w:widowControl w:val="0"/>
        <w:adjustRightInd w:val="0"/>
        <w:snapToGrid w:val="0"/>
        <w:spacing w:before="120" w:after="120" w:line="288" w:lineRule="auto"/>
        <w:rPr>
          <w:b/>
          <w:u w:val="none"/>
          <w:lang w:val="en-US"/>
        </w:rPr>
      </w:pPr>
      <w:r w:rsidRPr="00742E2D">
        <w:rPr>
          <w:b/>
          <w:u w:val="none"/>
          <w:lang w:val="vi-VN"/>
        </w:rPr>
        <w:t>LAND USE RIGHT</w:t>
      </w:r>
      <w:r w:rsidR="00552B7D" w:rsidRPr="00742E2D">
        <w:rPr>
          <w:b/>
          <w:u w:val="none"/>
          <w:lang w:val="en-US"/>
        </w:rPr>
        <w:t xml:space="preserve"> SUB</w:t>
      </w:r>
      <w:r w:rsidR="0059228E" w:rsidRPr="00742E2D">
        <w:rPr>
          <w:b/>
          <w:u w:val="none"/>
          <w:lang w:val="en-US"/>
        </w:rPr>
        <w:t>LEASE AGREEMENT</w:t>
      </w:r>
    </w:p>
    <w:p w14:paraId="385C50CB" w14:textId="5118E20C" w:rsidR="00F5489F" w:rsidRPr="00742E2D" w:rsidRDefault="00F5489F" w:rsidP="00F67DCB">
      <w:pPr>
        <w:spacing w:before="120" w:after="120" w:line="288" w:lineRule="auto"/>
        <w:jc w:val="center"/>
        <w:rPr>
          <w:b/>
          <w:bCs/>
        </w:rPr>
      </w:pPr>
      <w:r w:rsidRPr="00742E2D">
        <w:rPr>
          <w:b/>
          <w:bCs/>
          <w:lang w:val="vi-VN"/>
        </w:rPr>
        <w:t>No</w:t>
      </w:r>
      <w:r w:rsidRPr="00742E2D">
        <w:rPr>
          <w:b/>
          <w:bCs/>
        </w:rPr>
        <w:t xml:space="preserve"> </w:t>
      </w:r>
      <w:r w:rsidRPr="00742E2D">
        <w:rPr>
          <w:i/>
          <w:iCs/>
        </w:rPr>
        <w:t>___</w:t>
      </w:r>
      <w:r w:rsidRPr="00742E2D">
        <w:rPr>
          <w:b/>
          <w:bCs/>
        </w:rPr>
        <w:t>__________</w:t>
      </w:r>
    </w:p>
    <w:p w14:paraId="5A310DB6" w14:textId="77777777" w:rsidR="00026F93" w:rsidRPr="00742E2D" w:rsidRDefault="00026F93" w:rsidP="00026F93">
      <w:pPr>
        <w:pStyle w:val="Title"/>
        <w:widowControl w:val="0"/>
        <w:numPr>
          <w:ilvl w:val="0"/>
          <w:numId w:val="63"/>
        </w:numPr>
        <w:adjustRightInd w:val="0"/>
        <w:snapToGrid w:val="0"/>
        <w:spacing w:before="120" w:after="120" w:line="288" w:lineRule="auto"/>
        <w:jc w:val="both"/>
        <w:rPr>
          <w:u w:val="none"/>
        </w:rPr>
      </w:pPr>
      <w:r w:rsidRPr="00742E2D">
        <w:rPr>
          <w:u w:val="none"/>
        </w:rPr>
        <w:t>Pursuant to the Civil Code dated 24 November 2015;</w:t>
      </w:r>
    </w:p>
    <w:p w14:paraId="26E7DC54" w14:textId="77777777" w:rsidR="00026F93" w:rsidRPr="00742E2D" w:rsidRDefault="00026F93" w:rsidP="00026F93">
      <w:pPr>
        <w:pStyle w:val="Title"/>
        <w:widowControl w:val="0"/>
        <w:numPr>
          <w:ilvl w:val="0"/>
          <w:numId w:val="63"/>
        </w:numPr>
        <w:adjustRightInd w:val="0"/>
        <w:snapToGrid w:val="0"/>
        <w:spacing w:before="120" w:after="120" w:line="288" w:lineRule="auto"/>
        <w:jc w:val="both"/>
        <w:rPr>
          <w:u w:val="none"/>
        </w:rPr>
      </w:pPr>
      <w:r w:rsidRPr="00742E2D">
        <w:rPr>
          <w:u w:val="none"/>
        </w:rPr>
        <w:t>Pursuant to the Law on Land dated 18 January 2024;</w:t>
      </w:r>
    </w:p>
    <w:p w14:paraId="27FC5ADC" w14:textId="77777777" w:rsidR="00026F93" w:rsidRPr="00742E2D" w:rsidRDefault="00026F93" w:rsidP="00026F93">
      <w:pPr>
        <w:pStyle w:val="Title"/>
        <w:widowControl w:val="0"/>
        <w:numPr>
          <w:ilvl w:val="0"/>
          <w:numId w:val="63"/>
        </w:numPr>
        <w:adjustRightInd w:val="0"/>
        <w:snapToGrid w:val="0"/>
        <w:spacing w:before="120" w:after="120" w:line="288" w:lineRule="auto"/>
        <w:jc w:val="both"/>
        <w:rPr>
          <w:u w:val="none"/>
        </w:rPr>
      </w:pPr>
      <w:r w:rsidRPr="00742E2D">
        <w:rPr>
          <w:u w:val="none"/>
        </w:rPr>
        <w:t>Pursuant to the Law on Real Estate Business dated 28 November 2023;</w:t>
      </w:r>
    </w:p>
    <w:p w14:paraId="17366352" w14:textId="77777777" w:rsidR="00026F93" w:rsidRPr="00742E2D" w:rsidRDefault="00026F93" w:rsidP="00026F93">
      <w:pPr>
        <w:pStyle w:val="Title"/>
        <w:widowControl w:val="0"/>
        <w:numPr>
          <w:ilvl w:val="0"/>
          <w:numId w:val="63"/>
        </w:numPr>
        <w:adjustRightInd w:val="0"/>
        <w:snapToGrid w:val="0"/>
        <w:spacing w:before="120" w:after="120" w:line="288" w:lineRule="auto"/>
        <w:jc w:val="both"/>
        <w:rPr>
          <w:u w:val="none"/>
        </w:rPr>
      </w:pPr>
      <w:r w:rsidRPr="00742E2D">
        <w:rPr>
          <w:u w:val="none"/>
        </w:rPr>
        <w:t xml:space="preserve">Pursuant to Decree No. </w:t>
      </w:r>
      <w:r w:rsidRPr="00742E2D">
        <w:rPr>
          <w:u w:val="none"/>
          <w:lang w:val="vi-VN"/>
        </w:rPr>
        <w:t>96/2024/</w:t>
      </w:r>
      <w:r w:rsidRPr="00742E2D">
        <w:rPr>
          <w:u w:val="none"/>
          <w:lang w:val="en-US"/>
        </w:rPr>
        <w:t>ND-CP</w:t>
      </w:r>
      <w:r w:rsidRPr="00742E2D">
        <w:rPr>
          <w:u w:val="none"/>
        </w:rPr>
        <w:t xml:space="preserve"> dated 24 July 2024 of the Government on the detailed implementation of some articles of the Law on Real Estate Business;</w:t>
      </w:r>
    </w:p>
    <w:p w14:paraId="1C8CF983" w14:textId="77777777" w:rsidR="00026F93" w:rsidRPr="00742E2D" w:rsidRDefault="00026F93" w:rsidP="00026F93">
      <w:pPr>
        <w:pStyle w:val="Title"/>
        <w:widowControl w:val="0"/>
        <w:numPr>
          <w:ilvl w:val="0"/>
          <w:numId w:val="63"/>
        </w:numPr>
        <w:adjustRightInd w:val="0"/>
        <w:snapToGrid w:val="0"/>
        <w:spacing w:before="120" w:after="120" w:line="288" w:lineRule="auto"/>
        <w:jc w:val="both"/>
        <w:rPr>
          <w:u w:val="none"/>
        </w:rPr>
      </w:pPr>
      <w:r w:rsidRPr="00742E2D">
        <w:rPr>
          <w:u w:val="none"/>
        </w:rPr>
        <w:t xml:space="preserve">Pursuant to Decree No. </w:t>
      </w:r>
      <w:r w:rsidRPr="00742E2D">
        <w:rPr>
          <w:u w:val="none"/>
          <w:lang w:val="vi-VN"/>
        </w:rPr>
        <w:t>102/2024</w:t>
      </w:r>
      <w:r w:rsidRPr="00742E2D">
        <w:rPr>
          <w:u w:val="none"/>
        </w:rPr>
        <w:t>/ND-CP dated 30 July 2024 of the Government on the detailed implementation of some articles of the Law on Land.</w:t>
      </w:r>
    </w:p>
    <w:p w14:paraId="68D6B2DF" w14:textId="5A35D82F" w:rsidR="00D52647" w:rsidRPr="00742E2D" w:rsidRDefault="00D52647" w:rsidP="00F67DCB">
      <w:pPr>
        <w:pStyle w:val="Title"/>
        <w:widowControl w:val="0"/>
        <w:adjustRightInd w:val="0"/>
        <w:snapToGrid w:val="0"/>
        <w:spacing w:before="120" w:after="120" w:line="288" w:lineRule="auto"/>
        <w:jc w:val="both"/>
        <w:rPr>
          <w:u w:val="none"/>
        </w:rPr>
      </w:pPr>
      <w:r w:rsidRPr="00742E2D">
        <w:rPr>
          <w:u w:val="none"/>
        </w:rPr>
        <w:t>We</w:t>
      </w:r>
      <w:r w:rsidR="00A364C6" w:rsidRPr="00742E2D">
        <w:rPr>
          <w:u w:val="none"/>
        </w:rPr>
        <w:t>, the two parties,</w:t>
      </w:r>
      <w:r w:rsidRPr="00742E2D">
        <w:rPr>
          <w:u w:val="none"/>
        </w:rPr>
        <w:t xml:space="preserve"> are:</w:t>
      </w:r>
    </w:p>
    <w:p w14:paraId="416ECC2A" w14:textId="33A5DC45" w:rsidR="0061034F" w:rsidRPr="00742E2D" w:rsidRDefault="00EA31DD" w:rsidP="00F67DCB">
      <w:pPr>
        <w:pStyle w:val="Title"/>
        <w:widowControl w:val="0"/>
        <w:numPr>
          <w:ilvl w:val="0"/>
          <w:numId w:val="64"/>
        </w:numPr>
        <w:adjustRightInd w:val="0"/>
        <w:snapToGrid w:val="0"/>
        <w:spacing w:before="120" w:after="120" w:line="288" w:lineRule="auto"/>
        <w:ind w:left="720"/>
        <w:jc w:val="both"/>
        <w:rPr>
          <w:b/>
          <w:bCs/>
          <w:u w:val="none"/>
        </w:rPr>
      </w:pPr>
      <w:r w:rsidRPr="00742E2D">
        <w:rPr>
          <w:b/>
          <w:bCs/>
          <w:u w:val="none"/>
        </w:rPr>
        <w:t>SUBLESSOR</w:t>
      </w:r>
      <w:r w:rsidR="002F712E" w:rsidRPr="00742E2D">
        <w:rPr>
          <w:b/>
          <w:bCs/>
          <w:u w:val="none"/>
        </w:rPr>
        <w:t xml:space="preserve"> </w:t>
      </w:r>
      <w:r w:rsidR="000E6206" w:rsidRPr="00742E2D">
        <w:rPr>
          <w:b/>
          <w:bCs/>
          <w:u w:val="none"/>
        </w:rPr>
        <w:t>(Hereafter referred to as "L</w:t>
      </w:r>
      <w:r w:rsidR="002F712E" w:rsidRPr="00742E2D">
        <w:rPr>
          <w:b/>
          <w:bCs/>
          <w:u w:val="none"/>
        </w:rPr>
        <w:t>essor")</w:t>
      </w:r>
      <w:r w:rsidRPr="00742E2D">
        <w:rPr>
          <w:b/>
          <w:bCs/>
          <w:u w:val="none"/>
        </w:rPr>
        <w:t xml:space="preserve"> </w:t>
      </w:r>
    </w:p>
    <w:p w14:paraId="14640B4F" w14:textId="20302077" w:rsidR="002F712E" w:rsidRPr="00742E2D" w:rsidRDefault="002F712E" w:rsidP="00F67DCB">
      <w:pPr>
        <w:pStyle w:val="ListParagraph"/>
        <w:numPr>
          <w:ilvl w:val="0"/>
          <w:numId w:val="63"/>
        </w:numPr>
        <w:adjustRightInd w:val="0"/>
        <w:snapToGrid w:val="0"/>
        <w:spacing w:before="120" w:after="120" w:line="288" w:lineRule="auto"/>
        <w:contextualSpacing w:val="0"/>
      </w:pPr>
      <w:r w:rsidRPr="00742E2D">
        <w:rPr>
          <w:bCs w:val="0"/>
        </w:rPr>
        <w:t xml:space="preserve">Company's </w:t>
      </w:r>
      <w:r w:rsidR="00F5489F" w:rsidRPr="00742E2D">
        <w:rPr>
          <w:bCs w:val="0"/>
        </w:rPr>
        <w:t>name</w:t>
      </w:r>
      <w:r w:rsidR="00F5489F" w:rsidRPr="00742E2D">
        <w:rPr>
          <w:bCs w:val="0"/>
          <w:lang w:val="vi-VN"/>
        </w:rPr>
        <w:t>:</w:t>
      </w:r>
      <w:r w:rsidRPr="00742E2D">
        <w:rPr>
          <w:b/>
        </w:rPr>
        <w:t xml:space="preserve"> </w:t>
      </w:r>
      <w:r w:rsidR="00B106CC" w:rsidRPr="00742E2D">
        <w:rPr>
          <w:b/>
        </w:rPr>
        <w:t xml:space="preserve">AMATA CITY </w:t>
      </w:r>
      <w:r w:rsidR="00433841" w:rsidRPr="00742E2D">
        <w:rPr>
          <w:b/>
        </w:rPr>
        <w:t>BIEN HOA</w:t>
      </w:r>
      <w:r w:rsidR="00B106CC" w:rsidRPr="00742E2D">
        <w:rPr>
          <w:b/>
        </w:rPr>
        <w:t xml:space="preserve"> JOINT STOCK COMPANY</w:t>
      </w:r>
      <w:r w:rsidR="00500FB7" w:rsidRPr="00742E2D">
        <w:t xml:space="preserve">, </w:t>
      </w:r>
    </w:p>
    <w:p w14:paraId="77578E57" w14:textId="7F77BA81" w:rsidR="002F712E" w:rsidRPr="00742E2D" w:rsidRDefault="006C4A43" w:rsidP="00F67DCB">
      <w:pPr>
        <w:adjustRightInd w:val="0"/>
        <w:snapToGrid w:val="0"/>
        <w:spacing w:before="120" w:after="120" w:line="288" w:lineRule="auto"/>
        <w:ind w:left="720"/>
      </w:pPr>
      <w:r w:rsidRPr="00742E2D">
        <w:t>Investment License No.</w:t>
      </w:r>
      <w:r w:rsidR="002F712E" w:rsidRPr="00742E2D">
        <w:t>:</w:t>
      </w:r>
      <w:r w:rsidRPr="00742E2D">
        <w:t xml:space="preserve"> 1100/GP issued by the State Committee for Cooperation and Investment on </w:t>
      </w:r>
      <w:proofErr w:type="gramStart"/>
      <w:r w:rsidRPr="00742E2D">
        <w:t>31 December 1994, and</w:t>
      </w:r>
      <w:proofErr w:type="gramEnd"/>
      <w:r w:rsidRPr="00742E2D">
        <w:t xml:space="preserve"> then converted into a Joint Stock Company in compliance with the Investment Certificate No. 472033000132 on 29 April 2009 and the Enterprise Registration Certificate No. 3600265395, </w:t>
      </w:r>
      <w:r w:rsidR="00026F93" w:rsidRPr="00742E2D">
        <w:t>7</w:t>
      </w:r>
      <w:r w:rsidRPr="00742E2D">
        <w:rPr>
          <w:vertAlign w:val="superscript"/>
        </w:rPr>
        <w:t>th</w:t>
      </w:r>
      <w:r w:rsidRPr="00742E2D">
        <w:t xml:space="preserve"> amendment on </w:t>
      </w:r>
      <w:r w:rsidR="00026F93" w:rsidRPr="00742E2D">
        <w:t>04 February 2026.</w:t>
      </w:r>
    </w:p>
    <w:p w14:paraId="5E89A2F6" w14:textId="6CEE2EDD" w:rsidR="002F712E" w:rsidRPr="00742E2D" w:rsidRDefault="002F712E" w:rsidP="00F67DCB">
      <w:pPr>
        <w:pStyle w:val="ListParagraph"/>
        <w:numPr>
          <w:ilvl w:val="0"/>
          <w:numId w:val="63"/>
        </w:numPr>
        <w:adjustRightInd w:val="0"/>
        <w:snapToGrid w:val="0"/>
        <w:spacing w:before="120" w:after="120" w:line="288" w:lineRule="auto"/>
        <w:contextualSpacing w:val="0"/>
        <w:rPr>
          <w:color w:val="auto"/>
        </w:rPr>
      </w:pPr>
      <w:r w:rsidRPr="00742E2D">
        <w:t>Legal representative: Mr. Surakij Kiatthanakorn</w:t>
      </w:r>
    </w:p>
    <w:p w14:paraId="7B0DF7A6" w14:textId="0888C6B4" w:rsidR="00267B23" w:rsidRPr="00742E2D" w:rsidRDefault="002F712E" w:rsidP="00F67DCB">
      <w:pPr>
        <w:pStyle w:val="ListParagraph"/>
        <w:numPr>
          <w:ilvl w:val="0"/>
          <w:numId w:val="63"/>
        </w:numPr>
        <w:adjustRightInd w:val="0"/>
        <w:snapToGrid w:val="0"/>
        <w:spacing w:before="120" w:after="120" w:line="288" w:lineRule="auto"/>
        <w:contextualSpacing w:val="0"/>
        <w:rPr>
          <w:color w:val="auto"/>
        </w:rPr>
      </w:pPr>
      <w:r w:rsidRPr="00742E2D">
        <w:t>Title: General Director</w:t>
      </w:r>
    </w:p>
    <w:p w14:paraId="493A024D" w14:textId="6F5AF4E9" w:rsidR="00295ED5" w:rsidRPr="00742E2D" w:rsidRDefault="00267B23" w:rsidP="00F67DCB">
      <w:pPr>
        <w:pStyle w:val="ListParagraph"/>
        <w:numPr>
          <w:ilvl w:val="0"/>
          <w:numId w:val="63"/>
        </w:numPr>
        <w:adjustRightInd w:val="0"/>
        <w:snapToGrid w:val="0"/>
        <w:spacing w:before="120" w:after="120" w:line="288" w:lineRule="auto"/>
        <w:contextualSpacing w:val="0"/>
        <w:rPr>
          <w:color w:val="auto"/>
        </w:rPr>
      </w:pPr>
      <w:r w:rsidRPr="00742E2D">
        <w:t xml:space="preserve">Address: </w:t>
      </w:r>
      <w:r w:rsidR="006C4A43" w:rsidRPr="00742E2D">
        <w:t xml:space="preserve">Long Binh Industrial </w:t>
      </w:r>
      <w:r w:rsidR="00F03C8E" w:rsidRPr="00742E2D">
        <w:rPr>
          <w:rFonts w:eastAsia="???"/>
          <w:color w:val="auto"/>
          <w:spacing w:val="-3"/>
        </w:rPr>
        <w:t>Park</w:t>
      </w:r>
      <w:r w:rsidR="006C4A43" w:rsidRPr="00742E2D">
        <w:t xml:space="preserve"> (Amata), Long Binh ward, </w:t>
      </w:r>
      <w:r w:rsidR="00D70088" w:rsidRPr="00742E2D">
        <w:t>Dong Nai City</w:t>
      </w:r>
      <w:r w:rsidR="006C4A43" w:rsidRPr="00742E2D">
        <w:t xml:space="preserve">, </w:t>
      </w:r>
      <w:r w:rsidR="006C4A43" w:rsidRPr="00742E2D">
        <w:rPr>
          <w:color w:val="auto"/>
        </w:rPr>
        <w:t>Vietnam</w:t>
      </w:r>
    </w:p>
    <w:p w14:paraId="2D359D60" w14:textId="316B1C76" w:rsidR="00267B23" w:rsidRPr="00742E2D" w:rsidRDefault="00267B23" w:rsidP="00F67DCB">
      <w:pPr>
        <w:pStyle w:val="ListParagraph"/>
        <w:numPr>
          <w:ilvl w:val="0"/>
          <w:numId w:val="63"/>
        </w:numPr>
        <w:adjustRightInd w:val="0"/>
        <w:snapToGrid w:val="0"/>
        <w:spacing w:before="120" w:after="120" w:line="288" w:lineRule="auto"/>
        <w:contextualSpacing w:val="0"/>
        <w:rPr>
          <w:color w:val="auto"/>
        </w:rPr>
      </w:pPr>
      <w:r w:rsidRPr="00742E2D">
        <w:t>Phone number:</w:t>
      </w:r>
      <w:r w:rsidR="006E3A2E" w:rsidRPr="00742E2D">
        <w:rPr>
          <w:lang w:val="vi-VN"/>
        </w:rPr>
        <w:t xml:space="preserve"> </w:t>
      </w:r>
      <w:proofErr w:type="gramStart"/>
      <w:r w:rsidR="00742E2D" w:rsidRPr="00742E2D">
        <w:rPr>
          <w:highlight w:val="yellow"/>
          <w:lang w:val="vi-VN"/>
        </w:rPr>
        <w:t>[]</w:t>
      </w:r>
      <w:r w:rsidR="006E3A2E" w:rsidRPr="00742E2D">
        <w:rPr>
          <w:lang w:val="vi-VN"/>
        </w:rPr>
        <w:t xml:space="preserve">   </w:t>
      </w:r>
      <w:proofErr w:type="gramEnd"/>
      <w:r w:rsidR="006E3A2E" w:rsidRPr="00742E2D">
        <w:rPr>
          <w:lang w:val="vi-VN"/>
        </w:rPr>
        <w:t xml:space="preserve">                                  </w:t>
      </w:r>
      <w:r w:rsidRPr="00742E2D">
        <w:t xml:space="preserve"> Fax: </w:t>
      </w:r>
      <w:r w:rsidR="00742E2D" w:rsidRPr="00742E2D">
        <w:rPr>
          <w:highlight w:val="yellow"/>
          <w:lang w:val="vi-VN"/>
        </w:rPr>
        <w:t>[]</w:t>
      </w:r>
    </w:p>
    <w:p w14:paraId="51771E69" w14:textId="4CB45A3C" w:rsidR="00295ED5" w:rsidRPr="00742E2D" w:rsidRDefault="00522EF5" w:rsidP="00F67DCB">
      <w:pPr>
        <w:pStyle w:val="Title"/>
        <w:widowControl w:val="0"/>
        <w:numPr>
          <w:ilvl w:val="0"/>
          <w:numId w:val="64"/>
        </w:numPr>
        <w:adjustRightInd w:val="0"/>
        <w:snapToGrid w:val="0"/>
        <w:spacing w:before="120" w:after="120" w:line="288" w:lineRule="auto"/>
        <w:ind w:left="720"/>
        <w:jc w:val="both"/>
        <w:rPr>
          <w:u w:val="none"/>
        </w:rPr>
      </w:pPr>
      <w:r w:rsidRPr="00742E2D">
        <w:rPr>
          <w:b/>
          <w:bCs/>
          <w:u w:val="none"/>
        </w:rPr>
        <w:t>SUBLESSEE (Hereafter referred to as "</w:t>
      </w:r>
      <w:r w:rsidR="000E6206" w:rsidRPr="00742E2D">
        <w:rPr>
          <w:b/>
          <w:bCs/>
          <w:u w:val="none"/>
        </w:rPr>
        <w:t>L</w:t>
      </w:r>
      <w:r w:rsidRPr="00742E2D">
        <w:rPr>
          <w:b/>
          <w:bCs/>
          <w:u w:val="none"/>
        </w:rPr>
        <w:t>essee")</w:t>
      </w:r>
    </w:p>
    <w:p w14:paraId="67429726" w14:textId="5635261B" w:rsidR="00D825FC" w:rsidRPr="00742E2D" w:rsidRDefault="00522EF5" w:rsidP="00F67DCB">
      <w:pPr>
        <w:pStyle w:val="BodyText2"/>
        <w:spacing w:before="120" w:after="120" w:line="288" w:lineRule="auto"/>
        <w:ind w:left="720"/>
        <w:rPr>
          <w:bCs/>
          <w:color w:val="auto"/>
        </w:rPr>
      </w:pPr>
      <w:r w:rsidRPr="00742E2D">
        <w:rPr>
          <w:color w:val="auto"/>
        </w:rPr>
        <w:t xml:space="preserve">Company's name: </w:t>
      </w:r>
      <w:r w:rsidR="00324E3C" w:rsidRPr="00742E2D">
        <w:rPr>
          <w:b/>
          <w:bCs/>
          <w:color w:val="auto"/>
          <w:lang w:val="vi-VN"/>
        </w:rPr>
        <w:t>COMPANY</w:t>
      </w:r>
      <w:r w:rsidR="00324E3C" w:rsidRPr="00742E2D">
        <w:rPr>
          <w:color w:val="auto"/>
          <w:lang w:val="vi-VN"/>
        </w:rPr>
        <w:t xml:space="preserve"> </w:t>
      </w:r>
      <w:r w:rsidR="00742E2D" w:rsidRPr="00742E2D">
        <w:rPr>
          <w:highlight w:val="yellow"/>
        </w:rPr>
        <w:t>[]</w:t>
      </w:r>
      <w:r w:rsidR="003E2F18" w:rsidRPr="00742E2D">
        <w:t xml:space="preserve"> </w:t>
      </w:r>
      <w:r w:rsidR="003E2F18" w:rsidRPr="00742E2D">
        <w:rPr>
          <w:bCs/>
        </w:rPr>
        <w:t>with the</w:t>
      </w:r>
      <w:r w:rsidR="00C86F41" w:rsidRPr="00742E2D">
        <w:rPr>
          <w:bCs/>
        </w:rPr>
        <w:t xml:space="preserve"> Investment Registration Certificate No. </w:t>
      </w:r>
      <w:r w:rsidR="00742E2D" w:rsidRPr="00742E2D">
        <w:rPr>
          <w:bCs/>
          <w:highlight w:val="yellow"/>
        </w:rPr>
        <w:t>[]</w:t>
      </w:r>
      <w:r w:rsidR="00C86F41" w:rsidRPr="00742E2D">
        <w:rPr>
          <w:bCs/>
        </w:rPr>
        <w:t xml:space="preserve"> </w:t>
      </w:r>
      <w:r w:rsidR="00765D25" w:rsidRPr="00742E2D">
        <w:rPr>
          <w:bCs/>
        </w:rPr>
        <w:t xml:space="preserve">issued by Dong Nai Industrial Zones Authority (DIZA) on </w:t>
      </w:r>
      <w:r w:rsidR="00742E2D" w:rsidRPr="00742E2D">
        <w:rPr>
          <w:bCs/>
          <w:highlight w:val="yellow"/>
        </w:rPr>
        <w:t>[]</w:t>
      </w:r>
      <w:r w:rsidR="00765D25" w:rsidRPr="00742E2D">
        <w:rPr>
          <w:bCs/>
        </w:rPr>
        <w:t xml:space="preserve"> and the</w:t>
      </w:r>
      <w:r w:rsidR="00183F95" w:rsidRPr="00742E2D">
        <w:rPr>
          <w:bCs/>
        </w:rPr>
        <w:t xml:space="preserve"> </w:t>
      </w:r>
      <w:r w:rsidR="00B93EE0" w:rsidRPr="00742E2D">
        <w:rPr>
          <w:bCs/>
        </w:rPr>
        <w:t>[</w:t>
      </w:r>
      <w:r w:rsidR="003E2F18" w:rsidRPr="00742E2D">
        <w:rPr>
          <w:bCs/>
        </w:rPr>
        <w:t>Enterprise Registration Certificate</w:t>
      </w:r>
      <w:r w:rsidRPr="00742E2D">
        <w:rPr>
          <w:bCs/>
        </w:rPr>
        <w:t>/Operation</w:t>
      </w:r>
      <w:r w:rsidR="00B824F3" w:rsidRPr="00742E2D">
        <w:rPr>
          <w:bCs/>
        </w:rPr>
        <w:t xml:space="preserve"> Registration</w:t>
      </w:r>
      <w:r w:rsidRPr="00742E2D">
        <w:rPr>
          <w:bCs/>
        </w:rPr>
        <w:t xml:space="preserve"> </w:t>
      </w:r>
      <w:r w:rsidR="00B824F3" w:rsidRPr="00742E2D">
        <w:rPr>
          <w:bCs/>
        </w:rPr>
        <w:t>Certificate</w:t>
      </w:r>
      <w:r w:rsidR="00B93EE0" w:rsidRPr="00742E2D">
        <w:rPr>
          <w:bCs/>
        </w:rPr>
        <w:t>]</w:t>
      </w:r>
      <w:r w:rsidR="00B824F3" w:rsidRPr="00742E2D">
        <w:rPr>
          <w:bCs/>
        </w:rPr>
        <w:t xml:space="preserve"> </w:t>
      </w:r>
      <w:r w:rsidR="003E2F18" w:rsidRPr="00742E2D">
        <w:rPr>
          <w:bCs/>
        </w:rPr>
        <w:t xml:space="preserve">No. </w:t>
      </w:r>
      <w:r w:rsidR="00742E2D" w:rsidRPr="00742E2D">
        <w:rPr>
          <w:bCs/>
          <w:highlight w:val="yellow"/>
        </w:rPr>
        <w:t>[]</w:t>
      </w:r>
      <w:r w:rsidR="003E2F18" w:rsidRPr="00742E2D">
        <w:rPr>
          <w:bCs/>
        </w:rPr>
        <w:t xml:space="preserve"> issued by the Department of </w:t>
      </w:r>
      <w:r w:rsidR="00742E2D" w:rsidRPr="00742E2D">
        <w:rPr>
          <w:bCs/>
          <w:highlight w:val="yellow"/>
        </w:rPr>
        <w:t>[]</w:t>
      </w:r>
      <w:r w:rsidR="003E2F18" w:rsidRPr="00742E2D">
        <w:rPr>
          <w:bCs/>
        </w:rPr>
        <w:t xml:space="preserve"> Dong Nai province on </w:t>
      </w:r>
      <w:r w:rsidR="00742E2D" w:rsidRPr="00742E2D">
        <w:rPr>
          <w:bCs/>
          <w:highlight w:val="yellow"/>
        </w:rPr>
        <w:t>[]</w:t>
      </w:r>
    </w:p>
    <w:p w14:paraId="00AD6A8B" w14:textId="18F8A8FD" w:rsidR="00D825FC" w:rsidRPr="00742E2D" w:rsidRDefault="00522EF5" w:rsidP="00F67DCB">
      <w:pPr>
        <w:pStyle w:val="BodyText2"/>
        <w:numPr>
          <w:ilvl w:val="0"/>
          <w:numId w:val="63"/>
        </w:numPr>
        <w:spacing w:before="120" w:after="120" w:line="288" w:lineRule="auto"/>
        <w:rPr>
          <w:bCs/>
          <w:color w:val="auto"/>
          <w:shd w:val="pct15" w:color="auto" w:fill="FFFFFF"/>
        </w:rPr>
      </w:pPr>
      <w:r w:rsidRPr="00742E2D">
        <w:rPr>
          <w:bCs/>
          <w:color w:val="auto"/>
        </w:rPr>
        <w:t>Legal representative:</w:t>
      </w:r>
      <w:r w:rsidR="006E3A2E" w:rsidRPr="00742E2D">
        <w:rPr>
          <w:bCs/>
          <w:color w:val="auto"/>
          <w:lang w:val="vi-VN"/>
        </w:rPr>
        <w:t xml:space="preserve"> </w:t>
      </w:r>
      <w:r w:rsidR="00742E2D" w:rsidRPr="00742E2D">
        <w:rPr>
          <w:bCs/>
          <w:color w:val="auto"/>
          <w:highlight w:val="yellow"/>
          <w:lang w:val="vi-VN"/>
        </w:rPr>
        <w:t>[]</w:t>
      </w:r>
    </w:p>
    <w:p w14:paraId="6DC43083" w14:textId="0BA843BF" w:rsidR="00522EF5" w:rsidRPr="00742E2D" w:rsidRDefault="00522EF5" w:rsidP="00F67DCB">
      <w:pPr>
        <w:pStyle w:val="BodyText2"/>
        <w:numPr>
          <w:ilvl w:val="0"/>
          <w:numId w:val="63"/>
        </w:numPr>
        <w:spacing w:before="120" w:after="120" w:line="288" w:lineRule="auto"/>
        <w:rPr>
          <w:bCs/>
          <w:color w:val="auto"/>
          <w:shd w:val="pct15" w:color="auto" w:fill="FFFFFF"/>
        </w:rPr>
      </w:pPr>
      <w:r w:rsidRPr="00742E2D">
        <w:rPr>
          <w:bCs/>
          <w:color w:val="auto"/>
          <w:shd w:val="clear" w:color="auto" w:fill="FFFFFF" w:themeFill="background1"/>
        </w:rPr>
        <w:t>Title:</w:t>
      </w:r>
      <w:r w:rsidR="006E3A2E" w:rsidRPr="00742E2D">
        <w:rPr>
          <w:bCs/>
          <w:color w:val="auto"/>
          <w:shd w:val="clear" w:color="auto" w:fill="FFFFFF" w:themeFill="background1"/>
          <w:lang w:val="vi-VN"/>
        </w:rPr>
        <w:t xml:space="preserve"> </w:t>
      </w:r>
      <w:r w:rsidR="00742E2D" w:rsidRPr="00742E2D">
        <w:rPr>
          <w:bCs/>
          <w:color w:val="auto"/>
          <w:highlight w:val="yellow"/>
          <w:shd w:val="clear" w:color="auto" w:fill="FFFFFF" w:themeFill="background1"/>
          <w:lang w:val="vi-VN"/>
        </w:rPr>
        <w:t>[]</w:t>
      </w:r>
    </w:p>
    <w:p w14:paraId="2BA08064" w14:textId="3F3FAA64" w:rsidR="00522EF5" w:rsidRPr="00742E2D" w:rsidRDefault="00522EF5" w:rsidP="00F67DCB">
      <w:pPr>
        <w:pStyle w:val="BodyText2"/>
        <w:numPr>
          <w:ilvl w:val="0"/>
          <w:numId w:val="63"/>
        </w:numPr>
        <w:shd w:val="clear" w:color="auto" w:fill="FFFFFF" w:themeFill="background1"/>
        <w:spacing w:before="120" w:after="120" w:line="288" w:lineRule="auto"/>
        <w:rPr>
          <w:bCs/>
          <w:color w:val="auto"/>
          <w:shd w:val="pct15" w:color="auto" w:fill="FFFFFF"/>
        </w:rPr>
      </w:pPr>
      <w:r w:rsidRPr="00742E2D">
        <w:rPr>
          <w:bCs/>
          <w:color w:val="auto"/>
          <w:shd w:val="clear" w:color="auto" w:fill="FFFFFF" w:themeFill="background1"/>
        </w:rPr>
        <w:t xml:space="preserve">Contact address: </w:t>
      </w:r>
      <w:r w:rsidR="00997EFF" w:rsidRPr="00742E2D">
        <w:rPr>
          <w:bCs/>
          <w:color w:val="auto"/>
          <w:shd w:val="clear" w:color="auto" w:fill="FFFFFF" w:themeFill="background1"/>
        </w:rPr>
        <w:t xml:space="preserve">Plot No. </w:t>
      </w:r>
      <w:r w:rsidR="00742E2D" w:rsidRPr="00742E2D">
        <w:rPr>
          <w:bCs/>
          <w:color w:val="auto"/>
          <w:highlight w:val="yellow"/>
          <w:shd w:val="clear" w:color="auto" w:fill="FFFFFF" w:themeFill="background1"/>
        </w:rPr>
        <w:t>[]</w:t>
      </w:r>
      <w:r w:rsidR="00997EFF" w:rsidRPr="00742E2D">
        <w:rPr>
          <w:bCs/>
          <w:color w:val="auto"/>
          <w:shd w:val="clear" w:color="auto" w:fill="FFFFFF" w:themeFill="background1"/>
        </w:rPr>
        <w:t xml:space="preserve">, Road </w:t>
      </w:r>
      <w:r w:rsidR="00742E2D" w:rsidRPr="00742E2D">
        <w:rPr>
          <w:bCs/>
          <w:color w:val="auto"/>
          <w:highlight w:val="yellow"/>
          <w:shd w:val="clear" w:color="auto" w:fill="FFFFFF" w:themeFill="background1"/>
        </w:rPr>
        <w:t>[]</w:t>
      </w:r>
      <w:r w:rsidR="00997EFF" w:rsidRPr="00742E2D">
        <w:rPr>
          <w:bCs/>
          <w:color w:val="auto"/>
          <w:shd w:val="clear" w:color="auto" w:fill="FFFFFF" w:themeFill="background1"/>
        </w:rPr>
        <w:t xml:space="preserve">, Long Binh Industrial </w:t>
      </w:r>
      <w:r w:rsidR="00F03C8E" w:rsidRPr="00742E2D">
        <w:rPr>
          <w:bCs/>
          <w:color w:val="auto"/>
          <w:shd w:val="clear" w:color="auto" w:fill="FFFFFF" w:themeFill="background1"/>
        </w:rPr>
        <w:t xml:space="preserve">Park </w:t>
      </w:r>
      <w:r w:rsidR="00997EFF" w:rsidRPr="00742E2D">
        <w:rPr>
          <w:bCs/>
          <w:color w:val="auto"/>
          <w:shd w:val="clear" w:color="auto" w:fill="FFFFFF" w:themeFill="background1"/>
        </w:rPr>
        <w:t xml:space="preserve">(Amata), Long Binh ward, </w:t>
      </w:r>
      <w:r w:rsidR="00D70088" w:rsidRPr="00742E2D">
        <w:rPr>
          <w:bCs/>
          <w:color w:val="auto"/>
          <w:shd w:val="clear" w:color="auto" w:fill="FFFFFF" w:themeFill="background1"/>
        </w:rPr>
        <w:t>Dong Nai City</w:t>
      </w:r>
      <w:r w:rsidR="00997EFF" w:rsidRPr="00742E2D">
        <w:rPr>
          <w:bCs/>
          <w:color w:val="auto"/>
          <w:shd w:val="clear" w:color="auto" w:fill="FFFFFF" w:themeFill="background1"/>
        </w:rPr>
        <w:t>, Vietnam</w:t>
      </w:r>
    </w:p>
    <w:p w14:paraId="6CAA7152" w14:textId="2B678C76" w:rsidR="00522EF5" w:rsidRPr="00742E2D" w:rsidRDefault="00522EF5" w:rsidP="00F67DCB">
      <w:pPr>
        <w:pStyle w:val="BodyText2"/>
        <w:numPr>
          <w:ilvl w:val="0"/>
          <w:numId w:val="63"/>
        </w:numPr>
        <w:shd w:val="clear" w:color="auto" w:fill="FFFFFF" w:themeFill="background1"/>
        <w:spacing w:before="120" w:after="120" w:line="288" w:lineRule="auto"/>
        <w:rPr>
          <w:bCs/>
          <w:color w:val="auto"/>
          <w:shd w:val="pct15" w:color="auto" w:fill="FFFFFF"/>
        </w:rPr>
      </w:pPr>
      <w:r w:rsidRPr="00742E2D">
        <w:rPr>
          <w:bCs/>
          <w:color w:val="auto"/>
          <w:shd w:val="clear" w:color="auto" w:fill="FFFFFF" w:themeFill="background1"/>
        </w:rPr>
        <w:lastRenderedPageBreak/>
        <w:t xml:space="preserve">Phone number: </w:t>
      </w:r>
      <w:proofErr w:type="gramStart"/>
      <w:r w:rsidR="00742E2D" w:rsidRPr="00742E2D">
        <w:rPr>
          <w:bCs/>
          <w:color w:val="auto"/>
          <w:highlight w:val="yellow"/>
          <w:shd w:val="clear" w:color="auto" w:fill="FFFFFF" w:themeFill="background1"/>
          <w:lang w:val="vi-VN"/>
        </w:rPr>
        <w:t>[]</w:t>
      </w:r>
      <w:r w:rsidR="00BB6E75" w:rsidRPr="00742E2D">
        <w:rPr>
          <w:bCs/>
          <w:color w:val="auto"/>
          <w:shd w:val="clear" w:color="auto" w:fill="FFFFFF" w:themeFill="background1"/>
          <w:lang w:val="vi-VN"/>
        </w:rPr>
        <w:t xml:space="preserve">   </w:t>
      </w:r>
      <w:proofErr w:type="gramEnd"/>
      <w:r w:rsidR="00BB6E75" w:rsidRPr="00742E2D">
        <w:rPr>
          <w:bCs/>
          <w:color w:val="auto"/>
          <w:shd w:val="clear" w:color="auto" w:fill="FFFFFF" w:themeFill="background1"/>
          <w:lang w:val="vi-VN"/>
        </w:rPr>
        <w:t xml:space="preserve">                                                </w:t>
      </w:r>
      <w:r w:rsidRPr="00742E2D">
        <w:rPr>
          <w:bCs/>
          <w:color w:val="auto"/>
          <w:shd w:val="clear" w:color="auto" w:fill="FFFFFF" w:themeFill="background1"/>
        </w:rPr>
        <w:t xml:space="preserve">Fax (if any): </w:t>
      </w:r>
      <w:r w:rsidR="00742E2D" w:rsidRPr="00742E2D">
        <w:rPr>
          <w:bCs/>
          <w:color w:val="auto"/>
          <w:highlight w:val="yellow"/>
          <w:shd w:val="clear" w:color="auto" w:fill="FFFFFF" w:themeFill="background1"/>
          <w:lang w:val="vi-VN"/>
        </w:rPr>
        <w:t>[]</w:t>
      </w:r>
    </w:p>
    <w:p w14:paraId="35E307B7" w14:textId="686C9B22" w:rsidR="00522EF5" w:rsidRPr="00742E2D" w:rsidRDefault="00522EF5" w:rsidP="00F67DCB">
      <w:pPr>
        <w:pStyle w:val="BodyText2"/>
        <w:numPr>
          <w:ilvl w:val="0"/>
          <w:numId w:val="63"/>
        </w:numPr>
        <w:spacing w:before="120" w:after="120" w:line="288" w:lineRule="auto"/>
        <w:rPr>
          <w:bCs/>
          <w:color w:val="auto"/>
          <w:shd w:val="pct15" w:color="auto" w:fill="FFFFFF"/>
        </w:rPr>
      </w:pPr>
      <w:r w:rsidRPr="00742E2D">
        <w:rPr>
          <w:bCs/>
          <w:color w:val="auto"/>
          <w:shd w:val="clear" w:color="auto" w:fill="FFFFFF" w:themeFill="background1"/>
        </w:rPr>
        <w:t>Bank account number:</w:t>
      </w:r>
      <w:r w:rsidR="00BB6E75" w:rsidRPr="00742E2D">
        <w:rPr>
          <w:bCs/>
          <w:color w:val="auto"/>
          <w:shd w:val="clear" w:color="auto" w:fill="FFFFFF" w:themeFill="background1"/>
          <w:lang w:val="vi-VN"/>
        </w:rPr>
        <w:t xml:space="preserve"> </w:t>
      </w:r>
      <w:proofErr w:type="gramStart"/>
      <w:r w:rsidR="00742E2D" w:rsidRPr="00742E2D">
        <w:rPr>
          <w:bCs/>
          <w:color w:val="auto"/>
          <w:highlight w:val="yellow"/>
          <w:shd w:val="clear" w:color="auto" w:fill="FFFFFF" w:themeFill="background1"/>
          <w:lang w:val="vi-VN"/>
        </w:rPr>
        <w:t>[]</w:t>
      </w:r>
      <w:r w:rsidR="00BB6E75" w:rsidRPr="00742E2D">
        <w:rPr>
          <w:bCs/>
          <w:color w:val="auto"/>
          <w:shd w:val="clear" w:color="auto" w:fill="FFFFFF" w:themeFill="background1"/>
          <w:lang w:val="vi-VN"/>
        </w:rPr>
        <w:t xml:space="preserve">   </w:t>
      </w:r>
      <w:proofErr w:type="gramEnd"/>
      <w:r w:rsidR="00BB6E75" w:rsidRPr="00742E2D">
        <w:rPr>
          <w:bCs/>
          <w:color w:val="auto"/>
          <w:shd w:val="clear" w:color="auto" w:fill="FFFFFF" w:themeFill="background1"/>
          <w:lang w:val="vi-VN"/>
        </w:rPr>
        <w:t xml:space="preserve">                                    </w:t>
      </w:r>
      <w:r w:rsidRPr="00742E2D">
        <w:rPr>
          <w:bCs/>
          <w:color w:val="auto"/>
          <w:shd w:val="clear" w:color="auto" w:fill="FFFFFF" w:themeFill="background1"/>
        </w:rPr>
        <w:t xml:space="preserve"> Bank:</w:t>
      </w:r>
      <w:r w:rsidR="00BB6E75" w:rsidRPr="00742E2D">
        <w:rPr>
          <w:bCs/>
          <w:color w:val="auto"/>
          <w:shd w:val="clear" w:color="auto" w:fill="FFFFFF" w:themeFill="background1"/>
          <w:lang w:val="vi-VN"/>
        </w:rPr>
        <w:t xml:space="preserve"> </w:t>
      </w:r>
      <w:r w:rsidR="00742E2D" w:rsidRPr="00742E2D">
        <w:rPr>
          <w:bCs/>
          <w:color w:val="auto"/>
          <w:highlight w:val="yellow"/>
          <w:shd w:val="clear" w:color="auto" w:fill="FFFFFF" w:themeFill="background1"/>
          <w:lang w:val="vi-VN"/>
        </w:rPr>
        <w:t>[]</w:t>
      </w:r>
    </w:p>
    <w:p w14:paraId="2434566C" w14:textId="5B1F278D" w:rsidR="00324E3C" w:rsidRPr="00742E2D" w:rsidRDefault="00C27F81" w:rsidP="00F67DCB">
      <w:pPr>
        <w:pStyle w:val="BodyTextIndent3"/>
        <w:widowControl w:val="0"/>
        <w:adjustRightInd w:val="0"/>
        <w:snapToGrid w:val="0"/>
        <w:spacing w:before="120" w:after="120" w:line="288" w:lineRule="auto"/>
        <w:rPr>
          <w:rFonts w:eastAsia="MS Mincho"/>
          <w:kern w:val="2"/>
          <w:lang w:eastAsia="ja-JP"/>
        </w:rPr>
      </w:pPr>
      <w:r w:rsidRPr="00742E2D">
        <w:rPr>
          <w:rFonts w:eastAsia="MS Mincho"/>
          <w:kern w:val="2"/>
          <w:lang w:eastAsia="ja-JP"/>
        </w:rPr>
        <w:t>The two parties agree to carry out the sublease of land use right under the following agreements:</w:t>
      </w:r>
    </w:p>
    <w:p w14:paraId="295B5C7D" w14:textId="76E0490B" w:rsidR="00295ED5" w:rsidRPr="00742E2D" w:rsidRDefault="00295ED5" w:rsidP="00F67DCB">
      <w:pPr>
        <w:pStyle w:val="Heading1"/>
        <w:keepNext w:val="0"/>
        <w:widowControl w:val="0"/>
        <w:numPr>
          <w:ilvl w:val="0"/>
          <w:numId w:val="65"/>
        </w:numPr>
        <w:adjustRightInd w:val="0"/>
        <w:snapToGrid w:val="0"/>
        <w:spacing w:before="120" w:after="120" w:line="288" w:lineRule="auto"/>
        <w:ind w:hanging="720"/>
        <w:rPr>
          <w:rFonts w:hAnsi="Times New Roman"/>
          <w:b w:val="0"/>
        </w:rPr>
      </w:pPr>
      <w:r w:rsidRPr="00742E2D">
        <w:rPr>
          <w:rFonts w:hAnsi="Times New Roman"/>
          <w:u w:val="none"/>
        </w:rPr>
        <w:t xml:space="preserve">DEFINITIONS  </w:t>
      </w:r>
    </w:p>
    <w:p w14:paraId="30F7E394" w14:textId="0B0D3AF1" w:rsidR="00295ED5" w:rsidRPr="00742E2D" w:rsidRDefault="00295ED5" w:rsidP="00F67DCB">
      <w:pPr>
        <w:pStyle w:val="Heading1"/>
        <w:keepNext w:val="0"/>
        <w:widowControl w:val="0"/>
        <w:adjustRightInd w:val="0"/>
        <w:snapToGrid w:val="0"/>
        <w:spacing w:before="120" w:after="120" w:line="288" w:lineRule="auto"/>
        <w:rPr>
          <w:rFonts w:hAnsi="Times New Roman"/>
          <w:b w:val="0"/>
          <w:bCs w:val="0"/>
          <w:u w:val="none"/>
        </w:rPr>
      </w:pPr>
      <w:r w:rsidRPr="00742E2D">
        <w:rPr>
          <w:rFonts w:hAnsi="Times New Roman"/>
          <w:b w:val="0"/>
          <w:bCs w:val="0"/>
          <w:kern w:val="2"/>
          <w:u w:val="none"/>
        </w:rPr>
        <w:t>In this Agreement, t</w:t>
      </w:r>
      <w:r w:rsidRPr="00742E2D">
        <w:rPr>
          <w:rFonts w:hAnsi="Times New Roman"/>
          <w:b w:val="0"/>
          <w:bCs w:val="0"/>
          <w:u w:val="none"/>
        </w:rPr>
        <w:t>he following expressions have these meanings:</w:t>
      </w:r>
    </w:p>
    <w:p w14:paraId="0A611FAC" w14:textId="3EB65B52" w:rsidR="00F07738" w:rsidRPr="00742E2D" w:rsidRDefault="000E6206" w:rsidP="00F67DCB">
      <w:pPr>
        <w:spacing w:before="120" w:after="120" w:line="288" w:lineRule="auto"/>
        <w:ind w:left="720"/>
      </w:pPr>
      <w:r w:rsidRPr="00742E2D">
        <w:t>"</w:t>
      </w:r>
      <w:r w:rsidR="00C27F81" w:rsidRPr="00742E2D">
        <w:rPr>
          <w:b/>
        </w:rPr>
        <w:t>Lessee</w:t>
      </w:r>
      <w:r w:rsidRPr="00742E2D">
        <w:rPr>
          <w:b/>
        </w:rPr>
        <w:t xml:space="preserve">'s </w:t>
      </w:r>
      <w:r w:rsidR="00997EFF" w:rsidRPr="00742E2D">
        <w:rPr>
          <w:b/>
        </w:rPr>
        <w:t>C</w:t>
      </w:r>
      <w:r w:rsidRPr="00742E2D">
        <w:rPr>
          <w:b/>
        </w:rPr>
        <w:t>onstructions</w:t>
      </w:r>
      <w:r w:rsidRPr="00742E2D">
        <w:t>"</w:t>
      </w:r>
      <w:r w:rsidR="00913813" w:rsidRPr="00742E2D">
        <w:t xml:space="preserve"> means </w:t>
      </w:r>
      <w:r w:rsidRPr="00742E2D">
        <w:t xml:space="preserve">constructions </w:t>
      </w:r>
      <w:r w:rsidR="00913813" w:rsidRPr="00742E2D">
        <w:t xml:space="preserve">built </w:t>
      </w:r>
      <w:r w:rsidR="00D166E5" w:rsidRPr="00742E2D">
        <w:t xml:space="preserve">and legally owned </w:t>
      </w:r>
      <w:r w:rsidRPr="00742E2D">
        <w:t xml:space="preserve">by the </w:t>
      </w:r>
      <w:r w:rsidR="00C27F81" w:rsidRPr="00742E2D">
        <w:t>Lessee</w:t>
      </w:r>
      <w:r w:rsidRPr="00742E2D">
        <w:t xml:space="preserve"> on the</w:t>
      </w:r>
      <w:r w:rsidR="00913813" w:rsidRPr="00742E2D">
        <w:t xml:space="preserve"> Land</w:t>
      </w:r>
      <w:r w:rsidRPr="00742E2D">
        <w:t xml:space="preserve"> </w:t>
      </w:r>
      <w:r w:rsidR="00913813" w:rsidRPr="00742E2D">
        <w:t>Plot</w:t>
      </w:r>
      <w:r w:rsidRPr="00742E2D">
        <w:t xml:space="preserve"> </w:t>
      </w:r>
      <w:r w:rsidR="00F07738" w:rsidRPr="00742E2D">
        <w:t xml:space="preserve">in the form of </w:t>
      </w:r>
      <w:r w:rsidRPr="00742E2D">
        <w:t xml:space="preserve">the construction of factory, </w:t>
      </w:r>
      <w:r w:rsidR="00913813" w:rsidRPr="00742E2D">
        <w:t>warehouse, buildings, structures and other attached equipment on the Land Plo</w:t>
      </w:r>
      <w:r w:rsidR="00F07738" w:rsidRPr="00742E2D">
        <w:t>t, including supplements, adjustments, and upgrades to those constructions, if any</w:t>
      </w:r>
      <w:r w:rsidR="008A2E62" w:rsidRPr="00742E2D">
        <w:t>;</w:t>
      </w:r>
    </w:p>
    <w:p w14:paraId="5C0E9FA9" w14:textId="21740102" w:rsidR="00943CC1" w:rsidRPr="00742E2D" w:rsidRDefault="00943CC1" w:rsidP="00F67DCB">
      <w:pPr>
        <w:spacing w:before="120" w:after="120" w:line="288" w:lineRule="auto"/>
        <w:ind w:left="720"/>
      </w:pPr>
      <w:r w:rsidRPr="00742E2D">
        <w:rPr>
          <w:b/>
          <w:color w:val="auto"/>
        </w:rPr>
        <w:t xml:space="preserve">“Amata Power (Bien Hoa)” </w:t>
      </w:r>
      <w:r w:rsidRPr="00742E2D">
        <w:rPr>
          <w:color w:val="auto"/>
        </w:rPr>
        <w:t xml:space="preserve">means </w:t>
      </w:r>
      <w:r w:rsidRPr="00742E2D">
        <w:t>Amata</w:t>
      </w:r>
      <w:r w:rsidRPr="00742E2D">
        <w:rPr>
          <w:color w:val="auto"/>
        </w:rPr>
        <w:t xml:space="preserve"> Power (Bien Hoa) Limited, the power supply company for Amata Industrial </w:t>
      </w:r>
      <w:r w:rsidR="00F03C8E" w:rsidRPr="00742E2D">
        <w:rPr>
          <w:color w:val="auto"/>
        </w:rPr>
        <w:t>Park</w:t>
      </w:r>
      <w:r w:rsidR="00280361" w:rsidRPr="00742E2D">
        <w:rPr>
          <w:color w:val="auto"/>
        </w:rPr>
        <w:t>;</w:t>
      </w:r>
    </w:p>
    <w:p w14:paraId="31E13F43" w14:textId="2CF702B8" w:rsidR="00714F5E" w:rsidRPr="00742E2D" w:rsidRDefault="00714F5E"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bCs/>
          <w:color w:val="auto"/>
          <w:spacing w:val="-3"/>
        </w:rPr>
        <w:t>Applicable Laws</w:t>
      </w:r>
      <w:r w:rsidRPr="00742E2D">
        <w:rPr>
          <w:rFonts w:eastAsia="???"/>
          <w:color w:val="auto"/>
          <w:spacing w:val="-3"/>
        </w:rPr>
        <w:t>” means</w:t>
      </w:r>
      <w:r w:rsidR="008B0758" w:rsidRPr="00742E2D">
        <w:rPr>
          <w:rFonts w:eastAsia="???"/>
          <w:color w:val="auto"/>
          <w:spacing w:val="-3"/>
        </w:rPr>
        <w:t xml:space="preserve"> the Laws of Vietnam, including but not limited to</w:t>
      </w:r>
      <w:r w:rsidRPr="00742E2D">
        <w:rPr>
          <w:rFonts w:eastAsia="???"/>
          <w:color w:val="auto"/>
          <w:spacing w:val="-3"/>
        </w:rPr>
        <w:t xml:space="preserve"> the Civil Code of Vietnam, Law on Enterprise, Investment Law, Law</w:t>
      </w:r>
      <w:r w:rsidR="0002352F" w:rsidRPr="00742E2D">
        <w:rPr>
          <w:rFonts w:eastAsia="???"/>
          <w:color w:val="auto"/>
          <w:spacing w:val="-3"/>
        </w:rPr>
        <w:t xml:space="preserve"> on Land</w:t>
      </w:r>
      <w:r w:rsidRPr="00742E2D">
        <w:rPr>
          <w:rFonts w:eastAsia="???"/>
          <w:color w:val="auto"/>
          <w:spacing w:val="-3"/>
        </w:rPr>
        <w:t>, Law on Real Estate Business and other</w:t>
      </w:r>
      <w:r w:rsidR="000B3F3D" w:rsidRPr="00742E2D">
        <w:rPr>
          <w:rFonts w:eastAsia="???"/>
          <w:color w:val="auto"/>
          <w:spacing w:val="-3"/>
        </w:rPr>
        <w:t xml:space="preserve"> </w:t>
      </w:r>
      <w:r w:rsidRPr="00742E2D">
        <w:rPr>
          <w:rFonts w:eastAsia="???"/>
          <w:color w:val="auto"/>
          <w:spacing w:val="-3"/>
        </w:rPr>
        <w:t>laws, decrees, circulars, decisions, other legal documents of State bodies and licenses, permits, approvals or authorizations of any nature and any rules or regulations promulgated by</w:t>
      </w:r>
      <w:r w:rsidR="00783595" w:rsidRPr="00742E2D">
        <w:rPr>
          <w:rFonts w:eastAsia="???"/>
          <w:color w:val="auto"/>
          <w:spacing w:val="-3"/>
        </w:rPr>
        <w:t xml:space="preserve"> the</w:t>
      </w:r>
      <w:r w:rsidRPr="00742E2D">
        <w:rPr>
          <w:rFonts w:eastAsia="???"/>
          <w:color w:val="auto"/>
          <w:spacing w:val="-3"/>
        </w:rPr>
        <w:t xml:space="preserve"> Relevant Authorities</w:t>
      </w:r>
      <w:r w:rsidR="00F07738" w:rsidRPr="00742E2D">
        <w:rPr>
          <w:rFonts w:eastAsia="???"/>
          <w:color w:val="auto"/>
          <w:spacing w:val="-3"/>
        </w:rPr>
        <w:t xml:space="preserve"> </w:t>
      </w:r>
      <w:r w:rsidR="00D403AA" w:rsidRPr="00742E2D">
        <w:rPr>
          <w:rFonts w:eastAsia="???"/>
          <w:color w:val="auto"/>
          <w:spacing w:val="-3"/>
        </w:rPr>
        <w:t>that are legally bindin</w:t>
      </w:r>
      <w:r w:rsidR="00CA485B" w:rsidRPr="00742E2D">
        <w:rPr>
          <w:rFonts w:eastAsia="???"/>
          <w:color w:val="auto"/>
          <w:spacing w:val="-3"/>
        </w:rPr>
        <w:t xml:space="preserve">g or have an </w:t>
      </w:r>
      <w:bookmarkStart w:id="0" w:name="_Hlk106808847"/>
      <w:r w:rsidR="00CA485B" w:rsidRPr="00742E2D">
        <w:rPr>
          <w:rFonts w:eastAsia="???"/>
          <w:color w:val="auto"/>
          <w:spacing w:val="-3"/>
        </w:rPr>
        <w:t xml:space="preserve">equivalent </w:t>
      </w:r>
      <w:bookmarkEnd w:id="0"/>
      <w:r w:rsidR="00CA485B" w:rsidRPr="00742E2D">
        <w:rPr>
          <w:rFonts w:eastAsia="???"/>
          <w:color w:val="auto"/>
          <w:spacing w:val="-3"/>
        </w:rPr>
        <w:t xml:space="preserve">effect, </w:t>
      </w:r>
      <w:r w:rsidR="00D403AA" w:rsidRPr="00742E2D">
        <w:rPr>
          <w:rFonts w:eastAsia="???"/>
          <w:color w:val="auto"/>
          <w:spacing w:val="-3"/>
        </w:rPr>
        <w:t>including amendment</w:t>
      </w:r>
      <w:r w:rsidR="00CA485B" w:rsidRPr="00742E2D">
        <w:rPr>
          <w:rFonts w:eastAsia="???"/>
          <w:color w:val="auto"/>
          <w:spacing w:val="-3"/>
        </w:rPr>
        <w:t xml:space="preserve">s </w:t>
      </w:r>
      <w:r w:rsidR="00D403AA" w:rsidRPr="00742E2D">
        <w:rPr>
          <w:rFonts w:eastAsia="???"/>
          <w:color w:val="auto"/>
          <w:spacing w:val="-3"/>
        </w:rPr>
        <w:t>and supplements attached thereto or substitutes</w:t>
      </w:r>
      <w:r w:rsidRPr="00742E2D">
        <w:rPr>
          <w:rFonts w:eastAsia="???"/>
          <w:color w:val="auto"/>
          <w:spacing w:val="-3"/>
        </w:rPr>
        <w:t>;</w:t>
      </w:r>
    </w:p>
    <w:p w14:paraId="305C5648" w14:textId="4D9ACF19" w:rsidR="0057415F" w:rsidRPr="00742E2D" w:rsidRDefault="00CE676F"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Business Day</w:t>
      </w:r>
      <w:r w:rsidRPr="00742E2D">
        <w:rPr>
          <w:rFonts w:eastAsia="???"/>
          <w:color w:val="auto"/>
          <w:spacing w:val="-3"/>
        </w:rPr>
        <w:t xml:space="preserve">” means a day on which </w:t>
      </w:r>
      <w:r w:rsidR="00EF6C70" w:rsidRPr="00742E2D">
        <w:rPr>
          <w:rFonts w:eastAsia="???"/>
          <w:color w:val="auto"/>
          <w:spacing w:val="-3"/>
        </w:rPr>
        <w:t>commercial</w:t>
      </w:r>
      <w:r w:rsidRPr="00742E2D">
        <w:rPr>
          <w:rFonts w:eastAsia="???"/>
          <w:color w:val="auto"/>
          <w:spacing w:val="-3"/>
        </w:rPr>
        <w:t xml:space="preserve"> banks are open for normal business in Vietnam;</w:t>
      </w:r>
    </w:p>
    <w:p w14:paraId="75899B5F" w14:textId="200E998A" w:rsidR="0002013E" w:rsidRPr="00742E2D" w:rsidRDefault="0002013E" w:rsidP="00F67DCB">
      <w:pPr>
        <w:spacing w:before="120" w:after="120" w:line="288" w:lineRule="auto"/>
        <w:ind w:left="720"/>
        <w:rPr>
          <w:rFonts w:eastAsia="???"/>
          <w:color w:val="auto"/>
          <w:spacing w:val="-3"/>
        </w:rPr>
      </w:pPr>
      <w:r w:rsidRPr="00742E2D">
        <w:rPr>
          <w:color w:val="auto"/>
        </w:rPr>
        <w:t>“</w:t>
      </w:r>
      <w:r w:rsidRPr="00742E2D">
        <w:rPr>
          <w:rFonts w:eastAsia="???"/>
          <w:b/>
          <w:color w:val="auto"/>
          <w:spacing w:val="-3"/>
        </w:rPr>
        <w:t>Certificate</w:t>
      </w:r>
      <w:r w:rsidRPr="00742E2D">
        <w:rPr>
          <w:rFonts w:eastAsia="???"/>
          <w:color w:val="auto"/>
          <w:spacing w:val="-3"/>
        </w:rPr>
        <w:t xml:space="preserve">” means the Certificate of land use </w:t>
      </w:r>
      <w:proofErr w:type="gramStart"/>
      <w:r w:rsidRPr="00742E2D">
        <w:rPr>
          <w:rFonts w:eastAsia="???"/>
          <w:color w:val="auto"/>
          <w:spacing w:val="-3"/>
        </w:rPr>
        <w:t>right,</w:t>
      </w:r>
      <w:proofErr w:type="gramEnd"/>
      <w:r w:rsidRPr="00742E2D">
        <w:rPr>
          <w:rFonts w:eastAsia="???"/>
          <w:color w:val="auto"/>
          <w:spacing w:val="-3"/>
        </w:rPr>
        <w:t xml:space="preserve"> ownership </w:t>
      </w:r>
      <w:r w:rsidR="000A6203" w:rsidRPr="00742E2D">
        <w:rPr>
          <w:rFonts w:eastAsia="???"/>
          <w:color w:val="auto"/>
          <w:spacing w:val="-3"/>
        </w:rPr>
        <w:t xml:space="preserve">of </w:t>
      </w:r>
      <w:r w:rsidRPr="00742E2D">
        <w:rPr>
          <w:rFonts w:eastAsia="???"/>
          <w:color w:val="auto"/>
          <w:spacing w:val="-3"/>
        </w:rPr>
        <w:t xml:space="preserve">assets attached to the land </w:t>
      </w:r>
      <w:r w:rsidR="000A6203" w:rsidRPr="00742E2D">
        <w:rPr>
          <w:rFonts w:eastAsia="???"/>
          <w:color w:val="auto"/>
          <w:spacing w:val="-3"/>
        </w:rPr>
        <w:t xml:space="preserve">or valid equivalent form </w:t>
      </w:r>
      <w:r w:rsidRPr="00742E2D">
        <w:rPr>
          <w:rFonts w:eastAsia="???"/>
          <w:color w:val="auto"/>
          <w:spacing w:val="-3"/>
        </w:rPr>
        <w:t xml:space="preserve">issued by </w:t>
      </w:r>
      <w:r w:rsidRPr="00742E2D">
        <w:t>the</w:t>
      </w:r>
      <w:r w:rsidRPr="00742E2D">
        <w:rPr>
          <w:rFonts w:eastAsia="???"/>
          <w:color w:val="auto"/>
          <w:spacing w:val="-3"/>
        </w:rPr>
        <w:t xml:space="preserve"> Department of </w:t>
      </w:r>
      <w:r w:rsidR="004703F0" w:rsidRPr="00742E2D">
        <w:rPr>
          <w:rFonts w:eastAsia="???"/>
          <w:color w:val="auto"/>
          <w:spacing w:val="-3"/>
        </w:rPr>
        <w:t>Agriculture</w:t>
      </w:r>
      <w:r w:rsidRPr="00742E2D">
        <w:rPr>
          <w:rFonts w:eastAsia="???"/>
          <w:color w:val="auto"/>
          <w:spacing w:val="-3"/>
        </w:rPr>
        <w:t xml:space="preserve"> and Environment of </w:t>
      </w:r>
      <w:r w:rsidR="000464E4" w:rsidRPr="00742E2D">
        <w:rPr>
          <w:rFonts w:eastAsia="???"/>
          <w:color w:val="auto"/>
          <w:spacing w:val="-3"/>
        </w:rPr>
        <w:t>Dong Nai</w:t>
      </w:r>
      <w:r w:rsidRPr="00742E2D">
        <w:rPr>
          <w:rFonts w:eastAsia="???"/>
          <w:color w:val="auto"/>
          <w:spacing w:val="-3"/>
        </w:rPr>
        <w:t xml:space="preserve"> </w:t>
      </w:r>
      <w:r w:rsidR="004703F0" w:rsidRPr="00742E2D">
        <w:rPr>
          <w:rFonts w:eastAsia="???"/>
          <w:color w:val="auto"/>
          <w:spacing w:val="-3"/>
        </w:rPr>
        <w:t>City</w:t>
      </w:r>
      <w:r w:rsidRPr="00742E2D">
        <w:rPr>
          <w:rFonts w:eastAsia="???"/>
          <w:color w:val="auto"/>
          <w:spacing w:val="-3"/>
        </w:rPr>
        <w:t xml:space="preserve"> </w:t>
      </w:r>
      <w:r w:rsidR="00743167" w:rsidRPr="00742E2D">
        <w:rPr>
          <w:rFonts w:eastAsia="???"/>
          <w:color w:val="auto"/>
          <w:spacing w:val="-3"/>
        </w:rPr>
        <w:t xml:space="preserve">to the Lessor </w:t>
      </w:r>
      <w:r w:rsidR="004703F0" w:rsidRPr="00742E2D">
        <w:rPr>
          <w:rFonts w:eastAsia="???"/>
          <w:color w:val="auto"/>
          <w:spacing w:val="-3"/>
        </w:rPr>
        <w:t xml:space="preserve">and/or Lessee </w:t>
      </w:r>
      <w:r w:rsidRPr="00742E2D">
        <w:rPr>
          <w:rFonts w:eastAsia="???"/>
          <w:color w:val="auto"/>
          <w:spacing w:val="-3"/>
        </w:rPr>
        <w:t xml:space="preserve">related to the </w:t>
      </w:r>
      <w:r w:rsidR="00373264" w:rsidRPr="00742E2D">
        <w:rPr>
          <w:rFonts w:eastAsia="???"/>
          <w:color w:val="auto"/>
          <w:spacing w:val="-3"/>
        </w:rPr>
        <w:t>Land</w:t>
      </w:r>
      <w:r w:rsidR="0048636B" w:rsidRPr="00742E2D">
        <w:rPr>
          <w:rFonts w:eastAsia="???"/>
          <w:color w:val="auto"/>
          <w:spacing w:val="-3"/>
        </w:rPr>
        <w:t xml:space="preserve"> Plot</w:t>
      </w:r>
      <w:r w:rsidRPr="00742E2D">
        <w:rPr>
          <w:rFonts w:eastAsia="???"/>
          <w:color w:val="auto"/>
          <w:spacing w:val="-3"/>
        </w:rPr>
        <w:t>;</w:t>
      </w:r>
    </w:p>
    <w:p w14:paraId="79B3318D" w14:textId="70C9C80F" w:rsidR="00EF6C70" w:rsidRPr="00742E2D" w:rsidRDefault="00097090"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Land Plot</w:t>
      </w:r>
      <w:r w:rsidRPr="00742E2D">
        <w:rPr>
          <w:rFonts w:eastAsia="???"/>
          <w:color w:val="auto"/>
          <w:spacing w:val="-3"/>
        </w:rPr>
        <w:t xml:space="preserve">” means the land plot </w:t>
      </w:r>
      <w:r w:rsidR="00997EFF" w:rsidRPr="00742E2D">
        <w:rPr>
          <w:rFonts w:eastAsia="???"/>
          <w:color w:val="auto"/>
          <w:spacing w:val="-3"/>
        </w:rPr>
        <w:t>with detailed information</w:t>
      </w:r>
      <w:r w:rsidR="00433275" w:rsidRPr="00742E2D">
        <w:rPr>
          <w:rFonts w:eastAsia="???"/>
          <w:color w:val="auto"/>
          <w:spacing w:val="-3"/>
        </w:rPr>
        <w:t xml:space="preserve"> as</w:t>
      </w:r>
      <w:r w:rsidR="00997EFF" w:rsidRPr="00742E2D">
        <w:rPr>
          <w:rFonts w:eastAsia="???"/>
          <w:color w:val="auto"/>
          <w:spacing w:val="-3"/>
        </w:rPr>
        <w:t xml:space="preserve"> </w:t>
      </w:r>
      <w:r w:rsidRPr="00742E2D">
        <w:rPr>
          <w:rFonts w:eastAsia="???"/>
          <w:color w:val="auto"/>
          <w:spacing w:val="-3"/>
        </w:rPr>
        <w:t xml:space="preserve">stipulated in </w:t>
      </w:r>
      <w:r w:rsidR="00B824F3" w:rsidRPr="00742E2D">
        <w:rPr>
          <w:rFonts w:eastAsia="???"/>
          <w:b/>
          <w:bCs/>
          <w:color w:val="auto"/>
          <w:spacing w:val="-3"/>
        </w:rPr>
        <w:t>Article 1</w:t>
      </w:r>
      <w:r w:rsidRPr="00742E2D">
        <w:rPr>
          <w:rFonts w:eastAsia="???"/>
          <w:color w:val="auto"/>
          <w:spacing w:val="-3"/>
        </w:rPr>
        <w:t xml:space="preserve"> of this Agreement</w:t>
      </w:r>
      <w:r w:rsidR="00EF6C70" w:rsidRPr="00742E2D">
        <w:rPr>
          <w:rFonts w:eastAsia="???"/>
          <w:color w:val="auto"/>
          <w:spacing w:val="-3"/>
        </w:rPr>
        <w:t>;</w:t>
      </w:r>
    </w:p>
    <w:p w14:paraId="25DC2C44" w14:textId="64E80A52" w:rsidR="0002013E" w:rsidRPr="00742E2D" w:rsidRDefault="009D6159" w:rsidP="00F67DCB">
      <w:pPr>
        <w:spacing w:before="120" w:after="120" w:line="288" w:lineRule="auto"/>
        <w:ind w:left="720"/>
        <w:rPr>
          <w:rFonts w:eastAsia="???"/>
          <w:color w:val="auto"/>
          <w:spacing w:val="-3"/>
        </w:rPr>
      </w:pPr>
      <w:r w:rsidRPr="00742E2D">
        <w:rPr>
          <w:rFonts w:eastAsia="???"/>
          <w:b/>
          <w:color w:val="auto"/>
          <w:spacing w:val="-3"/>
        </w:rPr>
        <w:t xml:space="preserve">“Land Sublease” </w:t>
      </w:r>
      <w:r w:rsidRPr="00742E2D">
        <w:rPr>
          <w:rFonts w:eastAsia="???"/>
          <w:bCs/>
          <w:color w:val="auto"/>
          <w:spacing w:val="-3"/>
        </w:rPr>
        <w:t xml:space="preserve">means </w:t>
      </w:r>
      <w:r w:rsidRPr="00742E2D">
        <w:rPr>
          <w:rFonts w:eastAsia="???"/>
          <w:color w:val="auto"/>
          <w:spacing w:val="-3"/>
        </w:rPr>
        <w:t xml:space="preserve">the Lessor </w:t>
      </w:r>
      <w:r w:rsidRPr="00742E2D">
        <w:t>subleases</w:t>
      </w:r>
      <w:r w:rsidRPr="00742E2D">
        <w:rPr>
          <w:rFonts w:eastAsia="???"/>
          <w:color w:val="auto"/>
          <w:spacing w:val="-3"/>
        </w:rPr>
        <w:t xml:space="preserve"> the land use right of </w:t>
      </w:r>
      <w:r w:rsidR="005917AF" w:rsidRPr="00742E2D">
        <w:rPr>
          <w:rFonts w:eastAsia="???"/>
          <w:color w:val="auto"/>
          <w:spacing w:val="-3"/>
        </w:rPr>
        <w:t>the L</w:t>
      </w:r>
      <w:r w:rsidRPr="00742E2D">
        <w:rPr>
          <w:rFonts w:eastAsia="???"/>
          <w:color w:val="auto"/>
          <w:spacing w:val="-3"/>
        </w:rPr>
        <w:t>an</w:t>
      </w:r>
      <w:r w:rsidR="005917AF" w:rsidRPr="00742E2D">
        <w:rPr>
          <w:rFonts w:eastAsia="???"/>
          <w:color w:val="auto"/>
          <w:spacing w:val="-3"/>
        </w:rPr>
        <w:t>d</w:t>
      </w:r>
      <w:r w:rsidRPr="00742E2D">
        <w:rPr>
          <w:rFonts w:eastAsia="???"/>
          <w:color w:val="auto"/>
          <w:spacing w:val="-3"/>
        </w:rPr>
        <w:t xml:space="preserve"> Plot subject to this Agreement</w:t>
      </w:r>
      <w:r w:rsidR="0002013E" w:rsidRPr="00742E2D">
        <w:rPr>
          <w:rFonts w:eastAsia="???"/>
          <w:color w:val="auto"/>
          <w:spacing w:val="-3"/>
        </w:rPr>
        <w:t>;</w:t>
      </w:r>
    </w:p>
    <w:p w14:paraId="226BC7D1" w14:textId="1AE713BA" w:rsidR="00EE7ADB" w:rsidRPr="00742E2D" w:rsidRDefault="005D01AD"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Land</w:t>
      </w:r>
      <w:r w:rsidR="005E55D7" w:rsidRPr="00742E2D">
        <w:rPr>
          <w:rFonts w:eastAsia="???"/>
          <w:b/>
          <w:color w:val="auto"/>
          <w:spacing w:val="-3"/>
        </w:rPr>
        <w:t xml:space="preserve"> Use Right</w:t>
      </w:r>
      <w:r w:rsidRPr="00742E2D">
        <w:rPr>
          <w:rFonts w:eastAsia="???"/>
          <w:b/>
          <w:color w:val="auto"/>
          <w:spacing w:val="-3"/>
        </w:rPr>
        <w:t xml:space="preserve"> Sublease Agreement</w:t>
      </w:r>
      <w:r w:rsidRPr="00742E2D">
        <w:rPr>
          <w:rFonts w:eastAsia="???"/>
          <w:color w:val="auto"/>
          <w:spacing w:val="-3"/>
        </w:rPr>
        <w:t>” means the Land</w:t>
      </w:r>
      <w:r w:rsidR="00C27F81" w:rsidRPr="00742E2D">
        <w:rPr>
          <w:rFonts w:eastAsia="???"/>
          <w:color w:val="auto"/>
          <w:spacing w:val="-3"/>
          <w:lang w:val="vi-VN"/>
        </w:rPr>
        <w:t xml:space="preserve"> Use </w:t>
      </w:r>
      <w:r w:rsidR="0054422C" w:rsidRPr="00742E2D">
        <w:rPr>
          <w:rFonts w:eastAsia="???"/>
          <w:color w:val="auto"/>
          <w:spacing w:val="-3"/>
          <w:lang w:val="vi-VN"/>
        </w:rPr>
        <w:t>Right</w:t>
      </w:r>
      <w:r w:rsidRPr="00742E2D">
        <w:rPr>
          <w:rFonts w:eastAsia="???"/>
          <w:color w:val="auto"/>
          <w:spacing w:val="-3"/>
        </w:rPr>
        <w:t xml:space="preserve"> Sublease Agreement in relation to the sublease of la</w:t>
      </w:r>
      <w:r w:rsidR="006B65DA" w:rsidRPr="00742E2D">
        <w:rPr>
          <w:rFonts w:eastAsia="???"/>
          <w:color w:val="auto"/>
          <w:spacing w:val="-3"/>
        </w:rPr>
        <w:t>n</w:t>
      </w:r>
      <w:r w:rsidRPr="00742E2D">
        <w:rPr>
          <w:rFonts w:eastAsia="???"/>
          <w:color w:val="auto"/>
          <w:spacing w:val="-3"/>
        </w:rPr>
        <w:t>d use right of Land Plot, hereinafter referred to as the “</w:t>
      </w:r>
      <w:r w:rsidRPr="00742E2D">
        <w:rPr>
          <w:rFonts w:eastAsia="???"/>
          <w:b/>
          <w:bCs/>
          <w:color w:val="auto"/>
          <w:spacing w:val="-3"/>
        </w:rPr>
        <w:t>Agreement</w:t>
      </w:r>
      <w:r w:rsidRPr="00742E2D">
        <w:rPr>
          <w:rFonts w:eastAsia="???"/>
          <w:color w:val="auto"/>
          <w:spacing w:val="-3"/>
        </w:rPr>
        <w:t>”</w:t>
      </w:r>
      <w:r w:rsidR="0032211A" w:rsidRPr="00742E2D">
        <w:rPr>
          <w:rFonts w:eastAsia="???"/>
          <w:color w:val="auto"/>
          <w:spacing w:val="-3"/>
        </w:rPr>
        <w:t>;</w:t>
      </w:r>
    </w:p>
    <w:p w14:paraId="2DEC96AC" w14:textId="513F6B94" w:rsidR="00132DD2" w:rsidRPr="00742E2D" w:rsidRDefault="00132DD2"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bCs/>
          <w:color w:val="auto"/>
          <w:spacing w:val="-3"/>
        </w:rPr>
        <w:t>Service Agreement</w:t>
      </w:r>
      <w:r w:rsidRPr="00742E2D">
        <w:rPr>
          <w:rFonts w:eastAsia="???"/>
          <w:color w:val="auto"/>
          <w:spacing w:val="-3"/>
        </w:rPr>
        <w:t>” is the Service Agreement on providing amenities (water supply and wastewater treatment) and environment management that the Lessee and the Lessor signed in alignment with this Agreement;</w:t>
      </w:r>
    </w:p>
    <w:p w14:paraId="3AE2E803" w14:textId="560D525B" w:rsidR="0002013E" w:rsidRPr="00742E2D" w:rsidRDefault="006E1E0F"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License</w:t>
      </w:r>
      <w:r w:rsidRPr="00742E2D">
        <w:rPr>
          <w:rFonts w:eastAsia="???"/>
          <w:color w:val="auto"/>
          <w:spacing w:val="-3"/>
        </w:rPr>
        <w:t>” means the Investment Registration Certificate and/or the Enterprise Registration Certificate</w:t>
      </w:r>
      <w:r w:rsidR="00B824F3" w:rsidRPr="00742E2D">
        <w:rPr>
          <w:rFonts w:eastAsia="???"/>
          <w:color w:val="auto"/>
          <w:spacing w:val="-3"/>
        </w:rPr>
        <w:t>/</w:t>
      </w:r>
      <w:r w:rsidR="0054422C" w:rsidRPr="00742E2D">
        <w:rPr>
          <w:rFonts w:eastAsia="???"/>
          <w:color w:val="auto"/>
          <w:spacing w:val="-3"/>
        </w:rPr>
        <w:t>Branch</w:t>
      </w:r>
      <w:r w:rsidR="00B824F3" w:rsidRPr="00742E2D">
        <w:rPr>
          <w:rFonts w:eastAsia="???"/>
          <w:color w:val="auto"/>
          <w:spacing w:val="-3"/>
        </w:rPr>
        <w:t xml:space="preserve"> </w:t>
      </w:r>
      <w:r w:rsidR="004A6653" w:rsidRPr="00742E2D">
        <w:rPr>
          <w:rFonts w:eastAsia="???"/>
          <w:color w:val="auto"/>
          <w:spacing w:val="-3"/>
        </w:rPr>
        <w:t xml:space="preserve">Operation </w:t>
      </w:r>
      <w:r w:rsidR="00B824F3" w:rsidRPr="00742E2D">
        <w:rPr>
          <w:rFonts w:eastAsia="???"/>
          <w:color w:val="auto"/>
          <w:spacing w:val="-3"/>
        </w:rPr>
        <w:t>Registration Certificate</w:t>
      </w:r>
      <w:r w:rsidRPr="00742E2D">
        <w:rPr>
          <w:rFonts w:eastAsia="???"/>
          <w:color w:val="auto"/>
          <w:spacing w:val="-3"/>
        </w:rPr>
        <w:t xml:space="preserve"> issued by the Relevant Authorities to the Lessor or the Lessee</w:t>
      </w:r>
      <w:r w:rsidR="0002013E" w:rsidRPr="00742E2D">
        <w:rPr>
          <w:rFonts w:eastAsia="???"/>
          <w:color w:val="auto"/>
          <w:spacing w:val="-3"/>
        </w:rPr>
        <w:t>;</w:t>
      </w:r>
    </w:p>
    <w:p w14:paraId="6A80EDD3" w14:textId="1CC747AC" w:rsidR="00295ED5" w:rsidRPr="00742E2D" w:rsidRDefault="006E1E0F"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Party</w:t>
      </w:r>
      <w:r w:rsidRPr="00742E2D">
        <w:rPr>
          <w:rFonts w:eastAsia="???"/>
          <w:color w:val="auto"/>
          <w:spacing w:val="-3"/>
        </w:rPr>
        <w:t>” means the Lessor or the Lessee and “</w:t>
      </w:r>
      <w:r w:rsidRPr="00742E2D">
        <w:rPr>
          <w:rFonts w:eastAsia="???"/>
          <w:b/>
          <w:color w:val="auto"/>
          <w:spacing w:val="-3"/>
        </w:rPr>
        <w:t>Parties</w:t>
      </w:r>
      <w:r w:rsidRPr="00742E2D">
        <w:rPr>
          <w:rFonts w:eastAsia="???"/>
          <w:color w:val="auto"/>
          <w:spacing w:val="-3"/>
        </w:rPr>
        <w:t xml:space="preserve">” means </w:t>
      </w:r>
      <w:proofErr w:type="gramStart"/>
      <w:r w:rsidRPr="00742E2D">
        <w:rPr>
          <w:rFonts w:eastAsia="???"/>
          <w:color w:val="auto"/>
          <w:spacing w:val="-3"/>
        </w:rPr>
        <w:t>both of them</w:t>
      </w:r>
      <w:proofErr w:type="gramEnd"/>
      <w:r w:rsidRPr="00742E2D">
        <w:rPr>
          <w:rFonts w:eastAsia="???"/>
          <w:color w:val="auto"/>
          <w:spacing w:val="-3"/>
        </w:rPr>
        <w:t xml:space="preserve"> as the context requires</w:t>
      </w:r>
      <w:r w:rsidR="00295ED5" w:rsidRPr="00742E2D">
        <w:rPr>
          <w:rFonts w:eastAsia="???"/>
          <w:color w:val="auto"/>
          <w:spacing w:val="-3"/>
        </w:rPr>
        <w:t>;</w:t>
      </w:r>
    </w:p>
    <w:p w14:paraId="0AFC4B2D" w14:textId="6E966188" w:rsidR="008F43FC" w:rsidRPr="00742E2D" w:rsidRDefault="006E1E0F" w:rsidP="00F67DCB">
      <w:pPr>
        <w:spacing w:before="120" w:after="120" w:line="288" w:lineRule="auto"/>
        <w:ind w:left="720"/>
        <w:rPr>
          <w:rFonts w:eastAsia="???"/>
          <w:color w:val="auto"/>
          <w:spacing w:val="-3"/>
        </w:rPr>
      </w:pPr>
      <w:r w:rsidRPr="00742E2D">
        <w:rPr>
          <w:rFonts w:eastAsia="???"/>
          <w:color w:val="auto"/>
          <w:spacing w:val="-3"/>
        </w:rPr>
        <w:lastRenderedPageBreak/>
        <w:t>“</w:t>
      </w:r>
      <w:r w:rsidRPr="00742E2D">
        <w:rPr>
          <w:rFonts w:eastAsia="???"/>
          <w:b/>
          <w:color w:val="auto"/>
          <w:spacing w:val="-3"/>
        </w:rPr>
        <w:t>Permitted Use</w:t>
      </w:r>
      <w:r w:rsidRPr="00742E2D">
        <w:rPr>
          <w:rFonts w:eastAsia="???"/>
          <w:color w:val="auto"/>
          <w:spacing w:val="-3"/>
        </w:rPr>
        <w:t>” means the business lines undertaken by the Lessee in accordance with the License issued by the Relevant Authorities to the Lessee</w:t>
      </w:r>
      <w:r w:rsidR="00362895" w:rsidRPr="00742E2D">
        <w:rPr>
          <w:rFonts w:eastAsia="???"/>
          <w:color w:val="auto"/>
          <w:spacing w:val="-3"/>
        </w:rPr>
        <w:t xml:space="preserve">, that are aligning with the zoning and business approved by the Amata Industrial </w:t>
      </w:r>
      <w:r w:rsidR="00F03C8E" w:rsidRPr="00742E2D">
        <w:rPr>
          <w:rFonts w:eastAsia="???"/>
          <w:color w:val="auto"/>
          <w:spacing w:val="-3"/>
        </w:rPr>
        <w:t>Park</w:t>
      </w:r>
      <w:r w:rsidR="00E21AB2" w:rsidRPr="00742E2D">
        <w:rPr>
          <w:rFonts w:eastAsia="???"/>
          <w:color w:val="auto"/>
          <w:spacing w:val="-3"/>
        </w:rPr>
        <w:t>;</w:t>
      </w:r>
    </w:p>
    <w:p w14:paraId="6F309E60" w14:textId="4B768076" w:rsidR="00295ED5" w:rsidRPr="00742E2D" w:rsidRDefault="006E1E0F"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Power Supply Agreement</w:t>
      </w:r>
      <w:r w:rsidRPr="00742E2D">
        <w:rPr>
          <w:rFonts w:eastAsia="???"/>
          <w:color w:val="auto"/>
          <w:spacing w:val="-3"/>
        </w:rPr>
        <w:t xml:space="preserve">” means the Power Supply Agreement to be executed between the Lessee and </w:t>
      </w:r>
      <w:r w:rsidR="00B41EEE" w:rsidRPr="00742E2D">
        <w:rPr>
          <w:color w:val="auto"/>
        </w:rPr>
        <w:t>Amata Power (Bien Hoa)</w:t>
      </w:r>
      <w:r w:rsidR="00295ED5" w:rsidRPr="00742E2D">
        <w:rPr>
          <w:rFonts w:eastAsia="???"/>
          <w:color w:val="auto"/>
          <w:spacing w:val="-3"/>
        </w:rPr>
        <w:t>;</w:t>
      </w:r>
    </w:p>
    <w:p w14:paraId="7ED62C21" w14:textId="6CF2AA25" w:rsidR="0002013E" w:rsidRPr="00742E2D" w:rsidRDefault="0002013E" w:rsidP="00F67DCB">
      <w:pPr>
        <w:spacing w:before="120" w:after="120" w:line="288" w:lineRule="auto"/>
        <w:ind w:left="720"/>
        <w:rPr>
          <w:rFonts w:eastAsia="???"/>
          <w:bCs/>
          <w:color w:val="auto"/>
          <w:spacing w:val="-3"/>
        </w:rPr>
      </w:pPr>
      <w:r w:rsidRPr="00742E2D">
        <w:rPr>
          <w:rFonts w:eastAsia="???"/>
          <w:color w:val="auto"/>
          <w:spacing w:val="-3"/>
        </w:rPr>
        <w:t>“</w:t>
      </w:r>
      <w:r w:rsidRPr="00742E2D">
        <w:rPr>
          <w:rFonts w:eastAsia="???"/>
          <w:b/>
          <w:color w:val="auto"/>
          <w:spacing w:val="-3"/>
        </w:rPr>
        <w:t>Raw Land Rental</w:t>
      </w:r>
      <w:r w:rsidRPr="00742E2D">
        <w:rPr>
          <w:rFonts w:eastAsia="???"/>
          <w:color w:val="auto"/>
          <w:spacing w:val="-3"/>
        </w:rPr>
        <w:t xml:space="preserve">” </w:t>
      </w:r>
      <w:r w:rsidR="00B2166F" w:rsidRPr="00742E2D">
        <w:rPr>
          <w:rFonts w:eastAsia="???"/>
          <w:color w:val="auto"/>
          <w:spacing w:val="-3"/>
        </w:rPr>
        <w:t>is a part of the R</w:t>
      </w:r>
      <w:r w:rsidR="004A6653" w:rsidRPr="00742E2D">
        <w:rPr>
          <w:rFonts w:eastAsia="???"/>
          <w:color w:val="auto"/>
          <w:spacing w:val="-3"/>
        </w:rPr>
        <w:t>ent</w:t>
      </w:r>
      <w:r w:rsidR="00B2166F" w:rsidRPr="00742E2D">
        <w:rPr>
          <w:rFonts w:eastAsia="???"/>
          <w:color w:val="auto"/>
          <w:spacing w:val="-3"/>
        </w:rPr>
        <w:t>al payable by the Lessee to the Less</w:t>
      </w:r>
      <w:r w:rsidR="005B0C9B" w:rsidRPr="00742E2D">
        <w:rPr>
          <w:rFonts w:eastAsia="???"/>
          <w:color w:val="auto"/>
          <w:spacing w:val="-3"/>
        </w:rPr>
        <w:t>or</w:t>
      </w:r>
      <w:r w:rsidR="00B2166F" w:rsidRPr="00742E2D">
        <w:rPr>
          <w:rFonts w:eastAsia="???"/>
          <w:color w:val="auto"/>
          <w:spacing w:val="-3"/>
        </w:rPr>
        <w:t xml:space="preserve">, consisting of </w:t>
      </w:r>
      <w:r w:rsidR="005B0C9B" w:rsidRPr="00742E2D">
        <w:rPr>
          <w:rFonts w:eastAsia="???"/>
          <w:color w:val="auto"/>
          <w:spacing w:val="-3"/>
        </w:rPr>
        <w:t xml:space="preserve">the Rental </w:t>
      </w:r>
      <w:proofErr w:type="spellStart"/>
      <w:r w:rsidR="005B0C9B" w:rsidRPr="00742E2D">
        <w:rPr>
          <w:rFonts w:eastAsia="???"/>
          <w:color w:val="auto"/>
          <w:spacing w:val="-3"/>
        </w:rPr>
        <w:t>payble</w:t>
      </w:r>
      <w:proofErr w:type="spellEnd"/>
      <w:r w:rsidR="005B0C9B" w:rsidRPr="00742E2D">
        <w:rPr>
          <w:rFonts w:eastAsia="???"/>
          <w:color w:val="auto"/>
          <w:spacing w:val="-3"/>
        </w:rPr>
        <w:t xml:space="preserve"> by the Lessee to the Relevant Authority as prescribed in </w:t>
      </w:r>
      <w:r w:rsidR="005B0C9B" w:rsidRPr="00742E2D">
        <w:rPr>
          <w:rFonts w:eastAsia="???"/>
          <w:b/>
          <w:color w:val="auto"/>
          <w:spacing w:val="-3"/>
        </w:rPr>
        <w:t>A</w:t>
      </w:r>
      <w:r w:rsidR="002E596B" w:rsidRPr="00742E2D">
        <w:rPr>
          <w:rFonts w:eastAsia="???"/>
          <w:b/>
          <w:color w:val="auto"/>
          <w:spacing w:val="-3"/>
        </w:rPr>
        <w:t>rticle 2</w:t>
      </w:r>
      <w:r w:rsidR="005B0C9B" w:rsidRPr="00742E2D">
        <w:rPr>
          <w:rFonts w:eastAsia="???"/>
          <w:b/>
          <w:color w:val="auto"/>
          <w:spacing w:val="-3"/>
        </w:rPr>
        <w:t>.1(</w:t>
      </w:r>
      <w:r w:rsidR="002E596B" w:rsidRPr="00742E2D">
        <w:rPr>
          <w:rFonts w:eastAsia="???"/>
          <w:b/>
          <w:color w:val="auto"/>
          <w:spacing w:val="-3"/>
        </w:rPr>
        <w:t>c</w:t>
      </w:r>
      <w:r w:rsidR="005B0C9B" w:rsidRPr="00742E2D">
        <w:rPr>
          <w:rFonts w:eastAsia="???"/>
          <w:b/>
          <w:color w:val="auto"/>
          <w:spacing w:val="-3"/>
        </w:rPr>
        <w:t>)</w:t>
      </w:r>
      <w:r w:rsidR="005B0C9B" w:rsidRPr="00742E2D">
        <w:rPr>
          <w:rFonts w:eastAsia="???"/>
          <w:color w:val="auto"/>
          <w:spacing w:val="-3"/>
        </w:rPr>
        <w:t xml:space="preserve"> of this </w:t>
      </w:r>
      <w:proofErr w:type="spellStart"/>
      <w:r w:rsidR="005B0C9B" w:rsidRPr="00742E2D">
        <w:rPr>
          <w:rFonts w:eastAsia="???"/>
          <w:color w:val="auto"/>
          <w:spacing w:val="-3"/>
        </w:rPr>
        <w:t>Agreeement</w:t>
      </w:r>
      <w:proofErr w:type="spellEnd"/>
      <w:r w:rsidR="005B0C9B" w:rsidRPr="00742E2D">
        <w:rPr>
          <w:rFonts w:eastAsia="???"/>
          <w:color w:val="auto"/>
          <w:spacing w:val="-3"/>
        </w:rPr>
        <w:t xml:space="preserve"> </w:t>
      </w:r>
      <w:r w:rsidR="005B0C9B" w:rsidRPr="00742E2D">
        <w:rPr>
          <w:rFonts w:eastAsia="???"/>
          <w:color w:val="FF0000"/>
          <w:spacing w:val="-3"/>
        </w:rPr>
        <w:t>and non-agricultural land use tax</w:t>
      </w:r>
      <w:r w:rsidR="005B0C9B" w:rsidRPr="00742E2D">
        <w:rPr>
          <w:rFonts w:eastAsia="???"/>
          <w:color w:val="auto"/>
          <w:spacing w:val="-3"/>
        </w:rPr>
        <w:t xml:space="preserve">; </w:t>
      </w:r>
    </w:p>
    <w:p w14:paraId="3BDBF5BC" w14:textId="26FB2E2B" w:rsidR="00714F5E" w:rsidRPr="00742E2D" w:rsidRDefault="00714F5E"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Relevant Authorities</w:t>
      </w:r>
      <w:r w:rsidR="00D52D47" w:rsidRPr="00742E2D">
        <w:rPr>
          <w:rFonts w:eastAsia="???"/>
          <w:color w:val="auto"/>
          <w:spacing w:val="-3"/>
        </w:rPr>
        <w:t>”</w:t>
      </w:r>
      <w:r w:rsidRPr="00742E2D">
        <w:rPr>
          <w:rFonts w:eastAsia="???"/>
          <w:color w:val="auto"/>
          <w:spacing w:val="-3"/>
        </w:rPr>
        <w:t xml:space="preserve"> mean</w:t>
      </w:r>
      <w:r w:rsidR="00D52D47" w:rsidRPr="00742E2D">
        <w:rPr>
          <w:rFonts w:eastAsia="???"/>
          <w:color w:val="auto"/>
          <w:spacing w:val="-3"/>
        </w:rPr>
        <w:t>s</w:t>
      </w:r>
      <w:r w:rsidRPr="00742E2D">
        <w:rPr>
          <w:rFonts w:eastAsia="???"/>
          <w:color w:val="auto"/>
          <w:spacing w:val="-3"/>
        </w:rPr>
        <w:t xml:space="preserve"> </w:t>
      </w:r>
      <w:r w:rsidR="0054422C" w:rsidRPr="00742E2D">
        <w:rPr>
          <w:rFonts w:eastAsia="???"/>
          <w:color w:val="auto"/>
          <w:spacing w:val="-3"/>
        </w:rPr>
        <w:t>the</w:t>
      </w:r>
      <w:r w:rsidR="00D52D47" w:rsidRPr="00742E2D">
        <w:rPr>
          <w:rFonts w:eastAsia="???"/>
          <w:color w:val="auto"/>
          <w:spacing w:val="-3"/>
        </w:rPr>
        <w:t xml:space="preserve"> </w:t>
      </w:r>
      <w:r w:rsidR="00160D49" w:rsidRPr="00742E2D">
        <w:rPr>
          <w:rFonts w:eastAsia="???"/>
          <w:color w:val="auto"/>
          <w:spacing w:val="-3"/>
        </w:rPr>
        <w:t xml:space="preserve">State </w:t>
      </w:r>
      <w:r w:rsidRPr="00742E2D">
        <w:rPr>
          <w:rFonts w:eastAsia="???"/>
          <w:color w:val="auto"/>
          <w:spacing w:val="-3"/>
        </w:rPr>
        <w:t>authorities including but not limited to</w:t>
      </w:r>
      <w:r w:rsidR="00161C1E" w:rsidRPr="00742E2D">
        <w:rPr>
          <w:rFonts w:eastAsia="???"/>
          <w:color w:val="auto"/>
          <w:spacing w:val="-3"/>
        </w:rPr>
        <w:t xml:space="preserve"> </w:t>
      </w:r>
      <w:r w:rsidR="001725B9" w:rsidRPr="00742E2D">
        <w:rPr>
          <w:rFonts w:eastAsia="???"/>
          <w:color w:val="auto"/>
          <w:spacing w:val="-3"/>
        </w:rPr>
        <w:t xml:space="preserve">Dong Nai </w:t>
      </w:r>
      <w:r w:rsidR="00490530" w:rsidRPr="00742E2D">
        <w:rPr>
          <w:rFonts w:eastAsia="???"/>
          <w:color w:val="auto"/>
          <w:spacing w:val="-3"/>
        </w:rPr>
        <w:t xml:space="preserve">Industrial </w:t>
      </w:r>
      <w:proofErr w:type="gramStart"/>
      <w:r w:rsidR="00490530" w:rsidRPr="00742E2D">
        <w:rPr>
          <w:rFonts w:eastAsia="???"/>
          <w:color w:val="auto"/>
          <w:spacing w:val="-3"/>
        </w:rPr>
        <w:t>Zone</w:t>
      </w:r>
      <w:r w:rsidR="00161C1E" w:rsidRPr="00742E2D">
        <w:rPr>
          <w:rFonts w:eastAsia="???"/>
          <w:color w:val="auto"/>
          <w:spacing w:val="-3"/>
        </w:rPr>
        <w:t>s</w:t>
      </w:r>
      <w:r w:rsidR="00490530" w:rsidRPr="00742E2D">
        <w:rPr>
          <w:rFonts w:eastAsia="???"/>
          <w:color w:val="auto"/>
          <w:spacing w:val="-3"/>
        </w:rPr>
        <w:t xml:space="preserve"> </w:t>
      </w:r>
      <w:r w:rsidR="001415A2" w:rsidRPr="00742E2D">
        <w:rPr>
          <w:rFonts w:eastAsia="???"/>
          <w:color w:val="auto"/>
          <w:spacing w:val="-3"/>
        </w:rPr>
        <w:t>,</w:t>
      </w:r>
      <w:proofErr w:type="gramEnd"/>
      <w:r w:rsidR="001415A2" w:rsidRPr="00742E2D">
        <w:rPr>
          <w:rFonts w:eastAsia="???"/>
          <w:color w:val="auto"/>
          <w:spacing w:val="-3"/>
        </w:rPr>
        <w:t xml:space="preserve"> Economic Zone </w:t>
      </w:r>
      <w:r w:rsidR="00490530" w:rsidRPr="00742E2D">
        <w:rPr>
          <w:rFonts w:eastAsia="???"/>
          <w:color w:val="auto"/>
          <w:spacing w:val="-3"/>
        </w:rPr>
        <w:t>Au</w:t>
      </w:r>
      <w:r w:rsidR="00161C1E" w:rsidRPr="00742E2D">
        <w:rPr>
          <w:rFonts w:eastAsia="???"/>
          <w:color w:val="auto"/>
          <w:spacing w:val="-3"/>
        </w:rPr>
        <w:t>thority (</w:t>
      </w:r>
      <w:r w:rsidR="001415A2" w:rsidRPr="00742E2D">
        <w:rPr>
          <w:rFonts w:eastAsia="???"/>
          <w:color w:val="auto"/>
          <w:spacing w:val="-3"/>
        </w:rPr>
        <w:t>DNIEZA</w:t>
      </w:r>
      <w:r w:rsidR="00CD08D1" w:rsidRPr="00742E2D">
        <w:rPr>
          <w:rFonts w:eastAsia="???"/>
          <w:color w:val="auto"/>
          <w:spacing w:val="-3"/>
        </w:rPr>
        <w:t>)</w:t>
      </w:r>
      <w:r w:rsidRPr="00742E2D">
        <w:rPr>
          <w:rFonts w:eastAsia="???"/>
          <w:color w:val="auto"/>
          <w:spacing w:val="-3"/>
        </w:rPr>
        <w:t xml:space="preserve">, Department of </w:t>
      </w:r>
      <w:r w:rsidR="005D1006" w:rsidRPr="00742E2D">
        <w:rPr>
          <w:rFonts w:eastAsia="???"/>
          <w:color w:val="auto"/>
          <w:spacing w:val="-3"/>
        </w:rPr>
        <w:t>Finance</w:t>
      </w:r>
      <w:r w:rsidRPr="00742E2D">
        <w:rPr>
          <w:rFonts w:eastAsia="???"/>
          <w:color w:val="auto"/>
          <w:spacing w:val="-3"/>
        </w:rPr>
        <w:t xml:space="preserve"> </w:t>
      </w:r>
      <w:r w:rsidR="00161C1E" w:rsidRPr="00742E2D">
        <w:rPr>
          <w:rFonts w:eastAsia="???"/>
          <w:color w:val="auto"/>
          <w:spacing w:val="-3"/>
        </w:rPr>
        <w:t xml:space="preserve">Dong Nai </w:t>
      </w:r>
      <w:r w:rsidR="005D1006" w:rsidRPr="00742E2D">
        <w:rPr>
          <w:rFonts w:eastAsia="???"/>
          <w:color w:val="auto"/>
          <w:spacing w:val="-3"/>
        </w:rPr>
        <w:t>City</w:t>
      </w:r>
      <w:r w:rsidRPr="00742E2D">
        <w:rPr>
          <w:rFonts w:eastAsia="???"/>
          <w:color w:val="auto"/>
          <w:spacing w:val="-3"/>
        </w:rPr>
        <w:t xml:space="preserve">, Department of </w:t>
      </w:r>
      <w:r w:rsidR="005D1006" w:rsidRPr="00742E2D">
        <w:rPr>
          <w:rFonts w:eastAsia="???"/>
          <w:color w:val="auto"/>
          <w:spacing w:val="-3"/>
        </w:rPr>
        <w:t xml:space="preserve">Agriculture </w:t>
      </w:r>
      <w:r w:rsidRPr="00742E2D">
        <w:rPr>
          <w:rFonts w:eastAsia="???"/>
          <w:color w:val="auto"/>
          <w:spacing w:val="-3"/>
        </w:rPr>
        <w:t xml:space="preserve">and Environment of </w:t>
      </w:r>
      <w:r w:rsidR="00161C1E" w:rsidRPr="00742E2D">
        <w:rPr>
          <w:rFonts w:eastAsia="???"/>
          <w:color w:val="auto"/>
          <w:spacing w:val="-3"/>
        </w:rPr>
        <w:t xml:space="preserve">Dong Nai </w:t>
      </w:r>
      <w:r w:rsidR="005D1006" w:rsidRPr="00742E2D">
        <w:rPr>
          <w:rFonts w:eastAsia="???"/>
          <w:color w:val="auto"/>
          <w:spacing w:val="-3"/>
        </w:rPr>
        <w:t>City</w:t>
      </w:r>
      <w:r w:rsidR="000D477A" w:rsidRPr="00742E2D">
        <w:rPr>
          <w:rFonts w:eastAsia="???"/>
          <w:color w:val="auto"/>
          <w:spacing w:val="-3"/>
        </w:rPr>
        <w:t>, Tax of Dong Nai City</w:t>
      </w:r>
      <w:r w:rsidRPr="00742E2D">
        <w:rPr>
          <w:rFonts w:eastAsia="???"/>
          <w:color w:val="auto"/>
          <w:spacing w:val="-3"/>
        </w:rPr>
        <w:t xml:space="preserve"> and other relevant authorities;</w:t>
      </w:r>
    </w:p>
    <w:p w14:paraId="4FD728C0" w14:textId="31B365DF" w:rsidR="0002013E" w:rsidRPr="00742E2D" w:rsidRDefault="0002013E" w:rsidP="00F67DCB">
      <w:pPr>
        <w:spacing w:before="120" w:after="120" w:line="288" w:lineRule="auto"/>
        <w:ind w:left="720"/>
        <w:rPr>
          <w:rFonts w:eastAsia="???"/>
          <w:color w:val="auto"/>
          <w:spacing w:val="-3"/>
        </w:rPr>
      </w:pPr>
      <w:r w:rsidRPr="00742E2D">
        <w:rPr>
          <w:rFonts w:eastAsia="???"/>
          <w:color w:val="auto"/>
          <w:spacing w:val="-3"/>
        </w:rPr>
        <w:t>“</w:t>
      </w:r>
      <w:r w:rsidRPr="00742E2D">
        <w:rPr>
          <w:rFonts w:eastAsia="???"/>
          <w:b/>
          <w:color w:val="auto"/>
          <w:spacing w:val="-3"/>
        </w:rPr>
        <w:t>Rental</w:t>
      </w:r>
      <w:r w:rsidRPr="00742E2D">
        <w:rPr>
          <w:rFonts w:eastAsia="???"/>
          <w:color w:val="auto"/>
          <w:spacing w:val="-3"/>
        </w:rPr>
        <w:t xml:space="preserve">” means the </w:t>
      </w:r>
      <w:r w:rsidR="007B42A1" w:rsidRPr="00742E2D">
        <w:rPr>
          <w:rFonts w:eastAsia="???"/>
          <w:color w:val="auto"/>
          <w:spacing w:val="-3"/>
        </w:rPr>
        <w:t>sub</w:t>
      </w:r>
      <w:r w:rsidR="00160D49" w:rsidRPr="00742E2D">
        <w:rPr>
          <w:rFonts w:eastAsia="???"/>
          <w:color w:val="auto"/>
          <w:spacing w:val="-3"/>
        </w:rPr>
        <w:t xml:space="preserve">lease fee </w:t>
      </w:r>
      <w:r w:rsidR="005B317A" w:rsidRPr="00742E2D">
        <w:rPr>
          <w:rFonts w:eastAsia="???"/>
          <w:color w:val="auto"/>
          <w:spacing w:val="-3"/>
        </w:rPr>
        <w:t xml:space="preserve">payable by the </w:t>
      </w:r>
      <w:proofErr w:type="spellStart"/>
      <w:r w:rsidR="005B317A" w:rsidRPr="00742E2D">
        <w:rPr>
          <w:rFonts w:eastAsia="???"/>
          <w:color w:val="auto"/>
          <w:spacing w:val="-3"/>
        </w:rPr>
        <w:t>Lessee</w:t>
      </w:r>
      <w:r w:rsidRPr="00742E2D">
        <w:rPr>
          <w:rFonts w:eastAsia="???"/>
          <w:color w:val="auto"/>
          <w:spacing w:val="-3"/>
        </w:rPr>
        <w:t>to</w:t>
      </w:r>
      <w:proofErr w:type="spellEnd"/>
      <w:r w:rsidRPr="00742E2D">
        <w:rPr>
          <w:rFonts w:eastAsia="???"/>
          <w:color w:val="auto"/>
          <w:spacing w:val="-3"/>
        </w:rPr>
        <w:t xml:space="preserve"> the Lessor for </w:t>
      </w:r>
      <w:r w:rsidR="0097411C" w:rsidRPr="00742E2D">
        <w:rPr>
          <w:rFonts w:eastAsia="???"/>
          <w:color w:val="auto"/>
          <w:spacing w:val="-3"/>
        </w:rPr>
        <w:t xml:space="preserve">the </w:t>
      </w:r>
      <w:r w:rsidR="00D20F56" w:rsidRPr="00742E2D">
        <w:rPr>
          <w:rFonts w:eastAsia="???"/>
          <w:color w:val="auto"/>
          <w:spacing w:val="-3"/>
        </w:rPr>
        <w:t>sub</w:t>
      </w:r>
      <w:r w:rsidRPr="00742E2D">
        <w:rPr>
          <w:rFonts w:eastAsia="???"/>
          <w:color w:val="auto"/>
          <w:spacing w:val="-3"/>
        </w:rPr>
        <w:t xml:space="preserve">lease of the </w:t>
      </w:r>
      <w:r w:rsidR="00373264" w:rsidRPr="00742E2D">
        <w:rPr>
          <w:rFonts w:eastAsia="???"/>
          <w:color w:val="auto"/>
          <w:spacing w:val="-3"/>
        </w:rPr>
        <w:t>Land</w:t>
      </w:r>
      <w:r w:rsidR="0019652A" w:rsidRPr="00742E2D">
        <w:rPr>
          <w:rFonts w:eastAsia="???"/>
          <w:color w:val="auto"/>
          <w:spacing w:val="-3"/>
        </w:rPr>
        <w:t xml:space="preserve"> Plot</w:t>
      </w:r>
      <w:r w:rsidR="00D20F56" w:rsidRPr="00742E2D">
        <w:rPr>
          <w:rFonts w:eastAsia="???"/>
          <w:color w:val="auto"/>
          <w:spacing w:val="-3"/>
        </w:rPr>
        <w:t xml:space="preserve"> </w:t>
      </w:r>
      <w:r w:rsidRPr="00742E2D">
        <w:rPr>
          <w:rFonts w:eastAsia="???"/>
          <w:color w:val="auto"/>
          <w:spacing w:val="-3"/>
        </w:rPr>
        <w:t xml:space="preserve">as specified in </w:t>
      </w:r>
      <w:r w:rsidR="00783148" w:rsidRPr="00742E2D">
        <w:rPr>
          <w:rFonts w:eastAsia="???"/>
          <w:b/>
          <w:color w:val="auto"/>
          <w:spacing w:val="-3"/>
        </w:rPr>
        <w:t>Article</w:t>
      </w:r>
      <w:r w:rsidRPr="00742E2D">
        <w:rPr>
          <w:rFonts w:eastAsia="???"/>
          <w:b/>
          <w:color w:val="auto"/>
          <w:spacing w:val="-3"/>
        </w:rPr>
        <w:t xml:space="preserve"> </w:t>
      </w:r>
      <w:r w:rsidR="007406AE" w:rsidRPr="00742E2D">
        <w:rPr>
          <w:rFonts w:eastAsia="???"/>
          <w:b/>
          <w:color w:val="auto"/>
          <w:spacing w:val="-3"/>
        </w:rPr>
        <w:t>2</w:t>
      </w:r>
      <w:r w:rsidRPr="00742E2D">
        <w:rPr>
          <w:rFonts w:eastAsia="???"/>
          <w:color w:val="auto"/>
          <w:spacing w:val="-3"/>
        </w:rPr>
        <w:t xml:space="preserve"> of this Agreement;</w:t>
      </w:r>
    </w:p>
    <w:p w14:paraId="40810657" w14:textId="6FF3F006" w:rsidR="00EF5B6F" w:rsidRPr="00742E2D" w:rsidRDefault="00295ED5" w:rsidP="00F67DCB">
      <w:pPr>
        <w:spacing w:before="120" w:after="120" w:line="288" w:lineRule="auto"/>
        <w:ind w:left="720"/>
        <w:rPr>
          <w:color w:val="auto"/>
        </w:rPr>
      </w:pPr>
      <w:r w:rsidRPr="00742E2D">
        <w:rPr>
          <w:rFonts w:eastAsia="???"/>
          <w:color w:val="auto"/>
          <w:spacing w:val="-3"/>
        </w:rPr>
        <w:t>“</w:t>
      </w:r>
      <w:r w:rsidRPr="00742E2D">
        <w:rPr>
          <w:rFonts w:eastAsia="???"/>
          <w:b/>
          <w:bCs/>
          <w:color w:val="auto"/>
          <w:spacing w:val="-3"/>
        </w:rPr>
        <w:t>Term</w:t>
      </w:r>
      <w:r w:rsidRPr="00742E2D">
        <w:rPr>
          <w:rFonts w:eastAsia="???"/>
          <w:color w:val="auto"/>
          <w:spacing w:val="-3"/>
        </w:rPr>
        <w:t xml:space="preserve">” means </w:t>
      </w:r>
      <w:r w:rsidR="00714F5E" w:rsidRPr="00742E2D">
        <w:rPr>
          <w:rFonts w:eastAsia="???"/>
          <w:color w:val="auto"/>
          <w:spacing w:val="-3"/>
        </w:rPr>
        <w:t xml:space="preserve">the duration of </w:t>
      </w:r>
      <w:r w:rsidR="00724F61" w:rsidRPr="00742E2D">
        <w:rPr>
          <w:rFonts w:eastAsia="???"/>
          <w:color w:val="auto"/>
          <w:spacing w:val="-3"/>
        </w:rPr>
        <w:t>for sub</w:t>
      </w:r>
      <w:r w:rsidR="00714F5E" w:rsidRPr="00742E2D">
        <w:rPr>
          <w:rFonts w:eastAsia="???"/>
          <w:color w:val="auto"/>
          <w:spacing w:val="-3"/>
        </w:rPr>
        <w:t xml:space="preserve">lease of the </w:t>
      </w:r>
      <w:r w:rsidR="00373264" w:rsidRPr="00742E2D">
        <w:rPr>
          <w:rFonts w:eastAsia="???"/>
          <w:color w:val="auto"/>
          <w:spacing w:val="-3"/>
        </w:rPr>
        <w:t>Land</w:t>
      </w:r>
      <w:r w:rsidR="0019652A" w:rsidRPr="00742E2D">
        <w:rPr>
          <w:rFonts w:eastAsia="???"/>
          <w:color w:val="auto"/>
          <w:spacing w:val="-3"/>
        </w:rPr>
        <w:t xml:space="preserve"> Plot</w:t>
      </w:r>
      <w:r w:rsidR="00714F5E" w:rsidRPr="00742E2D">
        <w:rPr>
          <w:rFonts w:eastAsia="???"/>
          <w:color w:val="auto"/>
          <w:spacing w:val="-3"/>
        </w:rPr>
        <w:t xml:space="preserve"> </w:t>
      </w:r>
      <w:r w:rsidRPr="00742E2D">
        <w:rPr>
          <w:rFonts w:eastAsia="???"/>
          <w:color w:val="auto"/>
          <w:spacing w:val="-3"/>
        </w:rPr>
        <w:t xml:space="preserve">beginning from the </w:t>
      </w:r>
      <w:r w:rsidR="00373264" w:rsidRPr="00742E2D">
        <w:rPr>
          <w:rFonts w:eastAsia="???"/>
          <w:color w:val="auto"/>
          <w:spacing w:val="-3"/>
        </w:rPr>
        <w:t>Land</w:t>
      </w:r>
      <w:r w:rsidRPr="00742E2D">
        <w:rPr>
          <w:rFonts w:eastAsia="???"/>
          <w:color w:val="auto"/>
          <w:spacing w:val="-3"/>
        </w:rPr>
        <w:t xml:space="preserve"> handover date u</w:t>
      </w:r>
      <w:r w:rsidRPr="00742E2D">
        <w:rPr>
          <w:color w:val="auto"/>
        </w:rPr>
        <w:t xml:space="preserve">ntil </w:t>
      </w:r>
      <w:r w:rsidR="00742E2D" w:rsidRPr="00742E2D">
        <w:rPr>
          <w:color w:val="auto"/>
          <w:highlight w:val="yellow"/>
        </w:rPr>
        <w:t>[]</w:t>
      </w:r>
      <w:r w:rsidR="008A2E62" w:rsidRPr="00742E2D">
        <w:rPr>
          <w:color w:val="auto"/>
        </w:rPr>
        <w:t>;</w:t>
      </w:r>
    </w:p>
    <w:p w14:paraId="265670EE" w14:textId="002C9344" w:rsidR="00147C0C" w:rsidRPr="00742E2D" w:rsidRDefault="007406AE" w:rsidP="00F67DCB">
      <w:pPr>
        <w:spacing w:before="120" w:after="120" w:line="288" w:lineRule="auto"/>
        <w:ind w:left="720"/>
        <w:rPr>
          <w:color w:val="auto"/>
        </w:rPr>
      </w:pPr>
      <w:r w:rsidRPr="00742E2D">
        <w:rPr>
          <w:color w:val="auto"/>
        </w:rPr>
        <w:t>"</w:t>
      </w:r>
      <w:r w:rsidRPr="00742E2D">
        <w:rPr>
          <w:b/>
          <w:color w:val="auto"/>
        </w:rPr>
        <w:t xml:space="preserve">Management </w:t>
      </w:r>
      <w:r w:rsidR="006D15B2" w:rsidRPr="00742E2D">
        <w:rPr>
          <w:b/>
          <w:color w:val="auto"/>
        </w:rPr>
        <w:t>F</w:t>
      </w:r>
      <w:r w:rsidRPr="00742E2D">
        <w:rPr>
          <w:b/>
          <w:color w:val="auto"/>
        </w:rPr>
        <w:t xml:space="preserve">ee and </w:t>
      </w:r>
      <w:r w:rsidR="006D15B2" w:rsidRPr="00742E2D">
        <w:rPr>
          <w:b/>
          <w:color w:val="auto"/>
        </w:rPr>
        <w:t>O</w:t>
      </w:r>
      <w:r w:rsidRPr="00742E2D">
        <w:rPr>
          <w:b/>
          <w:color w:val="auto"/>
        </w:rPr>
        <w:t xml:space="preserve">ther </w:t>
      </w:r>
      <w:r w:rsidR="00BE58C2" w:rsidRPr="00742E2D">
        <w:rPr>
          <w:b/>
          <w:color w:val="auto"/>
        </w:rPr>
        <w:t>Charges</w:t>
      </w:r>
      <w:r w:rsidRPr="00742E2D">
        <w:rPr>
          <w:color w:val="auto"/>
        </w:rPr>
        <w:t xml:space="preserve">" means fees payable to the Lessor by the Lesser in accordance with </w:t>
      </w:r>
      <w:r w:rsidRPr="00742E2D">
        <w:rPr>
          <w:b/>
          <w:bCs/>
          <w:color w:val="auto"/>
        </w:rPr>
        <w:t>Annex III</w:t>
      </w:r>
      <w:r w:rsidRPr="00742E2D">
        <w:rPr>
          <w:color w:val="auto"/>
        </w:rPr>
        <w:t xml:space="preserve"> of this Agree</w:t>
      </w:r>
      <w:r w:rsidR="00DA4508" w:rsidRPr="00742E2D">
        <w:rPr>
          <w:color w:val="auto"/>
        </w:rPr>
        <w:t>ment</w:t>
      </w:r>
      <w:r w:rsidR="00525252" w:rsidRPr="00742E2D">
        <w:rPr>
          <w:color w:val="auto"/>
        </w:rPr>
        <w:t xml:space="preserve"> and/or the </w:t>
      </w:r>
      <w:r w:rsidR="00525252" w:rsidRPr="00742E2D">
        <w:rPr>
          <w:b/>
          <w:bCs/>
          <w:color w:val="auto"/>
        </w:rPr>
        <w:t>Service Agreement</w:t>
      </w:r>
      <w:r w:rsidR="00DA4508" w:rsidRPr="00742E2D">
        <w:rPr>
          <w:color w:val="auto"/>
        </w:rPr>
        <w:t xml:space="preserve"> to cover costs and expenses incurred by the Lessor when managing Amata Industrial </w:t>
      </w:r>
      <w:r w:rsidR="00F03C8E" w:rsidRPr="00742E2D">
        <w:rPr>
          <w:rFonts w:eastAsia="???"/>
          <w:color w:val="auto"/>
          <w:spacing w:val="-3"/>
        </w:rPr>
        <w:t>Park</w:t>
      </w:r>
      <w:r w:rsidR="00DA4508" w:rsidRPr="00742E2D">
        <w:rPr>
          <w:color w:val="auto"/>
        </w:rPr>
        <w:t xml:space="preserve"> and other services and amenities provided to the Lessee under this Agreement</w:t>
      </w:r>
      <w:r w:rsidR="00525252" w:rsidRPr="00742E2D">
        <w:rPr>
          <w:color w:val="auto"/>
        </w:rPr>
        <w:t xml:space="preserve"> and/or the </w:t>
      </w:r>
      <w:r w:rsidR="00525252" w:rsidRPr="00742E2D">
        <w:rPr>
          <w:b/>
          <w:bCs/>
          <w:color w:val="auto"/>
        </w:rPr>
        <w:t>Service Agreement</w:t>
      </w:r>
      <w:r w:rsidR="008A2E62" w:rsidRPr="00742E2D">
        <w:rPr>
          <w:color w:val="auto"/>
        </w:rPr>
        <w:t>;</w:t>
      </w:r>
    </w:p>
    <w:p w14:paraId="783B65B0" w14:textId="0F6A04E8" w:rsidR="00147C0C" w:rsidRPr="00742E2D" w:rsidRDefault="00147C0C" w:rsidP="00F67DCB">
      <w:pPr>
        <w:spacing w:before="120" w:after="120" w:line="288" w:lineRule="auto"/>
        <w:ind w:left="720"/>
        <w:rPr>
          <w:color w:val="auto"/>
        </w:rPr>
      </w:pPr>
      <w:r w:rsidRPr="00742E2D">
        <w:rPr>
          <w:color w:val="auto"/>
        </w:rPr>
        <w:t>"</w:t>
      </w:r>
      <w:r w:rsidRPr="00742E2D">
        <w:rPr>
          <w:b/>
          <w:color w:val="auto"/>
        </w:rPr>
        <w:t xml:space="preserve">Operation </w:t>
      </w:r>
      <w:r w:rsidR="00031D8D" w:rsidRPr="00742E2D">
        <w:rPr>
          <w:b/>
          <w:color w:val="auto"/>
        </w:rPr>
        <w:t>R</w:t>
      </w:r>
      <w:r w:rsidRPr="00742E2D">
        <w:rPr>
          <w:b/>
          <w:color w:val="auto"/>
        </w:rPr>
        <w:t xml:space="preserve">ules of Amata Industrial </w:t>
      </w:r>
      <w:r w:rsidR="00F03C8E" w:rsidRPr="00742E2D">
        <w:rPr>
          <w:b/>
          <w:color w:val="auto"/>
        </w:rPr>
        <w:t>Park</w:t>
      </w:r>
      <w:r w:rsidRPr="00742E2D">
        <w:rPr>
          <w:color w:val="auto"/>
        </w:rPr>
        <w:t xml:space="preserve">" means </w:t>
      </w:r>
      <w:r w:rsidR="00751E95" w:rsidRPr="00742E2D">
        <w:rPr>
          <w:color w:val="auto"/>
        </w:rPr>
        <w:t>g</w:t>
      </w:r>
      <w:r w:rsidRPr="00742E2D">
        <w:rPr>
          <w:color w:val="auto"/>
        </w:rPr>
        <w:t>uidelines on zoning and construction, rules and regulations, and other documents</w:t>
      </w:r>
      <w:r w:rsidR="00210FAD" w:rsidRPr="00742E2D">
        <w:rPr>
          <w:color w:val="auto"/>
        </w:rPr>
        <w:t xml:space="preserve">, including but not limited to rules and regulations that are stipulated in Annex II, IV, V, VI and other relevant </w:t>
      </w:r>
      <w:r w:rsidR="00BA3ADC" w:rsidRPr="00742E2D">
        <w:rPr>
          <w:color w:val="auto"/>
        </w:rPr>
        <w:t>a</w:t>
      </w:r>
      <w:r w:rsidR="00210FAD" w:rsidRPr="00742E2D">
        <w:rPr>
          <w:color w:val="auto"/>
        </w:rPr>
        <w:t>ppendices of this Agreement,</w:t>
      </w:r>
      <w:r w:rsidRPr="00742E2D">
        <w:rPr>
          <w:color w:val="auto"/>
        </w:rPr>
        <w:t xml:space="preserve"> set out by the Lessor for the</w:t>
      </w:r>
      <w:r w:rsidR="00EF5B6F" w:rsidRPr="00742E2D">
        <w:rPr>
          <w:color w:val="auto"/>
        </w:rPr>
        <w:t xml:space="preserve"> appropriate</w:t>
      </w:r>
      <w:r w:rsidRPr="00742E2D">
        <w:rPr>
          <w:color w:val="auto"/>
        </w:rPr>
        <w:t xml:space="preserve"> construction, management, operation, and use of Amata Industrial </w:t>
      </w:r>
      <w:r w:rsidR="00F03C8E" w:rsidRPr="00742E2D">
        <w:rPr>
          <w:rFonts w:eastAsia="???"/>
          <w:color w:val="auto"/>
          <w:spacing w:val="-3"/>
        </w:rPr>
        <w:t>Park</w:t>
      </w:r>
      <w:r w:rsidR="00EF5B6F" w:rsidRPr="00742E2D">
        <w:rPr>
          <w:color w:val="auto"/>
        </w:rPr>
        <w:t xml:space="preserve"> and can be amended from time to time.</w:t>
      </w:r>
    </w:p>
    <w:p w14:paraId="1DA85A31" w14:textId="6351277A" w:rsidR="00EF5B6F" w:rsidRPr="00742E2D" w:rsidRDefault="00EF5B6F" w:rsidP="00F67DCB">
      <w:pPr>
        <w:pStyle w:val="Heading1"/>
        <w:keepNext w:val="0"/>
        <w:widowControl w:val="0"/>
        <w:numPr>
          <w:ilvl w:val="0"/>
          <w:numId w:val="65"/>
        </w:numPr>
        <w:adjustRightInd w:val="0"/>
        <w:snapToGrid w:val="0"/>
        <w:spacing w:before="120" w:after="120" w:line="288" w:lineRule="auto"/>
        <w:ind w:hanging="720"/>
        <w:rPr>
          <w:rFonts w:hAnsi="Times New Roman"/>
        </w:rPr>
      </w:pPr>
      <w:r w:rsidRPr="00742E2D">
        <w:rPr>
          <w:rFonts w:hAnsi="Times New Roman"/>
          <w:u w:val="none"/>
        </w:rPr>
        <w:t>PARTIES' AGREEMENT</w:t>
      </w:r>
    </w:p>
    <w:p w14:paraId="0CD1B1F5" w14:textId="33DD9634" w:rsidR="00BB62DF" w:rsidRPr="00742E2D" w:rsidRDefault="00001F50"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t xml:space="preserve">ARTICLE </w:t>
      </w:r>
      <w:r w:rsidR="006C6FBE" w:rsidRPr="00742E2D">
        <w:rPr>
          <w:rFonts w:hAnsi="Times New Roman"/>
          <w:u w:val="none"/>
        </w:rPr>
        <w:t>1.</w:t>
      </w:r>
      <w:r w:rsidR="006C6FBE" w:rsidRPr="00742E2D">
        <w:rPr>
          <w:rFonts w:hAnsi="Times New Roman"/>
          <w:u w:val="none"/>
        </w:rPr>
        <w:tab/>
      </w:r>
      <w:r w:rsidR="00EF5B6F" w:rsidRPr="00742E2D">
        <w:rPr>
          <w:rFonts w:hAnsi="Times New Roman"/>
          <w:u w:val="none"/>
        </w:rPr>
        <w:t xml:space="preserve">INFORMATION OF THE </w:t>
      </w:r>
      <w:r w:rsidR="00694524" w:rsidRPr="00742E2D">
        <w:rPr>
          <w:rFonts w:hAnsi="Times New Roman"/>
          <w:u w:val="none"/>
        </w:rPr>
        <w:t>LAND PLOT</w:t>
      </w:r>
      <w:r w:rsidR="0077370F" w:rsidRPr="00742E2D">
        <w:rPr>
          <w:rFonts w:hAnsi="Times New Roman"/>
          <w:u w:val="none"/>
          <w:lang w:val="vi-VN"/>
        </w:rPr>
        <w:t xml:space="preserve"> FOR </w:t>
      </w:r>
      <w:r w:rsidR="00350B5E" w:rsidRPr="00742E2D">
        <w:rPr>
          <w:rFonts w:hAnsi="Times New Roman"/>
          <w:u w:val="none"/>
        </w:rPr>
        <w:t>SUB</w:t>
      </w:r>
      <w:r w:rsidR="00295ED5" w:rsidRPr="00742E2D">
        <w:rPr>
          <w:rFonts w:hAnsi="Times New Roman"/>
          <w:u w:val="none"/>
        </w:rPr>
        <w:t>LEASE</w:t>
      </w:r>
    </w:p>
    <w:p w14:paraId="506D28B7" w14:textId="56D82906" w:rsidR="00295ED5" w:rsidRPr="00742E2D" w:rsidRDefault="00BB62DF" w:rsidP="00F67DCB">
      <w:pPr>
        <w:pStyle w:val="Heading1"/>
        <w:keepNext w:val="0"/>
        <w:widowControl w:val="0"/>
        <w:numPr>
          <w:ilvl w:val="1"/>
          <w:numId w:val="66"/>
        </w:numPr>
        <w:adjustRightInd w:val="0"/>
        <w:snapToGrid w:val="0"/>
        <w:spacing w:before="120" w:after="120" w:line="288" w:lineRule="auto"/>
        <w:ind w:left="720" w:hanging="720"/>
        <w:rPr>
          <w:rFonts w:hAnsi="Times New Roman"/>
          <w:b w:val="0"/>
          <w:u w:val="none"/>
        </w:rPr>
      </w:pPr>
      <w:r w:rsidRPr="00742E2D">
        <w:rPr>
          <w:rFonts w:hAnsi="Times New Roman"/>
          <w:b w:val="0"/>
          <w:u w:val="none"/>
        </w:rPr>
        <w:t>Detailed description of the Land Plot:</w:t>
      </w:r>
    </w:p>
    <w:p w14:paraId="5437F784" w14:textId="411104FE" w:rsidR="0077370F" w:rsidRPr="00742E2D" w:rsidRDefault="00BB62DF" w:rsidP="00F67DCB">
      <w:pPr>
        <w:pStyle w:val="ListParagraph"/>
        <w:numPr>
          <w:ilvl w:val="0"/>
          <w:numId w:val="63"/>
        </w:numPr>
        <w:spacing w:before="120" w:after="120" w:line="288" w:lineRule="auto"/>
        <w:contextualSpacing w:val="0"/>
      </w:pPr>
      <w:r w:rsidRPr="00742E2D">
        <w:t>A</w:t>
      </w:r>
      <w:r w:rsidR="00D47AEE" w:rsidRPr="00742E2D">
        <w:t>rea</w:t>
      </w:r>
      <w:r w:rsidRPr="00742E2D">
        <w:t>:</w:t>
      </w:r>
      <w:r w:rsidR="006E3A2E" w:rsidRPr="00742E2D">
        <w:rPr>
          <w:lang w:val="vi-VN"/>
        </w:rPr>
        <w:t xml:space="preserve"> </w:t>
      </w:r>
      <w:r w:rsidR="00742E2D" w:rsidRPr="00742E2D">
        <w:rPr>
          <w:highlight w:val="yellow"/>
          <w:lang w:val="vi-VN"/>
        </w:rPr>
        <w:t>[]</w:t>
      </w:r>
      <w:r w:rsidR="0077370F" w:rsidRPr="00742E2D">
        <w:rPr>
          <w:lang w:val="vi-VN"/>
        </w:rPr>
        <w:t xml:space="preserve"> / </w:t>
      </w:r>
      <w:r w:rsidR="00742E2D" w:rsidRPr="00742E2D">
        <w:rPr>
          <w:highlight w:val="yellow"/>
          <w:lang w:val="vi-VN"/>
        </w:rPr>
        <w:t>[]</w:t>
      </w:r>
      <w:r w:rsidRPr="00742E2D">
        <w:t xml:space="preserve"> m</w:t>
      </w:r>
      <w:r w:rsidRPr="00742E2D">
        <w:rPr>
          <w:vertAlign w:val="superscript"/>
        </w:rPr>
        <w:t xml:space="preserve">2 </w:t>
      </w:r>
      <w:r w:rsidRPr="00742E2D">
        <w:t xml:space="preserve">(in words: </w:t>
      </w:r>
      <w:r w:rsidR="00742E2D" w:rsidRPr="00742E2D">
        <w:rPr>
          <w:highlight w:val="yellow"/>
          <w:lang w:val="vi-VN"/>
        </w:rPr>
        <w:t>[]</w:t>
      </w:r>
      <w:r w:rsidR="0077370F" w:rsidRPr="00742E2D">
        <w:rPr>
          <w:lang w:val="vi-VN"/>
        </w:rPr>
        <w:t>)</w:t>
      </w:r>
    </w:p>
    <w:p w14:paraId="4D701140" w14:textId="2E3D48F7" w:rsidR="0077370F" w:rsidRPr="00742E2D" w:rsidRDefault="00BB62DF" w:rsidP="00F67DCB">
      <w:pPr>
        <w:pStyle w:val="ListParagraph"/>
        <w:numPr>
          <w:ilvl w:val="0"/>
          <w:numId w:val="63"/>
        </w:numPr>
        <w:spacing w:before="120" w:after="120" w:line="288" w:lineRule="auto"/>
        <w:contextualSpacing w:val="0"/>
      </w:pPr>
      <w:r w:rsidRPr="00742E2D">
        <w:t xml:space="preserve">Address: </w:t>
      </w:r>
      <w:r w:rsidR="00742E2D" w:rsidRPr="00742E2D">
        <w:rPr>
          <w:highlight w:val="yellow"/>
          <w:lang w:val="vi-VN"/>
        </w:rPr>
        <w:t>[]</w:t>
      </w:r>
    </w:p>
    <w:p w14:paraId="654DCEB1" w14:textId="272B4586" w:rsidR="0077370F" w:rsidRPr="00742E2D" w:rsidRDefault="00BB62DF" w:rsidP="00F67DCB">
      <w:pPr>
        <w:pStyle w:val="ListParagraph"/>
        <w:numPr>
          <w:ilvl w:val="0"/>
          <w:numId w:val="63"/>
        </w:numPr>
        <w:spacing w:before="120" w:after="120" w:line="288" w:lineRule="auto"/>
        <w:contextualSpacing w:val="0"/>
      </w:pPr>
      <w:r w:rsidRPr="00742E2D">
        <w:t>Plot No.:</w:t>
      </w:r>
      <w:r w:rsidR="0077370F" w:rsidRPr="00742E2D">
        <w:rPr>
          <w:lang w:val="vi-VN"/>
        </w:rPr>
        <w:t xml:space="preserve"> </w:t>
      </w:r>
      <w:r w:rsidR="00742E2D" w:rsidRPr="00742E2D">
        <w:rPr>
          <w:highlight w:val="yellow"/>
          <w:lang w:val="vi-VN"/>
        </w:rPr>
        <w:t>[]</w:t>
      </w:r>
    </w:p>
    <w:p w14:paraId="044936B2" w14:textId="046A1301" w:rsidR="00BB62DF" w:rsidRPr="00742E2D" w:rsidRDefault="00BB62DF" w:rsidP="00F67DCB">
      <w:pPr>
        <w:pStyle w:val="ListParagraph"/>
        <w:numPr>
          <w:ilvl w:val="0"/>
          <w:numId w:val="63"/>
        </w:numPr>
        <w:spacing w:before="120" w:after="120" w:line="288" w:lineRule="auto"/>
        <w:contextualSpacing w:val="0"/>
      </w:pPr>
      <w:r w:rsidRPr="00742E2D">
        <w:t>Map No.:</w:t>
      </w:r>
      <w:r w:rsidR="0077370F" w:rsidRPr="00742E2D">
        <w:rPr>
          <w:lang w:val="vi-VN"/>
        </w:rPr>
        <w:t xml:space="preserve"> </w:t>
      </w:r>
      <w:r w:rsidR="00742E2D" w:rsidRPr="00742E2D">
        <w:rPr>
          <w:highlight w:val="yellow"/>
          <w:lang w:val="vi-VN"/>
        </w:rPr>
        <w:t>[]</w:t>
      </w:r>
    </w:p>
    <w:p w14:paraId="7414DBD0" w14:textId="4EEE0F25" w:rsidR="00BB62DF" w:rsidRPr="00742E2D" w:rsidRDefault="00E823FE" w:rsidP="00F67DCB">
      <w:pPr>
        <w:pStyle w:val="ListParagraph"/>
        <w:numPr>
          <w:ilvl w:val="0"/>
          <w:numId w:val="63"/>
        </w:numPr>
        <w:spacing w:before="120" w:after="120" w:line="288" w:lineRule="auto"/>
        <w:contextualSpacing w:val="0"/>
      </w:pPr>
      <w:r w:rsidRPr="00742E2D">
        <w:t>Space zoning:</w:t>
      </w:r>
    </w:p>
    <w:p w14:paraId="7DC1AC09" w14:textId="4A2D177C" w:rsidR="00BB62DF" w:rsidRPr="00742E2D" w:rsidRDefault="00E823FE" w:rsidP="00F67DCB">
      <w:pPr>
        <w:pStyle w:val="ListParagraph"/>
        <w:numPr>
          <w:ilvl w:val="0"/>
          <w:numId w:val="67"/>
        </w:numPr>
        <w:spacing w:before="120" w:after="120" w:line="288" w:lineRule="auto"/>
        <w:contextualSpacing w:val="0"/>
      </w:pPr>
      <w:r w:rsidRPr="00742E2D">
        <w:t xml:space="preserve">Private space: </w:t>
      </w:r>
      <w:r w:rsidR="00742E2D" w:rsidRPr="00742E2D">
        <w:rPr>
          <w:highlight w:val="yellow"/>
          <w:lang w:val="vi-VN"/>
        </w:rPr>
        <w:t>[]</w:t>
      </w:r>
      <w:r w:rsidRPr="00742E2D">
        <w:t xml:space="preserve"> </w:t>
      </w:r>
      <w:r w:rsidR="0077370F" w:rsidRPr="00742E2D">
        <w:t>m</w:t>
      </w:r>
      <w:r w:rsidRPr="00742E2D">
        <w:rPr>
          <w:vertAlign w:val="superscript"/>
        </w:rPr>
        <w:t>2</w:t>
      </w:r>
    </w:p>
    <w:p w14:paraId="3B92715D" w14:textId="5277C24E" w:rsidR="00E823FE" w:rsidRPr="00742E2D" w:rsidRDefault="001179D6" w:rsidP="00F67DCB">
      <w:pPr>
        <w:pStyle w:val="ListParagraph"/>
        <w:numPr>
          <w:ilvl w:val="0"/>
          <w:numId w:val="67"/>
        </w:numPr>
        <w:spacing w:before="120" w:after="120" w:line="288" w:lineRule="auto"/>
        <w:contextualSpacing w:val="0"/>
      </w:pPr>
      <w:r w:rsidRPr="00742E2D">
        <w:t>Shared</w:t>
      </w:r>
      <w:r w:rsidR="00E823FE" w:rsidRPr="00742E2D">
        <w:t xml:space="preserve"> space: </w:t>
      </w:r>
      <w:r w:rsidR="00742E2D" w:rsidRPr="00742E2D">
        <w:rPr>
          <w:highlight w:val="yellow"/>
          <w:lang w:val="vi-VN"/>
        </w:rPr>
        <w:t>[]</w:t>
      </w:r>
      <w:r w:rsidR="00E823FE" w:rsidRPr="00742E2D">
        <w:t xml:space="preserve"> </w:t>
      </w:r>
      <w:r w:rsidR="0077370F" w:rsidRPr="00742E2D">
        <w:t>m</w:t>
      </w:r>
      <w:r w:rsidR="00E823FE" w:rsidRPr="00742E2D">
        <w:rPr>
          <w:vertAlign w:val="superscript"/>
        </w:rPr>
        <w:t>2</w:t>
      </w:r>
    </w:p>
    <w:p w14:paraId="38074556" w14:textId="01D1ABF8" w:rsidR="00BB62DF" w:rsidRPr="00742E2D" w:rsidRDefault="00E823FE" w:rsidP="00F67DCB">
      <w:pPr>
        <w:pStyle w:val="ListParagraph"/>
        <w:numPr>
          <w:ilvl w:val="0"/>
          <w:numId w:val="63"/>
        </w:numPr>
        <w:spacing w:before="120" w:after="120" w:line="288" w:lineRule="auto"/>
        <w:contextualSpacing w:val="0"/>
      </w:pPr>
      <w:r w:rsidRPr="00742E2D">
        <w:lastRenderedPageBreak/>
        <w:t xml:space="preserve">Land use purpose: </w:t>
      </w:r>
      <w:r w:rsidR="00742E2D" w:rsidRPr="00742E2D">
        <w:rPr>
          <w:highlight w:val="yellow"/>
          <w:lang w:val="vi-VN"/>
        </w:rPr>
        <w:t>[]</w:t>
      </w:r>
    </w:p>
    <w:p w14:paraId="4F286040" w14:textId="30F7BE32" w:rsidR="0077370F" w:rsidRPr="00742E2D" w:rsidRDefault="002945C7" w:rsidP="00F67DCB">
      <w:pPr>
        <w:pStyle w:val="ListParagraph"/>
        <w:numPr>
          <w:ilvl w:val="0"/>
          <w:numId w:val="63"/>
        </w:numPr>
        <w:spacing w:before="120" w:after="120" w:line="288" w:lineRule="auto"/>
        <w:contextualSpacing w:val="0"/>
      </w:pPr>
      <w:r w:rsidRPr="00742E2D">
        <w:t>Land u</w:t>
      </w:r>
      <w:r w:rsidR="00E823FE" w:rsidRPr="00742E2D">
        <w:t xml:space="preserve">se term: </w:t>
      </w:r>
      <w:r w:rsidR="00742E2D" w:rsidRPr="00742E2D">
        <w:rPr>
          <w:highlight w:val="yellow"/>
          <w:lang w:val="vi-VN"/>
        </w:rPr>
        <w:t>[]</w:t>
      </w:r>
    </w:p>
    <w:p w14:paraId="734E3091" w14:textId="1333F390" w:rsidR="0077370F" w:rsidRPr="00742E2D" w:rsidRDefault="00E823FE" w:rsidP="00F67DCB">
      <w:pPr>
        <w:pStyle w:val="ListParagraph"/>
        <w:numPr>
          <w:ilvl w:val="0"/>
          <w:numId w:val="63"/>
        </w:numPr>
        <w:spacing w:before="120" w:after="120" w:line="288" w:lineRule="auto"/>
        <w:contextualSpacing w:val="0"/>
      </w:pPr>
      <w:r w:rsidRPr="00742E2D">
        <w:t xml:space="preserve">Land </w:t>
      </w:r>
      <w:r w:rsidR="00492D15" w:rsidRPr="00742E2D">
        <w:t xml:space="preserve">use </w:t>
      </w:r>
      <w:r w:rsidRPr="00742E2D">
        <w:t xml:space="preserve">origin: </w:t>
      </w:r>
      <w:r w:rsidR="00742E2D" w:rsidRPr="00742E2D">
        <w:rPr>
          <w:highlight w:val="yellow"/>
          <w:lang w:val="vi-VN"/>
        </w:rPr>
        <w:t>[]</w:t>
      </w:r>
    </w:p>
    <w:p w14:paraId="06028A91" w14:textId="4A003A0B" w:rsidR="0077370F" w:rsidRPr="00742E2D" w:rsidRDefault="002945C7" w:rsidP="00F67DCB">
      <w:pPr>
        <w:pStyle w:val="ListParagraph"/>
        <w:numPr>
          <w:ilvl w:val="0"/>
          <w:numId w:val="63"/>
        </w:numPr>
        <w:spacing w:before="120" w:after="120" w:line="288" w:lineRule="auto"/>
        <w:contextualSpacing w:val="0"/>
      </w:pPr>
      <w:r w:rsidRPr="00742E2D">
        <w:t>Restrictions</w:t>
      </w:r>
      <w:r w:rsidR="00B96BF0" w:rsidRPr="00742E2D">
        <w:t xml:space="preserve"> on</w:t>
      </w:r>
      <w:r w:rsidR="00954A29" w:rsidRPr="00742E2D">
        <w:t xml:space="preserve"> the right to use land (if any): </w:t>
      </w:r>
      <w:r w:rsidR="00742E2D" w:rsidRPr="00742E2D">
        <w:rPr>
          <w:highlight w:val="yellow"/>
          <w:lang w:val="vi-VN"/>
        </w:rPr>
        <w:t>[]</w:t>
      </w:r>
    </w:p>
    <w:p w14:paraId="27BEA90A" w14:textId="226CE35B" w:rsidR="00D305C1" w:rsidRPr="00742E2D" w:rsidRDefault="00954A29" w:rsidP="00F67DCB">
      <w:pPr>
        <w:pStyle w:val="ListParagraph"/>
        <w:numPr>
          <w:ilvl w:val="1"/>
          <w:numId w:val="66"/>
        </w:numPr>
        <w:spacing w:before="120" w:after="120" w:line="288" w:lineRule="auto"/>
        <w:ind w:left="630" w:hanging="630"/>
        <w:contextualSpacing w:val="0"/>
      </w:pPr>
      <w:r w:rsidRPr="00742E2D">
        <w:t>Other contents and information:</w:t>
      </w:r>
      <w:r w:rsidR="0077370F" w:rsidRPr="00742E2D">
        <w:rPr>
          <w:lang w:val="vi-VN"/>
        </w:rPr>
        <w:t xml:space="preserve"> </w:t>
      </w:r>
      <w:r w:rsidR="00742E2D" w:rsidRPr="00742E2D">
        <w:rPr>
          <w:highlight w:val="yellow"/>
          <w:lang w:val="vi-VN"/>
        </w:rPr>
        <w:t>[]</w:t>
      </w:r>
    </w:p>
    <w:p w14:paraId="4A9CC047" w14:textId="1E07794A" w:rsidR="00295ED5" w:rsidRPr="00742E2D" w:rsidRDefault="00001F50" w:rsidP="00F67DCB">
      <w:pPr>
        <w:pStyle w:val="Heading1"/>
        <w:keepNext w:val="0"/>
        <w:widowControl w:val="0"/>
        <w:adjustRightInd w:val="0"/>
        <w:snapToGrid w:val="0"/>
        <w:spacing w:before="120" w:after="120" w:line="288" w:lineRule="auto"/>
        <w:ind w:left="720" w:hanging="720"/>
        <w:rPr>
          <w:rFonts w:hAnsi="Times New Roman"/>
          <w:b w:val="0"/>
          <w:u w:val="none"/>
        </w:rPr>
      </w:pPr>
      <w:r w:rsidRPr="00742E2D">
        <w:rPr>
          <w:rFonts w:hAnsi="Times New Roman"/>
          <w:u w:val="none"/>
        </w:rPr>
        <w:t xml:space="preserve">ARTICLE </w:t>
      </w:r>
      <w:r w:rsidR="00295ED5" w:rsidRPr="00742E2D">
        <w:rPr>
          <w:rFonts w:hAnsi="Times New Roman"/>
          <w:u w:val="none"/>
        </w:rPr>
        <w:t>2.</w:t>
      </w:r>
      <w:r w:rsidR="00B96BF0" w:rsidRPr="00742E2D">
        <w:rPr>
          <w:rFonts w:hAnsi="Times New Roman"/>
          <w:u w:val="none"/>
        </w:rPr>
        <w:t xml:space="preserve"> </w:t>
      </w:r>
      <w:r w:rsidR="00C2293E" w:rsidRPr="00742E2D">
        <w:rPr>
          <w:rFonts w:hAnsi="Times New Roman"/>
          <w:u w:val="none"/>
        </w:rPr>
        <w:t>RENTAL</w:t>
      </w:r>
    </w:p>
    <w:p w14:paraId="03A573F1" w14:textId="649B85AC" w:rsidR="003149DB" w:rsidRPr="00742E2D" w:rsidRDefault="003149DB" w:rsidP="00F67DCB">
      <w:pPr>
        <w:pStyle w:val="ListParagraph"/>
        <w:numPr>
          <w:ilvl w:val="0"/>
          <w:numId w:val="11"/>
        </w:numPr>
        <w:adjustRightInd w:val="0"/>
        <w:snapToGrid w:val="0"/>
        <w:spacing w:before="120" w:after="120" w:line="288" w:lineRule="auto"/>
        <w:ind w:hanging="720"/>
        <w:contextualSpacing w:val="0"/>
        <w:rPr>
          <w:color w:val="auto"/>
        </w:rPr>
      </w:pPr>
      <w:r w:rsidRPr="00742E2D">
        <w:rPr>
          <w:color w:val="auto"/>
        </w:rPr>
        <w:t xml:space="preserve">The rental for sublease of land use right is VND </w:t>
      </w:r>
      <w:r w:rsidR="00742E2D" w:rsidRPr="00742E2D">
        <w:rPr>
          <w:color w:val="auto"/>
          <w:highlight w:val="yellow"/>
          <w:lang w:val="vi-VN"/>
        </w:rPr>
        <w:t>[]</w:t>
      </w:r>
      <w:r w:rsidRPr="00742E2D">
        <w:rPr>
          <w:color w:val="auto"/>
        </w:rPr>
        <w:t xml:space="preserve"> (in </w:t>
      </w:r>
      <w:r w:rsidR="00025138" w:rsidRPr="00742E2D">
        <w:rPr>
          <w:color w:val="auto"/>
        </w:rPr>
        <w:t>words</w:t>
      </w:r>
      <w:r w:rsidR="00025138" w:rsidRPr="00742E2D">
        <w:rPr>
          <w:color w:val="auto"/>
          <w:lang w:val="vi-VN"/>
        </w:rPr>
        <w:t xml:space="preserve">: </w:t>
      </w:r>
      <w:r w:rsidR="00742E2D" w:rsidRPr="00742E2D">
        <w:rPr>
          <w:color w:val="auto"/>
          <w:highlight w:val="yellow"/>
          <w:lang w:val="vi-VN"/>
        </w:rPr>
        <w:t>[]</w:t>
      </w:r>
      <w:r w:rsidRPr="00742E2D">
        <w:rPr>
          <w:color w:val="auto"/>
        </w:rPr>
        <w:t xml:space="preserve">) including </w:t>
      </w:r>
      <w:r w:rsidR="00762ED7" w:rsidRPr="00742E2D">
        <w:rPr>
          <w:color w:val="auto"/>
        </w:rPr>
        <w:t>three (03) following parts</w:t>
      </w:r>
      <w:r w:rsidRPr="00742E2D">
        <w:rPr>
          <w:color w:val="auto"/>
        </w:rPr>
        <w:t>:</w:t>
      </w:r>
    </w:p>
    <w:p w14:paraId="7DB05D09" w14:textId="3ED76732" w:rsidR="001D4161" w:rsidRPr="00742E2D" w:rsidRDefault="001D4161" w:rsidP="00F67DCB">
      <w:pPr>
        <w:pStyle w:val="ListParagraph"/>
        <w:numPr>
          <w:ilvl w:val="0"/>
          <w:numId w:val="21"/>
        </w:numPr>
        <w:adjustRightInd w:val="0"/>
        <w:snapToGrid w:val="0"/>
        <w:spacing w:before="120" w:after="120" w:line="288" w:lineRule="auto"/>
        <w:ind w:left="1440" w:hanging="720"/>
        <w:contextualSpacing w:val="0"/>
        <w:rPr>
          <w:color w:val="auto"/>
        </w:rPr>
      </w:pPr>
      <w:r w:rsidRPr="00742E2D">
        <w:rPr>
          <w:color w:val="auto"/>
        </w:rPr>
        <w:t>Investment Support Fee of VND</w:t>
      </w:r>
      <w:r w:rsidR="00025138" w:rsidRPr="00742E2D">
        <w:rPr>
          <w:color w:val="auto"/>
          <w:lang w:val="vi-VN"/>
        </w:rPr>
        <w:t xml:space="preserve"> </w:t>
      </w:r>
      <w:r w:rsidR="00742E2D" w:rsidRPr="00742E2D">
        <w:rPr>
          <w:color w:val="auto"/>
          <w:highlight w:val="yellow"/>
        </w:rPr>
        <w:t>[]</w:t>
      </w:r>
      <w:r w:rsidRPr="00742E2D">
        <w:rPr>
          <w:color w:val="auto"/>
        </w:rPr>
        <w:t>/m</w:t>
      </w:r>
      <w:r w:rsidRPr="00742E2D">
        <w:rPr>
          <w:color w:val="auto"/>
          <w:vertAlign w:val="superscript"/>
        </w:rPr>
        <w:t>2</w:t>
      </w:r>
      <w:r w:rsidRPr="00742E2D">
        <w:rPr>
          <w:color w:val="auto"/>
        </w:rPr>
        <w:t xml:space="preserve"> to be paid at the first year of the Term </w:t>
      </w:r>
      <w:r w:rsidR="001B6A1B" w:rsidRPr="00742E2D">
        <w:rPr>
          <w:color w:val="auto"/>
        </w:rPr>
        <w:t xml:space="preserve">in accordance with </w:t>
      </w:r>
      <w:r w:rsidR="001B6A1B" w:rsidRPr="00742E2D">
        <w:rPr>
          <w:b/>
          <w:color w:val="auto"/>
        </w:rPr>
        <w:t>Article 3.2</w:t>
      </w:r>
      <w:r w:rsidR="001B6A1B" w:rsidRPr="00742E2D">
        <w:rPr>
          <w:color w:val="auto"/>
        </w:rPr>
        <w:t xml:space="preserve"> of this Agreement </w:t>
      </w:r>
      <w:r w:rsidRPr="00742E2D">
        <w:rPr>
          <w:color w:val="auto"/>
        </w:rPr>
        <w:t>for the whole Term;</w:t>
      </w:r>
    </w:p>
    <w:p w14:paraId="6D39800C" w14:textId="2BA94630" w:rsidR="00295ED5" w:rsidRPr="00742E2D" w:rsidRDefault="00295ED5" w:rsidP="00F67DCB">
      <w:pPr>
        <w:pStyle w:val="ListParagraph"/>
        <w:numPr>
          <w:ilvl w:val="0"/>
          <w:numId w:val="21"/>
        </w:numPr>
        <w:adjustRightInd w:val="0"/>
        <w:snapToGrid w:val="0"/>
        <w:spacing w:before="120" w:after="120" w:line="288" w:lineRule="auto"/>
        <w:ind w:left="1440" w:hanging="720"/>
        <w:contextualSpacing w:val="0"/>
        <w:rPr>
          <w:color w:val="auto"/>
        </w:rPr>
      </w:pPr>
      <w:r w:rsidRPr="00742E2D">
        <w:rPr>
          <w:color w:val="auto"/>
        </w:rPr>
        <w:t>Infrastructure Fee of VND</w:t>
      </w:r>
      <w:r w:rsidR="00025138" w:rsidRPr="00742E2D">
        <w:rPr>
          <w:color w:val="auto"/>
          <w:lang w:val="vi-VN"/>
        </w:rPr>
        <w:t xml:space="preserve"> </w:t>
      </w:r>
      <w:r w:rsidR="00742E2D" w:rsidRPr="00742E2D">
        <w:rPr>
          <w:color w:val="auto"/>
          <w:highlight w:val="yellow"/>
        </w:rPr>
        <w:t>[]</w:t>
      </w:r>
      <w:r w:rsidRPr="00742E2D">
        <w:rPr>
          <w:color w:val="auto"/>
        </w:rPr>
        <w:t>/m</w:t>
      </w:r>
      <w:r w:rsidRPr="00742E2D">
        <w:rPr>
          <w:color w:val="auto"/>
          <w:vertAlign w:val="superscript"/>
        </w:rPr>
        <w:t>2</w:t>
      </w:r>
      <w:r w:rsidRPr="00742E2D">
        <w:rPr>
          <w:color w:val="auto"/>
        </w:rPr>
        <w:t xml:space="preserve"> </w:t>
      </w:r>
      <w:r w:rsidR="000A699F" w:rsidRPr="00742E2D">
        <w:rPr>
          <w:color w:val="auto"/>
        </w:rPr>
        <w:t>to</w:t>
      </w:r>
      <w:r w:rsidR="000A699F" w:rsidRPr="00742E2D">
        <w:rPr>
          <w:color w:val="auto"/>
          <w:lang w:val="vi-VN"/>
        </w:rPr>
        <w:t xml:space="preserve"> be paid </w:t>
      </w:r>
      <w:r w:rsidR="009542B1" w:rsidRPr="00742E2D">
        <w:rPr>
          <w:color w:val="auto"/>
        </w:rPr>
        <w:t xml:space="preserve">in accordance with </w:t>
      </w:r>
      <w:r w:rsidR="009542B1" w:rsidRPr="00742E2D">
        <w:rPr>
          <w:b/>
          <w:color w:val="auto"/>
        </w:rPr>
        <w:t>Article 3.2</w:t>
      </w:r>
      <w:r w:rsidR="009542B1" w:rsidRPr="00742E2D">
        <w:rPr>
          <w:color w:val="auto"/>
        </w:rPr>
        <w:t xml:space="preserve"> of this Agreement</w:t>
      </w:r>
      <w:r w:rsidR="00754564" w:rsidRPr="00742E2D">
        <w:rPr>
          <w:color w:val="auto"/>
        </w:rPr>
        <w:t xml:space="preserve"> </w:t>
      </w:r>
      <w:r w:rsidRPr="00742E2D">
        <w:rPr>
          <w:color w:val="auto"/>
        </w:rPr>
        <w:t xml:space="preserve">for the whole </w:t>
      </w:r>
      <w:r w:rsidR="002C7C4C" w:rsidRPr="00742E2D">
        <w:rPr>
          <w:color w:val="auto"/>
        </w:rPr>
        <w:t>Term;</w:t>
      </w:r>
    </w:p>
    <w:p w14:paraId="21F426B3" w14:textId="42AECBEF" w:rsidR="00A449E9" w:rsidRPr="00742E2D" w:rsidRDefault="00A449E9" w:rsidP="00F67DCB">
      <w:pPr>
        <w:pStyle w:val="ListParagraph"/>
        <w:numPr>
          <w:ilvl w:val="0"/>
          <w:numId w:val="21"/>
        </w:numPr>
        <w:adjustRightInd w:val="0"/>
        <w:snapToGrid w:val="0"/>
        <w:spacing w:before="120" w:after="120" w:line="288" w:lineRule="auto"/>
        <w:ind w:left="1440" w:hanging="720"/>
        <w:contextualSpacing w:val="0"/>
        <w:rPr>
          <w:color w:val="auto"/>
        </w:rPr>
      </w:pPr>
      <w:r w:rsidRPr="00742E2D">
        <w:rPr>
          <w:color w:val="auto"/>
        </w:rPr>
        <w:t>Raw Land Rental to be paid annually during the Term as follows:</w:t>
      </w:r>
    </w:p>
    <w:p w14:paraId="57CCE368" w14:textId="5BAE69EB" w:rsidR="00A449E9" w:rsidRPr="00742E2D" w:rsidRDefault="00A449E9" w:rsidP="00F67DCB">
      <w:pPr>
        <w:pStyle w:val="ListParagraph"/>
        <w:numPr>
          <w:ilvl w:val="0"/>
          <w:numId w:val="100"/>
        </w:numPr>
        <w:spacing w:before="120" w:after="120" w:line="288" w:lineRule="auto"/>
        <w:ind w:left="2160" w:hanging="720"/>
        <w:contextualSpacing w:val="0"/>
        <w:rPr>
          <w:color w:val="auto"/>
        </w:rPr>
      </w:pPr>
      <w:r w:rsidRPr="00742E2D">
        <w:rPr>
          <w:color w:val="auto"/>
        </w:rPr>
        <w:t>Raw Land Rental for the first year shall be calculated from the Land Plot handover date to the end of that calendar year and shall pay within thirty (30) days from the handover date;</w:t>
      </w:r>
    </w:p>
    <w:p w14:paraId="0AFA09F3" w14:textId="4D223F0D" w:rsidR="006340E3" w:rsidRPr="00742E2D" w:rsidRDefault="00A449E9" w:rsidP="00F67DCB">
      <w:pPr>
        <w:pStyle w:val="ListParagraph"/>
        <w:numPr>
          <w:ilvl w:val="0"/>
          <w:numId w:val="100"/>
        </w:numPr>
        <w:spacing w:before="120" w:after="120" w:line="288" w:lineRule="auto"/>
        <w:ind w:left="2160" w:hanging="720"/>
        <w:contextualSpacing w:val="0"/>
        <w:rPr>
          <w:color w:val="auto"/>
        </w:rPr>
      </w:pPr>
      <w:r w:rsidRPr="00742E2D">
        <w:rPr>
          <w:color w:val="auto"/>
        </w:rPr>
        <w:t>If the handover date is before the fifteenth (15</w:t>
      </w:r>
      <w:r w:rsidRPr="00742E2D">
        <w:rPr>
          <w:color w:val="auto"/>
          <w:vertAlign w:val="superscript"/>
        </w:rPr>
        <w:t>th</w:t>
      </w:r>
      <w:r w:rsidRPr="00742E2D">
        <w:rPr>
          <w:color w:val="auto"/>
        </w:rPr>
        <w:t>) of the calendar month, Raw Land Rental of that month shall be rounded as one (01) month. Otherwise, Raw Land Rental shall be calculated from the next month;</w:t>
      </w:r>
    </w:p>
    <w:p w14:paraId="46177047" w14:textId="1AAD9268" w:rsidR="006340E3" w:rsidRPr="00742E2D" w:rsidRDefault="006340E3" w:rsidP="00F67DCB">
      <w:pPr>
        <w:pStyle w:val="ListParagraph"/>
        <w:numPr>
          <w:ilvl w:val="0"/>
          <w:numId w:val="100"/>
        </w:numPr>
        <w:spacing w:before="120" w:after="120" w:line="288" w:lineRule="auto"/>
        <w:ind w:left="2160" w:hanging="720"/>
        <w:contextualSpacing w:val="0"/>
        <w:rPr>
          <w:color w:val="auto"/>
        </w:rPr>
      </w:pPr>
      <w:r w:rsidRPr="00742E2D">
        <w:rPr>
          <w:color w:val="auto"/>
        </w:rPr>
        <w:t xml:space="preserve"> The Raw Land Rental </w:t>
      </w:r>
      <w:r w:rsidR="00D95D74" w:rsidRPr="00742E2D">
        <w:rPr>
          <w:color w:val="auto"/>
        </w:rPr>
        <w:t xml:space="preserve">is applied </w:t>
      </w:r>
      <w:r w:rsidRPr="00742E2D">
        <w:rPr>
          <w:color w:val="auto"/>
        </w:rPr>
        <w:t xml:space="preserve">for the Land Plot from date </w:t>
      </w:r>
      <w:r w:rsidR="00742E2D" w:rsidRPr="00742E2D">
        <w:rPr>
          <w:color w:val="auto"/>
          <w:highlight w:val="yellow"/>
        </w:rPr>
        <w:t>[]</w:t>
      </w:r>
      <w:r w:rsidRPr="00742E2D">
        <w:rPr>
          <w:color w:val="auto"/>
        </w:rPr>
        <w:t xml:space="preserve"> to date </w:t>
      </w:r>
      <w:r w:rsidR="00742E2D" w:rsidRPr="00742E2D">
        <w:rPr>
          <w:color w:val="auto"/>
          <w:highlight w:val="yellow"/>
        </w:rPr>
        <w:t>[]</w:t>
      </w:r>
      <w:r w:rsidRPr="00742E2D">
        <w:rPr>
          <w:color w:val="auto"/>
        </w:rPr>
        <w:t xml:space="preserve"> is </w:t>
      </w:r>
      <w:r w:rsidR="00742E2D" w:rsidRPr="00742E2D">
        <w:rPr>
          <w:color w:val="auto"/>
          <w:highlight w:val="yellow"/>
        </w:rPr>
        <w:t>[]</w:t>
      </w:r>
      <w:r w:rsidRPr="00742E2D">
        <w:rPr>
          <w:color w:val="auto"/>
        </w:rPr>
        <w:t xml:space="preserve"> </w:t>
      </w:r>
      <w:r w:rsidR="00DB54D2" w:rsidRPr="00742E2D">
        <w:rPr>
          <w:color w:val="auto"/>
        </w:rPr>
        <w:t>Vietnamese</w:t>
      </w:r>
      <w:r w:rsidR="00D80E6C" w:rsidRPr="00742E2D">
        <w:rPr>
          <w:color w:val="auto"/>
        </w:rPr>
        <w:t xml:space="preserve"> </w:t>
      </w:r>
      <w:r w:rsidR="001C3257" w:rsidRPr="00742E2D">
        <w:rPr>
          <w:color w:val="auto"/>
        </w:rPr>
        <w:t>d</w:t>
      </w:r>
      <w:r w:rsidR="003B2B40" w:rsidRPr="00742E2D">
        <w:rPr>
          <w:color w:val="auto"/>
        </w:rPr>
        <w:t>ongs</w:t>
      </w:r>
      <w:r w:rsidRPr="00742E2D">
        <w:rPr>
          <w:color w:val="auto"/>
        </w:rPr>
        <w:t>/m</w:t>
      </w:r>
      <w:r w:rsidRPr="00742E2D">
        <w:rPr>
          <w:color w:val="auto"/>
          <w:vertAlign w:val="superscript"/>
        </w:rPr>
        <w:t>2</w:t>
      </w:r>
      <w:r w:rsidRPr="00742E2D">
        <w:rPr>
          <w:color w:val="auto"/>
        </w:rPr>
        <w:t xml:space="preserve">/year, unless adjusted by the Relevant Authority under </w:t>
      </w:r>
      <w:r w:rsidRPr="00742E2D">
        <w:rPr>
          <w:b/>
          <w:color w:val="auto"/>
        </w:rPr>
        <w:t>A</w:t>
      </w:r>
      <w:r w:rsidR="00E56226" w:rsidRPr="00742E2D">
        <w:rPr>
          <w:b/>
          <w:color w:val="auto"/>
        </w:rPr>
        <w:t>rticle 2.1</w:t>
      </w:r>
      <w:r w:rsidRPr="00742E2D">
        <w:rPr>
          <w:b/>
          <w:color w:val="auto"/>
        </w:rPr>
        <w:t>(c)</w:t>
      </w:r>
      <w:r w:rsidR="00F03596" w:rsidRPr="00742E2D">
        <w:rPr>
          <w:b/>
          <w:color w:val="auto"/>
        </w:rPr>
        <w:t>(v)</w:t>
      </w:r>
      <w:r w:rsidRPr="00742E2D">
        <w:rPr>
          <w:color w:val="auto"/>
        </w:rPr>
        <w:t xml:space="preserve"> herein</w:t>
      </w:r>
      <w:r w:rsidR="00D06BE3" w:rsidRPr="00742E2D">
        <w:rPr>
          <w:color w:val="auto"/>
        </w:rPr>
        <w:t>;</w:t>
      </w:r>
    </w:p>
    <w:p w14:paraId="5D0EA1C6" w14:textId="42F1A2F4" w:rsidR="00E632D8" w:rsidRPr="00742E2D" w:rsidRDefault="00BC5ECA" w:rsidP="00F67DCB">
      <w:pPr>
        <w:pStyle w:val="ListParagraph"/>
        <w:numPr>
          <w:ilvl w:val="0"/>
          <w:numId w:val="100"/>
        </w:numPr>
        <w:spacing w:before="120" w:after="120" w:line="288" w:lineRule="auto"/>
        <w:ind w:left="2160" w:hanging="720"/>
        <w:contextualSpacing w:val="0"/>
        <w:rPr>
          <w:color w:val="auto"/>
        </w:rPr>
      </w:pPr>
      <w:r w:rsidRPr="00742E2D">
        <w:rPr>
          <w:color w:val="auto"/>
        </w:rPr>
        <w:t xml:space="preserve">For the following years of the </w:t>
      </w:r>
      <w:r w:rsidR="00383EDD" w:rsidRPr="00742E2D">
        <w:rPr>
          <w:color w:val="auto"/>
        </w:rPr>
        <w:t>l</w:t>
      </w:r>
      <w:r w:rsidRPr="00742E2D">
        <w:rPr>
          <w:color w:val="auto"/>
        </w:rPr>
        <w:t xml:space="preserve">ease Term, the Raw Land Rental </w:t>
      </w:r>
      <w:r w:rsidR="000A23A8" w:rsidRPr="00742E2D">
        <w:rPr>
          <w:color w:val="auto"/>
        </w:rPr>
        <w:t xml:space="preserve">shall be paid in the first month of every year on notice and VAT invoice from the Lessor. At the time of </w:t>
      </w:r>
      <w:r w:rsidR="00E632D8" w:rsidRPr="00742E2D">
        <w:rPr>
          <w:color w:val="auto"/>
        </w:rPr>
        <w:t>collection of</w:t>
      </w:r>
      <w:r w:rsidR="000B4B75" w:rsidRPr="00742E2D">
        <w:rPr>
          <w:color w:val="auto"/>
        </w:rPr>
        <w:t xml:space="preserve"> the Raw Land Rental, if the Relevant Authority has not applied the adjustment to the</w:t>
      </w:r>
      <w:r w:rsidR="0091600D" w:rsidRPr="00742E2D">
        <w:rPr>
          <w:color w:val="auto"/>
        </w:rPr>
        <w:t xml:space="preserve"> rate of</w:t>
      </w:r>
      <w:r w:rsidR="000B4B75" w:rsidRPr="00742E2D">
        <w:rPr>
          <w:color w:val="auto"/>
        </w:rPr>
        <w:t xml:space="preserve"> Raw Land Rental for the current year, the</w:t>
      </w:r>
      <w:r w:rsidR="00264CE6" w:rsidRPr="00742E2D">
        <w:rPr>
          <w:color w:val="auto"/>
        </w:rPr>
        <w:t xml:space="preserve"> collectible Raw Land Rental will be set at the rate of that of the previous year, any difference (if any)</w:t>
      </w:r>
      <w:r w:rsidR="0091600D" w:rsidRPr="00742E2D">
        <w:rPr>
          <w:color w:val="auto"/>
        </w:rPr>
        <w:t xml:space="preserve"> </w:t>
      </w:r>
      <w:proofErr w:type="spellStart"/>
      <w:r w:rsidR="0091600D" w:rsidRPr="00742E2D">
        <w:rPr>
          <w:color w:val="auto"/>
        </w:rPr>
        <w:t>occuring</w:t>
      </w:r>
      <w:proofErr w:type="spellEnd"/>
      <w:r w:rsidR="0091600D" w:rsidRPr="00742E2D">
        <w:rPr>
          <w:color w:val="auto"/>
        </w:rPr>
        <w:t xml:space="preserve"> when applying the new rate of Raw Land Rental will be collected</w:t>
      </w:r>
      <w:r w:rsidR="00E632D8" w:rsidRPr="00742E2D">
        <w:rPr>
          <w:color w:val="auto"/>
        </w:rPr>
        <w:t xml:space="preserve"> or reimbursed following the Lessor's notice</w:t>
      </w:r>
      <w:r w:rsidR="00D06BE3" w:rsidRPr="00742E2D">
        <w:rPr>
          <w:color w:val="auto"/>
        </w:rPr>
        <w:t>;</w:t>
      </w:r>
    </w:p>
    <w:p w14:paraId="03CC9CB7" w14:textId="5F1DED86" w:rsidR="00F03596" w:rsidRPr="00742E2D" w:rsidRDefault="00E632D8" w:rsidP="00F67DCB">
      <w:pPr>
        <w:pStyle w:val="ListParagraph"/>
        <w:numPr>
          <w:ilvl w:val="0"/>
          <w:numId w:val="100"/>
        </w:numPr>
        <w:spacing w:before="120" w:after="120" w:line="288" w:lineRule="auto"/>
        <w:ind w:left="2160" w:hanging="720"/>
        <w:contextualSpacing w:val="0"/>
        <w:rPr>
          <w:color w:val="auto"/>
        </w:rPr>
      </w:pPr>
      <w:r w:rsidRPr="00742E2D">
        <w:rPr>
          <w:color w:val="auto"/>
        </w:rPr>
        <w:t>The</w:t>
      </w:r>
      <w:r w:rsidR="00E127CA" w:rsidRPr="00742E2D">
        <w:rPr>
          <w:color w:val="auto"/>
        </w:rPr>
        <w:t xml:space="preserve"> annual</w:t>
      </w:r>
      <w:r w:rsidRPr="00742E2D">
        <w:rPr>
          <w:color w:val="auto"/>
        </w:rPr>
        <w:t xml:space="preserve"> Raw Land Rental </w:t>
      </w:r>
      <w:r w:rsidR="00E127CA" w:rsidRPr="00742E2D">
        <w:rPr>
          <w:color w:val="auto"/>
        </w:rPr>
        <w:t>will be adjusted if the Relevant Authority,</w:t>
      </w:r>
      <w:r w:rsidR="00A2456D" w:rsidRPr="00742E2D">
        <w:rPr>
          <w:color w:val="auto"/>
        </w:rPr>
        <w:t xml:space="preserve"> </w:t>
      </w:r>
      <w:r w:rsidR="00E127CA" w:rsidRPr="00742E2D">
        <w:rPr>
          <w:color w:val="auto"/>
        </w:rPr>
        <w:t>by any document, decision, notice</w:t>
      </w:r>
      <w:r w:rsidR="00495A5F" w:rsidRPr="00742E2D">
        <w:rPr>
          <w:color w:val="auto"/>
        </w:rPr>
        <w:t xml:space="preserve"> which</w:t>
      </w:r>
      <w:r w:rsidR="00E127CA" w:rsidRPr="00742E2D">
        <w:rPr>
          <w:color w:val="auto"/>
        </w:rPr>
        <w:t xml:space="preserve"> adjust</w:t>
      </w:r>
      <w:r w:rsidR="00E755A2" w:rsidRPr="00742E2D">
        <w:rPr>
          <w:color w:val="auto"/>
        </w:rPr>
        <w:t>s</w:t>
      </w:r>
      <w:r w:rsidR="00E127CA" w:rsidRPr="00742E2D">
        <w:rPr>
          <w:color w:val="auto"/>
        </w:rPr>
        <w:t xml:space="preserve"> the rate of Raw Land Rental to be higher </w:t>
      </w:r>
      <w:r w:rsidR="00E755A2" w:rsidRPr="00742E2D">
        <w:rPr>
          <w:color w:val="auto"/>
        </w:rPr>
        <w:t xml:space="preserve">than that applied </w:t>
      </w:r>
      <w:r w:rsidR="00E30860" w:rsidRPr="00742E2D">
        <w:rPr>
          <w:color w:val="auto"/>
        </w:rPr>
        <w:t xml:space="preserve">before the effective date of the adjustment </w:t>
      </w:r>
      <w:r w:rsidR="00E755A2" w:rsidRPr="00742E2D">
        <w:rPr>
          <w:color w:val="auto"/>
        </w:rPr>
        <w:t>("</w:t>
      </w:r>
      <w:r w:rsidR="00E755A2" w:rsidRPr="00742E2D">
        <w:rPr>
          <w:b/>
          <w:color w:val="auto"/>
        </w:rPr>
        <w:t xml:space="preserve">Notice of Raw Land </w:t>
      </w:r>
      <w:r w:rsidR="00EC7852" w:rsidRPr="00742E2D">
        <w:rPr>
          <w:b/>
          <w:color w:val="auto"/>
        </w:rPr>
        <w:t>Rental</w:t>
      </w:r>
      <w:r w:rsidR="00E755A2" w:rsidRPr="00742E2D">
        <w:rPr>
          <w:color w:val="auto"/>
        </w:rPr>
        <w:t>")</w:t>
      </w:r>
      <w:r w:rsidR="005A0314" w:rsidRPr="00742E2D">
        <w:rPr>
          <w:color w:val="auto"/>
        </w:rPr>
        <w:t xml:space="preserve"> </w:t>
      </w:r>
      <w:r w:rsidR="005A0314" w:rsidRPr="00742E2D">
        <w:t>(the increase of Raw Land Rental is not attributable to the fault of the Lessor, but to the change of law and policies on land) or a wrong calculation of Raw Land Rental of the preceding years</w:t>
      </w:r>
      <w:r w:rsidR="00D06BE3" w:rsidRPr="00742E2D">
        <w:rPr>
          <w:color w:val="auto"/>
        </w:rPr>
        <w:t>;</w:t>
      </w:r>
    </w:p>
    <w:p w14:paraId="3B5B22C3" w14:textId="753A5E50" w:rsidR="00475000" w:rsidRPr="00742E2D" w:rsidRDefault="00822774" w:rsidP="00F67DCB">
      <w:pPr>
        <w:pStyle w:val="ListParagraph"/>
        <w:spacing w:before="120" w:after="120" w:line="288" w:lineRule="auto"/>
        <w:ind w:left="2160"/>
        <w:contextualSpacing w:val="0"/>
        <w:rPr>
          <w:color w:val="auto"/>
        </w:rPr>
      </w:pPr>
      <w:r w:rsidRPr="00742E2D">
        <w:rPr>
          <w:color w:val="auto"/>
        </w:rPr>
        <w:t>T</w:t>
      </w:r>
      <w:r w:rsidR="00F03596" w:rsidRPr="00742E2D">
        <w:rPr>
          <w:color w:val="auto"/>
        </w:rPr>
        <w:t xml:space="preserve">he new adjustment to the Raw Land </w:t>
      </w:r>
      <w:r w:rsidR="00EC7852" w:rsidRPr="00742E2D">
        <w:rPr>
          <w:color w:val="auto"/>
        </w:rPr>
        <w:t>Rental is the</w:t>
      </w:r>
      <w:r w:rsidR="00D06BE3" w:rsidRPr="00742E2D">
        <w:rPr>
          <w:color w:val="auto"/>
        </w:rPr>
        <w:t xml:space="preserve"> </w:t>
      </w:r>
      <w:r w:rsidR="00EC7852" w:rsidRPr="00742E2D">
        <w:rPr>
          <w:color w:val="auto"/>
        </w:rPr>
        <w:t xml:space="preserve">effective date of the </w:t>
      </w:r>
      <w:r w:rsidR="00EC7852" w:rsidRPr="00742E2D">
        <w:rPr>
          <w:color w:val="auto"/>
        </w:rPr>
        <w:lastRenderedPageBreak/>
        <w:t xml:space="preserve">Notice of Raw Land Rental. The Lessee will pay the newly adjusted Raw Land Rental to the Lessor following the notice of rental collection in </w:t>
      </w:r>
      <w:r w:rsidR="00EC7852" w:rsidRPr="00742E2D">
        <w:rPr>
          <w:b/>
          <w:color w:val="auto"/>
        </w:rPr>
        <w:t>A</w:t>
      </w:r>
      <w:r w:rsidR="00475000" w:rsidRPr="00742E2D">
        <w:rPr>
          <w:b/>
          <w:color w:val="auto"/>
        </w:rPr>
        <w:t>rticle 2.1</w:t>
      </w:r>
      <w:r w:rsidR="00EC7852" w:rsidRPr="00742E2D">
        <w:rPr>
          <w:b/>
          <w:color w:val="auto"/>
        </w:rPr>
        <w:t>(c)(iv)</w:t>
      </w:r>
      <w:r w:rsidR="00EC7852" w:rsidRPr="00742E2D">
        <w:rPr>
          <w:color w:val="auto"/>
        </w:rPr>
        <w:t>.</w:t>
      </w:r>
    </w:p>
    <w:p w14:paraId="3489B328" w14:textId="1C3E9E60" w:rsidR="00475000" w:rsidRPr="00742E2D" w:rsidRDefault="00475000" w:rsidP="00F67DCB">
      <w:pPr>
        <w:pStyle w:val="ListParagraph"/>
        <w:numPr>
          <w:ilvl w:val="0"/>
          <w:numId w:val="21"/>
        </w:numPr>
        <w:adjustRightInd w:val="0"/>
        <w:snapToGrid w:val="0"/>
        <w:spacing w:before="120" w:after="120" w:line="288" w:lineRule="auto"/>
        <w:ind w:left="1440" w:hanging="720"/>
        <w:contextualSpacing w:val="0"/>
        <w:rPr>
          <w:color w:val="auto"/>
        </w:rPr>
      </w:pPr>
      <w:r w:rsidRPr="00742E2D">
        <w:rPr>
          <w:color w:val="auto"/>
        </w:rPr>
        <w:t>The first payment of this Agreement wil</w:t>
      </w:r>
      <w:r w:rsidR="00C362EA" w:rsidRPr="00742E2D">
        <w:rPr>
          <w:color w:val="auto"/>
        </w:rPr>
        <w:t>l</w:t>
      </w:r>
      <w:r w:rsidRPr="00742E2D">
        <w:rPr>
          <w:color w:val="auto"/>
        </w:rPr>
        <w:t xml:space="preserve"> be offset against the paid Deposit under </w:t>
      </w:r>
      <w:r w:rsidR="00C362EA" w:rsidRPr="00742E2D">
        <w:rPr>
          <w:color w:val="auto"/>
        </w:rPr>
        <w:t xml:space="preserve">the Land Use Right </w:t>
      </w:r>
      <w:r w:rsidR="0001662C" w:rsidRPr="00742E2D">
        <w:rPr>
          <w:color w:val="auto"/>
        </w:rPr>
        <w:t xml:space="preserve">Sublease </w:t>
      </w:r>
      <w:r w:rsidR="00C362EA" w:rsidRPr="00742E2D">
        <w:rPr>
          <w:color w:val="auto"/>
        </w:rPr>
        <w:t xml:space="preserve">Reservation Agreement (if </w:t>
      </w:r>
      <w:r w:rsidR="00A16039" w:rsidRPr="00742E2D">
        <w:rPr>
          <w:color w:val="auto"/>
        </w:rPr>
        <w:t xml:space="preserve">allowed by the Land Use Right </w:t>
      </w:r>
      <w:r w:rsidR="00AA3392" w:rsidRPr="00742E2D">
        <w:rPr>
          <w:color w:val="auto"/>
        </w:rPr>
        <w:t xml:space="preserve">Sublease </w:t>
      </w:r>
      <w:r w:rsidR="00A16039" w:rsidRPr="00742E2D">
        <w:rPr>
          <w:color w:val="auto"/>
        </w:rPr>
        <w:t>Reservation Agreement).</w:t>
      </w:r>
    </w:p>
    <w:p w14:paraId="0FA06EF7" w14:textId="4F704717" w:rsidR="00832E89" w:rsidRPr="00742E2D" w:rsidRDefault="00551D0D" w:rsidP="00F67DCB">
      <w:pPr>
        <w:pStyle w:val="ListParagraph"/>
        <w:numPr>
          <w:ilvl w:val="0"/>
          <w:numId w:val="11"/>
        </w:numPr>
        <w:adjustRightInd w:val="0"/>
        <w:snapToGrid w:val="0"/>
        <w:spacing w:before="120" w:after="120" w:line="288" w:lineRule="auto"/>
        <w:ind w:hanging="720"/>
        <w:contextualSpacing w:val="0"/>
        <w:rPr>
          <w:rFonts w:eastAsia="Times New Roman"/>
          <w:color w:val="auto"/>
        </w:rPr>
      </w:pPr>
      <w:bookmarkStart w:id="1" w:name="_Hlk484175873"/>
      <w:r w:rsidRPr="00742E2D">
        <w:rPr>
          <w:rFonts w:eastAsia="Times New Roman"/>
          <w:color w:val="auto"/>
        </w:rPr>
        <w:t xml:space="preserve">The </w:t>
      </w:r>
      <w:r w:rsidR="00066CAD" w:rsidRPr="00742E2D">
        <w:rPr>
          <w:rFonts w:eastAsia="Times New Roman"/>
          <w:color w:val="auto"/>
        </w:rPr>
        <w:t>R</w:t>
      </w:r>
      <w:r w:rsidRPr="00742E2D">
        <w:rPr>
          <w:rFonts w:eastAsia="Times New Roman"/>
          <w:color w:val="auto"/>
        </w:rPr>
        <w:t xml:space="preserve">ental </w:t>
      </w:r>
      <w:r w:rsidR="006640B0" w:rsidRPr="00742E2D">
        <w:rPr>
          <w:color w:val="auto"/>
        </w:rPr>
        <w:t>mentioned</w:t>
      </w:r>
      <w:r w:rsidR="006640B0" w:rsidRPr="00742E2D">
        <w:rPr>
          <w:rFonts w:eastAsia="Times New Roman"/>
          <w:color w:val="auto"/>
        </w:rPr>
        <w:t xml:space="preserve"> in </w:t>
      </w:r>
      <w:r w:rsidR="006640B0" w:rsidRPr="00742E2D">
        <w:rPr>
          <w:rFonts w:eastAsia="Times New Roman"/>
          <w:b/>
          <w:color w:val="auto"/>
        </w:rPr>
        <w:t>Article</w:t>
      </w:r>
      <w:r w:rsidR="00380CA4" w:rsidRPr="00742E2D">
        <w:rPr>
          <w:rFonts w:eastAsia="Times New Roman"/>
          <w:b/>
          <w:color w:val="auto"/>
        </w:rPr>
        <w:t xml:space="preserve"> 2.1</w:t>
      </w:r>
      <w:r w:rsidR="006640B0" w:rsidRPr="00742E2D">
        <w:rPr>
          <w:rFonts w:eastAsia="Times New Roman"/>
          <w:color w:val="auto"/>
        </w:rPr>
        <w:t xml:space="preserve"> is exclusive of the following amounts:</w:t>
      </w:r>
    </w:p>
    <w:p w14:paraId="0087CC96" w14:textId="186A645F" w:rsidR="006640B0" w:rsidRPr="00742E2D" w:rsidRDefault="00917688" w:rsidP="00F67DCB">
      <w:pPr>
        <w:pStyle w:val="ListParagraph"/>
        <w:numPr>
          <w:ilvl w:val="0"/>
          <w:numId w:val="68"/>
        </w:numPr>
        <w:adjustRightInd w:val="0"/>
        <w:snapToGrid w:val="0"/>
        <w:spacing w:before="120" w:after="120" w:line="288" w:lineRule="auto"/>
        <w:ind w:left="1440" w:hanging="720"/>
        <w:contextualSpacing w:val="0"/>
        <w:rPr>
          <w:rFonts w:eastAsia="Times New Roman"/>
          <w:color w:val="auto"/>
        </w:rPr>
      </w:pPr>
      <w:r w:rsidRPr="00742E2D">
        <w:rPr>
          <w:rFonts w:eastAsia="Times New Roman"/>
          <w:color w:val="auto"/>
        </w:rPr>
        <w:t>Any bank charges, taxes or duties (whether incurred in Vietnam or abroad) in connection with the remittance of the Rental</w:t>
      </w:r>
      <w:r w:rsidR="00E229F7" w:rsidRPr="00742E2D">
        <w:rPr>
          <w:rFonts w:eastAsia="Times New Roman"/>
          <w:color w:val="auto"/>
        </w:rPr>
        <w:t xml:space="preserve"> (these types of fees will be borne by the Lessee); and</w:t>
      </w:r>
    </w:p>
    <w:p w14:paraId="1BDAF762" w14:textId="582E1BCE" w:rsidR="00762ED7" w:rsidRPr="00742E2D" w:rsidRDefault="00A54A48" w:rsidP="00F67DCB">
      <w:pPr>
        <w:pStyle w:val="ListParagraph"/>
        <w:numPr>
          <w:ilvl w:val="0"/>
          <w:numId w:val="68"/>
        </w:numPr>
        <w:adjustRightInd w:val="0"/>
        <w:snapToGrid w:val="0"/>
        <w:spacing w:before="120" w:after="120" w:line="288" w:lineRule="auto"/>
        <w:ind w:left="1440" w:hanging="720"/>
        <w:contextualSpacing w:val="0"/>
        <w:rPr>
          <w:rFonts w:eastAsia="Times New Roman"/>
          <w:color w:val="auto"/>
        </w:rPr>
      </w:pPr>
      <w:r w:rsidRPr="00742E2D">
        <w:rPr>
          <w:rFonts w:eastAsia="Times New Roman"/>
          <w:color w:val="auto"/>
        </w:rPr>
        <w:t>Any VAT and other related taxes/fees to be paid by the Lessee in connection with the lease of the Land Plot under this Agreement</w:t>
      </w:r>
      <w:r w:rsidR="00E229F7" w:rsidRPr="00742E2D">
        <w:rPr>
          <w:rFonts w:eastAsia="Times New Roman"/>
          <w:color w:val="auto"/>
        </w:rPr>
        <w:t>.</w:t>
      </w:r>
    </w:p>
    <w:p w14:paraId="6A884FBF" w14:textId="66351E95" w:rsidR="00E769D0" w:rsidRPr="00742E2D" w:rsidRDefault="00E229F7"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eastAsia="Times New Roman" w:hAnsi="Times New Roman"/>
          <w:bCs w:val="0"/>
        </w:rPr>
        <w:t>ARTICLE 3: PAYMENT METHOD</w:t>
      </w:r>
    </w:p>
    <w:bookmarkEnd w:id="1"/>
    <w:p w14:paraId="501657F4" w14:textId="5485EA02" w:rsidR="00E229F7" w:rsidRPr="00742E2D" w:rsidRDefault="00E229F7" w:rsidP="00F67DCB">
      <w:pPr>
        <w:pStyle w:val="ListParagraph"/>
        <w:numPr>
          <w:ilvl w:val="0"/>
          <w:numId w:val="12"/>
        </w:numPr>
        <w:adjustRightInd w:val="0"/>
        <w:snapToGrid w:val="0"/>
        <w:spacing w:before="120" w:after="120" w:line="288" w:lineRule="auto"/>
        <w:ind w:hanging="720"/>
        <w:contextualSpacing w:val="0"/>
        <w:rPr>
          <w:color w:val="auto"/>
        </w:rPr>
      </w:pPr>
      <w:r w:rsidRPr="00742E2D">
        <w:rPr>
          <w:color w:val="auto"/>
        </w:rPr>
        <w:t xml:space="preserve">Payment method: The payment will be made in Vietnamese dongs by transferring into the bank account of the </w:t>
      </w:r>
      <w:proofErr w:type="gramStart"/>
      <w:r w:rsidRPr="00742E2D">
        <w:rPr>
          <w:color w:val="auto"/>
        </w:rPr>
        <w:t>Lessor</w:t>
      </w:r>
      <w:proofErr w:type="gramEnd"/>
      <w:r w:rsidRPr="00742E2D">
        <w:rPr>
          <w:color w:val="auto"/>
        </w:rPr>
        <w:t xml:space="preserve"> which is stated in the Reference Annex, except</w:t>
      </w:r>
      <w:r w:rsidR="00114EC0" w:rsidRPr="00742E2D">
        <w:rPr>
          <w:color w:val="auto"/>
        </w:rPr>
        <w:t xml:space="preserve"> otherwise</w:t>
      </w:r>
      <w:r w:rsidRPr="00742E2D">
        <w:rPr>
          <w:color w:val="auto"/>
        </w:rPr>
        <w:t xml:space="preserve"> </w:t>
      </w:r>
      <w:r w:rsidR="00114EC0" w:rsidRPr="00742E2D">
        <w:rPr>
          <w:color w:val="auto"/>
        </w:rPr>
        <w:t xml:space="preserve">requested in writing by </w:t>
      </w:r>
      <w:r w:rsidRPr="00742E2D">
        <w:rPr>
          <w:color w:val="auto"/>
        </w:rPr>
        <w:t>the Lessor.</w:t>
      </w:r>
    </w:p>
    <w:p w14:paraId="050F7675" w14:textId="77777777" w:rsidR="00E229F7" w:rsidRPr="00742E2D" w:rsidRDefault="00E229F7" w:rsidP="00F67DCB">
      <w:pPr>
        <w:pStyle w:val="ListParagraph"/>
        <w:numPr>
          <w:ilvl w:val="0"/>
          <w:numId w:val="12"/>
        </w:numPr>
        <w:adjustRightInd w:val="0"/>
        <w:snapToGrid w:val="0"/>
        <w:spacing w:before="120" w:after="120" w:line="288" w:lineRule="auto"/>
        <w:ind w:hanging="720"/>
        <w:contextualSpacing w:val="0"/>
        <w:rPr>
          <w:color w:val="auto"/>
        </w:rPr>
      </w:pPr>
      <w:r w:rsidRPr="00742E2D">
        <w:rPr>
          <w:color w:val="auto"/>
        </w:rPr>
        <w:t>Payment term</w:t>
      </w:r>
    </w:p>
    <w:p w14:paraId="104BF516" w14:textId="1F86CB64" w:rsidR="00E229F7" w:rsidRPr="00742E2D" w:rsidRDefault="00E229F7" w:rsidP="00F67DCB">
      <w:pPr>
        <w:pStyle w:val="ListParagraph"/>
        <w:numPr>
          <w:ilvl w:val="0"/>
          <w:numId w:val="69"/>
        </w:numPr>
        <w:adjustRightInd w:val="0"/>
        <w:snapToGrid w:val="0"/>
        <w:spacing w:before="120" w:after="120" w:line="288" w:lineRule="auto"/>
        <w:ind w:left="1440" w:hanging="720"/>
        <w:contextualSpacing w:val="0"/>
        <w:rPr>
          <w:color w:val="auto"/>
        </w:rPr>
      </w:pPr>
      <w:r w:rsidRPr="00742E2D">
        <w:rPr>
          <w:color w:val="auto"/>
        </w:rPr>
        <w:t xml:space="preserve">Raw Land </w:t>
      </w:r>
      <w:r w:rsidR="00151765" w:rsidRPr="00742E2D">
        <w:rPr>
          <w:color w:val="auto"/>
        </w:rPr>
        <w:t>Rental</w:t>
      </w:r>
      <w:r w:rsidR="006E3A2E" w:rsidRPr="00742E2D">
        <w:rPr>
          <w:color w:val="auto"/>
        </w:rPr>
        <w:t>:</w:t>
      </w:r>
      <w:r w:rsidR="000A699F" w:rsidRPr="00742E2D">
        <w:rPr>
          <w:color w:val="auto"/>
          <w:lang w:val="vi-VN"/>
        </w:rPr>
        <w:t xml:space="preserve"> t</w:t>
      </w:r>
      <w:r w:rsidRPr="00742E2D">
        <w:rPr>
          <w:color w:val="auto"/>
        </w:rPr>
        <w:t xml:space="preserve">o be paid in accordance with the term stated in </w:t>
      </w:r>
      <w:r w:rsidRPr="00742E2D">
        <w:rPr>
          <w:b/>
          <w:color w:val="auto"/>
        </w:rPr>
        <w:t>Article 2.1</w:t>
      </w:r>
      <w:r w:rsidRPr="00742E2D">
        <w:rPr>
          <w:color w:val="auto"/>
        </w:rPr>
        <w:t xml:space="preserve"> of this Agreement</w:t>
      </w:r>
      <w:r w:rsidR="00F11492" w:rsidRPr="00742E2D">
        <w:rPr>
          <w:color w:val="auto"/>
        </w:rPr>
        <w:t>.</w:t>
      </w:r>
    </w:p>
    <w:p w14:paraId="15929738" w14:textId="190968A6" w:rsidR="00E229F7" w:rsidRPr="00742E2D" w:rsidRDefault="00E229F7" w:rsidP="00F67DCB">
      <w:pPr>
        <w:pStyle w:val="ListParagraph"/>
        <w:numPr>
          <w:ilvl w:val="0"/>
          <w:numId w:val="69"/>
        </w:numPr>
        <w:adjustRightInd w:val="0"/>
        <w:snapToGrid w:val="0"/>
        <w:spacing w:before="120" w:after="120" w:line="288" w:lineRule="auto"/>
        <w:ind w:left="1440" w:hanging="720"/>
        <w:contextualSpacing w:val="0"/>
        <w:rPr>
          <w:color w:val="auto"/>
        </w:rPr>
      </w:pPr>
      <w:r w:rsidRPr="00742E2D">
        <w:rPr>
          <w:color w:val="auto"/>
        </w:rPr>
        <w:t xml:space="preserve">Investment </w:t>
      </w:r>
      <w:r w:rsidR="00BE5C7D" w:rsidRPr="00742E2D">
        <w:rPr>
          <w:color w:val="auto"/>
        </w:rPr>
        <w:t>S</w:t>
      </w:r>
      <w:r w:rsidRPr="00742E2D">
        <w:rPr>
          <w:color w:val="auto"/>
        </w:rPr>
        <w:t xml:space="preserve">upport </w:t>
      </w:r>
      <w:r w:rsidR="00BE5C7D" w:rsidRPr="00742E2D">
        <w:rPr>
          <w:color w:val="auto"/>
        </w:rPr>
        <w:t>F</w:t>
      </w:r>
      <w:r w:rsidRPr="00742E2D">
        <w:rPr>
          <w:color w:val="auto"/>
        </w:rPr>
        <w:t xml:space="preserve">ee and </w:t>
      </w:r>
      <w:r w:rsidR="00BE5C7D" w:rsidRPr="00742E2D">
        <w:rPr>
          <w:color w:val="auto"/>
        </w:rPr>
        <w:t>Infrastructure</w:t>
      </w:r>
      <w:r w:rsidRPr="00742E2D">
        <w:rPr>
          <w:color w:val="auto"/>
        </w:rPr>
        <w:t xml:space="preserve"> </w:t>
      </w:r>
      <w:r w:rsidR="00FA601D" w:rsidRPr="00742E2D">
        <w:rPr>
          <w:color w:val="auto"/>
        </w:rPr>
        <w:t>F</w:t>
      </w:r>
      <w:r w:rsidRPr="00742E2D">
        <w:rPr>
          <w:color w:val="auto"/>
        </w:rPr>
        <w:t xml:space="preserve">ee which is </w:t>
      </w:r>
      <w:r w:rsidR="00A00228" w:rsidRPr="00742E2D">
        <w:rPr>
          <w:color w:val="auto"/>
        </w:rPr>
        <w:t>VND</w:t>
      </w:r>
      <w:r w:rsidR="00A00228" w:rsidRPr="00742E2D">
        <w:rPr>
          <w:color w:val="auto"/>
          <w:lang w:val="vi-VN"/>
        </w:rPr>
        <w:t xml:space="preserve"> </w:t>
      </w:r>
      <w:r w:rsidR="00742E2D" w:rsidRPr="00742E2D">
        <w:rPr>
          <w:color w:val="auto"/>
          <w:highlight w:val="yellow"/>
          <w:lang w:val="vi-VN"/>
        </w:rPr>
        <w:t>[]</w:t>
      </w:r>
      <w:r w:rsidRPr="00742E2D">
        <w:rPr>
          <w:color w:val="auto"/>
        </w:rPr>
        <w:t xml:space="preserve"> (in </w:t>
      </w:r>
      <w:r w:rsidR="00A00228" w:rsidRPr="00742E2D">
        <w:rPr>
          <w:color w:val="auto"/>
        </w:rPr>
        <w:t>wor</w:t>
      </w:r>
      <w:r w:rsidRPr="00742E2D">
        <w:rPr>
          <w:color w:val="auto"/>
        </w:rPr>
        <w:t xml:space="preserve">ds: </w:t>
      </w:r>
      <w:r w:rsidR="00A00228" w:rsidRPr="00742E2D">
        <w:rPr>
          <w:color w:val="auto"/>
          <w:lang w:val="vi-VN"/>
        </w:rPr>
        <w:t>[</w:t>
      </w:r>
      <w:r w:rsidR="001F49E7" w:rsidRPr="00742E2D">
        <w:rPr>
          <w:color w:val="auto"/>
          <w:lang w:val="en-US"/>
        </w:rPr>
        <w:t xml:space="preserve">Vietnamese </w:t>
      </w:r>
      <w:r w:rsidR="00841A8C" w:rsidRPr="00742E2D">
        <w:rPr>
          <w:color w:val="auto"/>
          <w:lang w:val="en-US"/>
        </w:rPr>
        <w:t>d</w:t>
      </w:r>
      <w:r w:rsidR="003B2B40" w:rsidRPr="00742E2D">
        <w:rPr>
          <w:color w:val="auto"/>
          <w:lang w:val="en-US"/>
        </w:rPr>
        <w:t>ongs</w:t>
      </w:r>
      <w:r w:rsidR="00A00228" w:rsidRPr="00742E2D">
        <w:rPr>
          <w:color w:val="auto"/>
          <w:lang w:val="vi-VN"/>
        </w:rPr>
        <w:t>]</w:t>
      </w:r>
      <w:r w:rsidRPr="00742E2D">
        <w:rPr>
          <w:color w:val="auto"/>
        </w:rPr>
        <w:t xml:space="preserve">) is to be paid within fourteen (14) days as from the signing day of this </w:t>
      </w:r>
      <w:r w:rsidR="00920977" w:rsidRPr="00742E2D">
        <w:rPr>
          <w:color w:val="auto"/>
        </w:rPr>
        <w:t>Agreement</w:t>
      </w:r>
      <w:r w:rsidRPr="00742E2D">
        <w:rPr>
          <w:color w:val="auto"/>
        </w:rPr>
        <w:t xml:space="preserve"> (the deadline is </w:t>
      </w:r>
      <w:r w:rsidR="00742E2D" w:rsidRPr="00742E2D">
        <w:rPr>
          <w:color w:val="auto"/>
          <w:highlight w:val="yellow"/>
          <w:lang w:val="vi-VN"/>
        </w:rPr>
        <w:t>[]</w:t>
      </w:r>
      <w:r w:rsidR="00920977" w:rsidRPr="00742E2D">
        <w:rPr>
          <w:color w:val="auto"/>
          <w:lang w:val="vi-VN"/>
        </w:rPr>
        <w:t>)</w:t>
      </w:r>
      <w:r w:rsidR="00A00228" w:rsidRPr="00742E2D">
        <w:rPr>
          <w:color w:val="auto"/>
          <w:lang w:val="vi-VN"/>
        </w:rPr>
        <w:t>.</w:t>
      </w:r>
    </w:p>
    <w:p w14:paraId="0CA91175" w14:textId="2D901DED" w:rsidR="00295ED5" w:rsidRPr="00742E2D" w:rsidRDefault="00295ED5" w:rsidP="00F67DCB">
      <w:pPr>
        <w:pStyle w:val="ListParagraph"/>
        <w:numPr>
          <w:ilvl w:val="0"/>
          <w:numId w:val="12"/>
        </w:numPr>
        <w:adjustRightInd w:val="0"/>
        <w:snapToGrid w:val="0"/>
        <w:spacing w:before="120" w:after="120" w:line="288" w:lineRule="auto"/>
        <w:ind w:hanging="720"/>
        <w:contextualSpacing w:val="0"/>
        <w:rPr>
          <w:color w:val="auto"/>
        </w:rPr>
      </w:pPr>
      <w:r w:rsidRPr="00742E2D">
        <w:rPr>
          <w:bCs w:val="0"/>
          <w:color w:val="auto"/>
        </w:rPr>
        <w:t xml:space="preserve">The Rental </w:t>
      </w:r>
      <w:r w:rsidRPr="00742E2D">
        <w:rPr>
          <w:color w:val="auto"/>
        </w:rPr>
        <w:t>must</w:t>
      </w:r>
      <w:r w:rsidRPr="00742E2D">
        <w:rPr>
          <w:bCs w:val="0"/>
          <w:color w:val="auto"/>
        </w:rPr>
        <w:t xml:space="preserve"> be paid:</w:t>
      </w:r>
    </w:p>
    <w:p w14:paraId="4D0F7FFC" w14:textId="74B808BF" w:rsidR="00295ED5" w:rsidRPr="00742E2D" w:rsidRDefault="00295ED5" w:rsidP="00F67DCB">
      <w:pPr>
        <w:pStyle w:val="ListParagraph"/>
        <w:numPr>
          <w:ilvl w:val="0"/>
          <w:numId w:val="71"/>
        </w:numPr>
        <w:adjustRightInd w:val="0"/>
        <w:snapToGrid w:val="0"/>
        <w:spacing w:before="120" w:after="120" w:line="288" w:lineRule="auto"/>
        <w:ind w:left="1440" w:hanging="720"/>
        <w:contextualSpacing w:val="0"/>
      </w:pPr>
      <w:r w:rsidRPr="00742E2D">
        <w:t xml:space="preserve">in clear </w:t>
      </w:r>
      <w:r w:rsidR="008D35D4" w:rsidRPr="00742E2D">
        <w:t>and l</w:t>
      </w:r>
      <w:r w:rsidR="002F78B1" w:rsidRPr="00742E2D">
        <w:t>awful</w:t>
      </w:r>
      <w:r w:rsidR="008D35D4" w:rsidRPr="00742E2D">
        <w:t xml:space="preserve"> </w:t>
      </w:r>
      <w:r w:rsidRPr="00742E2D">
        <w:t>funds;</w:t>
      </w:r>
    </w:p>
    <w:p w14:paraId="66ADC625" w14:textId="4DEDB835" w:rsidR="00295ED5" w:rsidRPr="00742E2D" w:rsidRDefault="00295ED5" w:rsidP="00F67DCB">
      <w:pPr>
        <w:pStyle w:val="ListParagraph"/>
        <w:numPr>
          <w:ilvl w:val="0"/>
          <w:numId w:val="71"/>
        </w:numPr>
        <w:adjustRightInd w:val="0"/>
        <w:snapToGrid w:val="0"/>
        <w:spacing w:before="120" w:after="120" w:line="288" w:lineRule="auto"/>
        <w:ind w:left="1440" w:hanging="720"/>
        <w:contextualSpacing w:val="0"/>
      </w:pPr>
      <w:r w:rsidRPr="00742E2D">
        <w:t xml:space="preserve">in Vietnamese </w:t>
      </w:r>
      <w:r w:rsidR="00266C3A" w:rsidRPr="00742E2D">
        <w:t>dong</w:t>
      </w:r>
      <w:r w:rsidRPr="00742E2D">
        <w:t>;</w:t>
      </w:r>
    </w:p>
    <w:p w14:paraId="0EC642F1" w14:textId="0AE28038" w:rsidR="00295ED5" w:rsidRPr="00742E2D" w:rsidRDefault="00295ED5" w:rsidP="00F67DCB">
      <w:pPr>
        <w:pStyle w:val="ListParagraph"/>
        <w:numPr>
          <w:ilvl w:val="0"/>
          <w:numId w:val="71"/>
        </w:numPr>
        <w:adjustRightInd w:val="0"/>
        <w:snapToGrid w:val="0"/>
        <w:spacing w:before="120" w:after="120" w:line="288" w:lineRule="auto"/>
        <w:ind w:left="1440" w:hanging="720"/>
        <w:contextualSpacing w:val="0"/>
      </w:pPr>
      <w:r w:rsidRPr="00742E2D">
        <w:t xml:space="preserve">by transfer to the Lessor’s </w:t>
      </w:r>
      <w:r w:rsidR="00D51873" w:rsidRPr="00742E2D">
        <w:rPr>
          <w:color w:val="auto"/>
        </w:rPr>
        <w:t>bank account</w:t>
      </w:r>
      <w:r w:rsidRPr="00742E2D">
        <w:t>.</w:t>
      </w:r>
    </w:p>
    <w:p w14:paraId="31A5EBC4" w14:textId="7CEB0A7C" w:rsidR="00796C3F" w:rsidRPr="00742E2D" w:rsidRDefault="00E229F7" w:rsidP="00F67DCB">
      <w:pPr>
        <w:pStyle w:val="ListParagraph"/>
        <w:numPr>
          <w:ilvl w:val="0"/>
          <w:numId w:val="12"/>
        </w:numPr>
        <w:adjustRightInd w:val="0"/>
        <w:snapToGrid w:val="0"/>
        <w:spacing w:before="120" w:after="120" w:line="288" w:lineRule="auto"/>
        <w:ind w:hanging="720"/>
        <w:contextualSpacing w:val="0"/>
        <w:rPr>
          <w:strike/>
          <w:color w:val="auto"/>
        </w:rPr>
      </w:pPr>
      <w:r w:rsidRPr="00742E2D">
        <w:rPr>
          <w:color w:val="auto"/>
        </w:rPr>
        <w:t xml:space="preserve">When the Lessee </w:t>
      </w:r>
      <w:r w:rsidR="000E5872" w:rsidRPr="00742E2D">
        <w:rPr>
          <w:color w:val="auto"/>
        </w:rPr>
        <w:t>conducts</w:t>
      </w:r>
      <w:r w:rsidRPr="00742E2D">
        <w:rPr>
          <w:color w:val="auto"/>
        </w:rPr>
        <w:t xml:space="preserve"> any payment under this Agreement by bank transfer, the Lessor is </w:t>
      </w:r>
      <w:r w:rsidR="00090F75" w:rsidRPr="00742E2D">
        <w:rPr>
          <w:color w:val="auto"/>
        </w:rPr>
        <w:t xml:space="preserve">deemed </w:t>
      </w:r>
      <w:r w:rsidRPr="00742E2D">
        <w:rPr>
          <w:color w:val="auto"/>
        </w:rPr>
        <w:t xml:space="preserve">to </w:t>
      </w:r>
      <w:r w:rsidRPr="00742E2D">
        <w:rPr>
          <w:bCs w:val="0"/>
          <w:color w:val="auto"/>
        </w:rPr>
        <w:t>receive</w:t>
      </w:r>
      <w:r w:rsidRPr="00742E2D">
        <w:rPr>
          <w:color w:val="auto"/>
        </w:rPr>
        <w:t xml:space="preserve"> the payment after the transferred </w:t>
      </w:r>
      <w:r w:rsidR="001D3C17" w:rsidRPr="00742E2D">
        <w:rPr>
          <w:color w:val="auto"/>
        </w:rPr>
        <w:t>amount</w:t>
      </w:r>
      <w:r w:rsidRPr="00742E2D">
        <w:rPr>
          <w:color w:val="auto"/>
        </w:rPr>
        <w:t xml:space="preserve"> is </w:t>
      </w:r>
      <w:r w:rsidR="00A9541A" w:rsidRPr="00742E2D">
        <w:rPr>
          <w:color w:val="auto"/>
        </w:rPr>
        <w:t xml:space="preserve">recorded </w:t>
      </w:r>
      <w:r w:rsidRPr="00742E2D">
        <w:rPr>
          <w:color w:val="auto"/>
        </w:rPr>
        <w:t xml:space="preserve">in the </w:t>
      </w:r>
      <w:r w:rsidR="001A797D" w:rsidRPr="00742E2D">
        <w:rPr>
          <w:color w:val="auto"/>
        </w:rPr>
        <w:t>Lessor’s b</w:t>
      </w:r>
      <w:r w:rsidRPr="00742E2D">
        <w:rPr>
          <w:color w:val="auto"/>
        </w:rPr>
        <w:t xml:space="preserve">ank </w:t>
      </w:r>
      <w:r w:rsidR="004269EC" w:rsidRPr="00742E2D">
        <w:rPr>
          <w:color w:val="auto"/>
        </w:rPr>
        <w:t>a</w:t>
      </w:r>
      <w:r w:rsidRPr="00742E2D">
        <w:rPr>
          <w:color w:val="auto"/>
        </w:rPr>
        <w:t>ccount and available for the Lessor</w:t>
      </w:r>
      <w:r w:rsidR="001F3DDB" w:rsidRPr="00742E2D">
        <w:rPr>
          <w:color w:val="auto"/>
        </w:rPr>
        <w:t>’s use</w:t>
      </w:r>
      <w:r w:rsidRPr="00742E2D">
        <w:rPr>
          <w:color w:val="auto"/>
        </w:rPr>
        <w:t>.</w:t>
      </w:r>
    </w:p>
    <w:p w14:paraId="24A4EF2B" w14:textId="65916E0F" w:rsidR="00E229F7" w:rsidRPr="00742E2D" w:rsidRDefault="00566706" w:rsidP="00F67DCB">
      <w:pPr>
        <w:pStyle w:val="Heading7"/>
      </w:pPr>
      <w:r w:rsidRPr="00742E2D">
        <w:t>ARTICLE</w:t>
      </w:r>
      <w:r w:rsidR="004477D5" w:rsidRPr="00742E2D">
        <w:t xml:space="preserve"> 4. </w:t>
      </w:r>
      <w:r w:rsidR="004477D5" w:rsidRPr="00742E2D">
        <w:tab/>
      </w:r>
      <w:r w:rsidR="00E229F7" w:rsidRPr="00742E2D">
        <w:t>PURPOSE OF SUBLEAS</w:t>
      </w:r>
      <w:r w:rsidR="00275BC6" w:rsidRPr="00742E2D">
        <w:t xml:space="preserve">E OF </w:t>
      </w:r>
      <w:r w:rsidR="00E229F7" w:rsidRPr="00742E2D">
        <w:t>THE LAND PLOT</w:t>
      </w:r>
    </w:p>
    <w:p w14:paraId="1D933369" w14:textId="5FFE3573" w:rsidR="00E229F7" w:rsidRPr="00742E2D" w:rsidRDefault="00E229F7" w:rsidP="00F67DCB">
      <w:pPr>
        <w:pStyle w:val="ListParagraph"/>
        <w:numPr>
          <w:ilvl w:val="0"/>
          <w:numId w:val="13"/>
        </w:numPr>
        <w:adjustRightInd w:val="0"/>
        <w:snapToGrid w:val="0"/>
        <w:spacing w:before="120" w:after="120" w:line="288" w:lineRule="auto"/>
        <w:ind w:hanging="720"/>
        <w:contextualSpacing w:val="0"/>
        <w:rPr>
          <w:color w:val="auto"/>
        </w:rPr>
      </w:pPr>
      <w:r w:rsidRPr="00742E2D">
        <w:rPr>
          <w:color w:val="auto"/>
        </w:rPr>
        <w:t xml:space="preserve">Purpose of land use by the </w:t>
      </w:r>
      <w:r w:rsidR="006E3A2E" w:rsidRPr="00742E2D">
        <w:rPr>
          <w:color w:val="auto"/>
        </w:rPr>
        <w:t>Lessee</w:t>
      </w:r>
    </w:p>
    <w:p w14:paraId="1DA9CFC1" w14:textId="77762558" w:rsidR="00E229F7" w:rsidRPr="00742E2D" w:rsidRDefault="00E229F7"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The Lessee use</w:t>
      </w:r>
      <w:r w:rsidR="00931686" w:rsidRPr="00742E2D">
        <w:rPr>
          <w:bCs w:val="0"/>
          <w:color w:val="auto"/>
        </w:rPr>
        <w:t>s</w:t>
      </w:r>
      <w:r w:rsidRPr="00742E2D">
        <w:rPr>
          <w:bCs w:val="0"/>
          <w:color w:val="auto"/>
        </w:rPr>
        <w:t xml:space="preserve"> the Land Plot for the purpose of implementing investment projects that are aligning with the Permitted Use;</w:t>
      </w:r>
    </w:p>
    <w:p w14:paraId="6ACD7A72" w14:textId="535016F3" w:rsidR="00E229F7" w:rsidRPr="00742E2D" w:rsidRDefault="00E229F7"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The Lessee is responsible for using the Land Plot on schedule following the schedule of implementing the investment project stated in the Certificate;</w:t>
      </w:r>
    </w:p>
    <w:p w14:paraId="428D3860" w14:textId="5B411B2C" w:rsidR="00E229F7" w:rsidRPr="00742E2D" w:rsidRDefault="00E229F7"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 xml:space="preserve">The Lessee must use the Land Plot and build their constructions hereon only for the Permitted Use following technical criteria, requirements and guideline of </w:t>
      </w:r>
      <w:r w:rsidRPr="00742E2D">
        <w:rPr>
          <w:bCs w:val="0"/>
          <w:color w:val="auto"/>
        </w:rPr>
        <w:lastRenderedPageBreak/>
        <w:t>Operation R</w:t>
      </w:r>
      <w:r w:rsidR="00343C85" w:rsidRPr="00742E2D">
        <w:rPr>
          <w:bCs w:val="0"/>
          <w:color w:val="auto"/>
        </w:rPr>
        <w:t>u</w:t>
      </w:r>
      <w:r w:rsidRPr="00742E2D">
        <w:rPr>
          <w:bCs w:val="0"/>
          <w:color w:val="auto"/>
        </w:rPr>
        <w:t xml:space="preserve">les of Amata Industrial </w:t>
      </w:r>
      <w:r w:rsidR="00F03C8E" w:rsidRPr="00742E2D">
        <w:rPr>
          <w:rFonts w:eastAsia="???"/>
          <w:color w:val="auto"/>
          <w:spacing w:val="-3"/>
        </w:rPr>
        <w:t>Park</w:t>
      </w:r>
      <w:r w:rsidRPr="00742E2D">
        <w:rPr>
          <w:bCs w:val="0"/>
          <w:color w:val="auto"/>
        </w:rPr>
        <w:t xml:space="preserve"> and Applicable Laws;</w:t>
      </w:r>
    </w:p>
    <w:p w14:paraId="61E92D77" w14:textId="6BBC476A" w:rsidR="00D3164F" w:rsidRPr="00742E2D" w:rsidRDefault="000E6103"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Without prejudice to the above provisions, the Lessee must ensure that the implementation and construction mentioned above will be conducted professionally and seriously</w:t>
      </w:r>
      <w:r w:rsidR="000915D8" w:rsidRPr="00742E2D">
        <w:rPr>
          <w:bCs w:val="0"/>
          <w:color w:val="auto"/>
        </w:rPr>
        <w:t>;</w:t>
      </w:r>
    </w:p>
    <w:p w14:paraId="6868C9B3" w14:textId="3E63529B" w:rsidR="0093321A" w:rsidRPr="00742E2D" w:rsidRDefault="0093321A"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The Lessee is obliged to apply for the necessary permits from the relevant</w:t>
      </w:r>
      <w:r w:rsidRPr="00742E2D">
        <w:rPr>
          <w:bCs w:val="0"/>
          <w:color w:val="auto"/>
          <w:lang w:val="vi-VN"/>
        </w:rPr>
        <w:t xml:space="preserve"> </w:t>
      </w:r>
      <w:r w:rsidRPr="00742E2D">
        <w:rPr>
          <w:bCs w:val="0"/>
          <w:color w:val="auto"/>
        </w:rPr>
        <w:t xml:space="preserve">authorities and carry out construction within </w:t>
      </w:r>
      <w:r w:rsidR="00742E2D" w:rsidRPr="00742E2D">
        <w:rPr>
          <w:bCs w:val="0"/>
          <w:color w:val="auto"/>
          <w:highlight w:val="yellow"/>
        </w:rPr>
        <w:t>[]</w:t>
      </w:r>
      <w:r w:rsidRPr="00742E2D">
        <w:rPr>
          <w:bCs w:val="0"/>
          <w:color w:val="auto"/>
        </w:rPr>
        <w:t xml:space="preserve"> months from the time of handover of the </w:t>
      </w:r>
      <w:r w:rsidR="00E22F8F" w:rsidRPr="00742E2D">
        <w:rPr>
          <w:bCs w:val="0"/>
          <w:color w:val="auto"/>
        </w:rPr>
        <w:t>Land Pl</w:t>
      </w:r>
      <w:r w:rsidRPr="00742E2D">
        <w:rPr>
          <w:bCs w:val="0"/>
          <w:color w:val="auto"/>
        </w:rPr>
        <w:t>ot</w:t>
      </w:r>
      <w:r w:rsidR="000915D8" w:rsidRPr="00742E2D">
        <w:rPr>
          <w:bCs w:val="0"/>
          <w:color w:val="auto"/>
        </w:rPr>
        <w:t>;</w:t>
      </w:r>
    </w:p>
    <w:p w14:paraId="031A5669" w14:textId="4D20A012" w:rsidR="000E6103" w:rsidRPr="00742E2D" w:rsidRDefault="000E6103"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The Lessee must provide the Lessor with access to the Land Plot at any reasonable time to oversee and exam the Land Plot, or any constructions on the Plan Plot and their progress</w:t>
      </w:r>
      <w:r w:rsidR="000915D8" w:rsidRPr="00742E2D">
        <w:rPr>
          <w:bCs w:val="0"/>
          <w:color w:val="auto"/>
        </w:rPr>
        <w:t>;</w:t>
      </w:r>
    </w:p>
    <w:p w14:paraId="49D1330E" w14:textId="77A9A94E" w:rsidR="000E6103" w:rsidRPr="00742E2D" w:rsidRDefault="000E6103" w:rsidP="00F67DCB">
      <w:pPr>
        <w:pStyle w:val="ListParagraph"/>
        <w:numPr>
          <w:ilvl w:val="0"/>
          <w:numId w:val="72"/>
        </w:numPr>
        <w:adjustRightInd w:val="0"/>
        <w:snapToGrid w:val="0"/>
        <w:spacing w:before="120" w:after="120" w:line="288" w:lineRule="auto"/>
        <w:ind w:left="1440" w:hanging="720"/>
        <w:contextualSpacing w:val="0"/>
        <w:rPr>
          <w:bCs w:val="0"/>
          <w:color w:val="auto"/>
        </w:rPr>
      </w:pPr>
      <w:r w:rsidRPr="00742E2D">
        <w:rPr>
          <w:bCs w:val="0"/>
          <w:color w:val="auto"/>
        </w:rPr>
        <w:t>I</w:t>
      </w:r>
      <w:r w:rsidR="00D41393" w:rsidRPr="00742E2D">
        <w:rPr>
          <w:bCs w:val="0"/>
          <w:color w:val="auto"/>
        </w:rPr>
        <w:t>n any case, the objective of the investment project and business lines of</w:t>
      </w:r>
      <w:r w:rsidRPr="00742E2D">
        <w:rPr>
          <w:bCs w:val="0"/>
          <w:color w:val="auto"/>
        </w:rPr>
        <w:t xml:space="preserve"> </w:t>
      </w:r>
      <w:r w:rsidR="00D41393" w:rsidRPr="00742E2D">
        <w:rPr>
          <w:bCs w:val="0"/>
          <w:color w:val="auto"/>
        </w:rPr>
        <w:t xml:space="preserve">the Lessee must be industrial lines permitted in Amata Industrial </w:t>
      </w:r>
      <w:r w:rsidR="00F03C8E" w:rsidRPr="00742E2D">
        <w:rPr>
          <w:rFonts w:eastAsia="???"/>
          <w:color w:val="auto"/>
          <w:spacing w:val="-3"/>
        </w:rPr>
        <w:t>Park</w:t>
      </w:r>
      <w:r w:rsidR="00D41393" w:rsidRPr="00742E2D">
        <w:rPr>
          <w:bCs w:val="0"/>
          <w:color w:val="auto"/>
        </w:rPr>
        <w:t>; the use of the Land Plot must align with the use purpose of the Land P</w:t>
      </w:r>
      <w:r w:rsidR="00911868" w:rsidRPr="00742E2D">
        <w:rPr>
          <w:bCs w:val="0"/>
          <w:color w:val="auto"/>
        </w:rPr>
        <w:t>lot that has</w:t>
      </w:r>
      <w:r w:rsidR="00D41393" w:rsidRPr="00742E2D">
        <w:rPr>
          <w:bCs w:val="0"/>
          <w:color w:val="auto"/>
        </w:rPr>
        <w:t xml:space="preserve"> been approve</w:t>
      </w:r>
      <w:r w:rsidR="00911868" w:rsidRPr="00742E2D">
        <w:rPr>
          <w:bCs w:val="0"/>
          <w:color w:val="auto"/>
        </w:rPr>
        <w:t>d</w:t>
      </w:r>
      <w:r w:rsidR="00D41393" w:rsidRPr="00742E2D">
        <w:rPr>
          <w:bCs w:val="0"/>
          <w:color w:val="auto"/>
        </w:rPr>
        <w:t xml:space="preserve"> by the </w:t>
      </w:r>
      <w:r w:rsidR="00911868" w:rsidRPr="00742E2D">
        <w:rPr>
          <w:bCs w:val="0"/>
          <w:color w:val="auto"/>
        </w:rPr>
        <w:t>Relevant Authorities and the Lessor.</w:t>
      </w:r>
    </w:p>
    <w:p w14:paraId="63CE3898" w14:textId="42D0FC36" w:rsidR="00CA67CF" w:rsidRPr="00742E2D" w:rsidRDefault="00CA67CF" w:rsidP="00F67DCB">
      <w:pPr>
        <w:pStyle w:val="ListParagraph"/>
        <w:numPr>
          <w:ilvl w:val="1"/>
          <w:numId w:val="95"/>
        </w:numPr>
        <w:adjustRightInd w:val="0"/>
        <w:snapToGrid w:val="0"/>
        <w:spacing w:before="120" w:after="120" w:line="288" w:lineRule="auto"/>
        <w:ind w:left="720" w:hanging="720"/>
        <w:contextualSpacing w:val="0"/>
        <w:rPr>
          <w:bCs w:val="0"/>
          <w:color w:val="auto"/>
        </w:rPr>
      </w:pPr>
      <w:r w:rsidRPr="00742E2D">
        <w:rPr>
          <w:bCs w:val="0"/>
          <w:color w:val="auto"/>
        </w:rPr>
        <w:t xml:space="preserve">The Lessee must </w:t>
      </w:r>
      <w:proofErr w:type="gramStart"/>
      <w:r w:rsidRPr="00742E2D">
        <w:rPr>
          <w:bCs w:val="0"/>
          <w:color w:val="auto"/>
        </w:rPr>
        <w:t>at all times</w:t>
      </w:r>
      <w:proofErr w:type="gramEnd"/>
      <w:r w:rsidRPr="00742E2D">
        <w:rPr>
          <w:bCs w:val="0"/>
          <w:color w:val="auto"/>
        </w:rPr>
        <w:t xml:space="preserve"> comply fully with the Laws of Vietnam and the terms of its License in its use of the Land Plot according to the Operation Rules of Amata Industrial </w:t>
      </w:r>
      <w:r w:rsidR="00F03C8E" w:rsidRPr="00742E2D">
        <w:rPr>
          <w:rFonts w:eastAsia="???"/>
          <w:color w:val="auto"/>
          <w:spacing w:val="-3"/>
        </w:rPr>
        <w:t>Park</w:t>
      </w:r>
      <w:r w:rsidRPr="00742E2D">
        <w:rPr>
          <w:bCs w:val="0"/>
          <w:color w:val="auto"/>
        </w:rPr>
        <w:t>.</w:t>
      </w:r>
    </w:p>
    <w:p w14:paraId="0DC9D710" w14:textId="013B08CC" w:rsidR="00911868" w:rsidRPr="00742E2D" w:rsidRDefault="00CA67CF" w:rsidP="00F67DCB">
      <w:pPr>
        <w:pStyle w:val="ListParagraph"/>
        <w:numPr>
          <w:ilvl w:val="1"/>
          <w:numId w:val="95"/>
        </w:numPr>
        <w:adjustRightInd w:val="0"/>
        <w:snapToGrid w:val="0"/>
        <w:spacing w:before="120" w:after="120" w:line="288" w:lineRule="auto"/>
        <w:ind w:left="720" w:hanging="720"/>
        <w:contextualSpacing w:val="0"/>
        <w:rPr>
          <w:bCs w:val="0"/>
          <w:color w:val="auto"/>
        </w:rPr>
      </w:pPr>
      <w:r w:rsidRPr="00742E2D">
        <w:rPr>
          <w:bCs w:val="0"/>
          <w:color w:val="auto"/>
        </w:rPr>
        <w:t xml:space="preserve">The Lessee is entitled to make use of the services and utilities supplied by the Lessor or its authorized representatives and pay the corresponding Management Fee and Other Charges specified in </w:t>
      </w:r>
      <w:r w:rsidRPr="00742E2D">
        <w:rPr>
          <w:b/>
          <w:bCs w:val="0"/>
          <w:color w:val="auto"/>
        </w:rPr>
        <w:t>A</w:t>
      </w:r>
      <w:r w:rsidR="00124EFC" w:rsidRPr="00742E2D">
        <w:rPr>
          <w:b/>
          <w:bCs w:val="0"/>
          <w:color w:val="auto"/>
        </w:rPr>
        <w:t>nnex</w:t>
      </w:r>
      <w:r w:rsidRPr="00742E2D">
        <w:rPr>
          <w:b/>
          <w:bCs w:val="0"/>
          <w:color w:val="auto"/>
        </w:rPr>
        <w:t xml:space="preserve"> III</w:t>
      </w:r>
      <w:r w:rsidR="00124EFC" w:rsidRPr="00742E2D">
        <w:rPr>
          <w:b/>
          <w:bCs w:val="0"/>
          <w:color w:val="auto"/>
        </w:rPr>
        <w:t xml:space="preserve"> </w:t>
      </w:r>
      <w:r w:rsidR="00124EFC" w:rsidRPr="00742E2D">
        <w:rPr>
          <w:color w:val="auto"/>
        </w:rPr>
        <w:t>and/or the</w:t>
      </w:r>
      <w:r w:rsidR="00124EFC" w:rsidRPr="00742E2D">
        <w:rPr>
          <w:b/>
          <w:bCs w:val="0"/>
          <w:color w:val="auto"/>
        </w:rPr>
        <w:t xml:space="preserve"> Service Agreement</w:t>
      </w:r>
      <w:r w:rsidRPr="00742E2D">
        <w:rPr>
          <w:bCs w:val="0"/>
          <w:color w:val="auto"/>
        </w:rPr>
        <w:t xml:space="preserve">. </w:t>
      </w:r>
    </w:p>
    <w:p w14:paraId="73D79AE7" w14:textId="7A516DDB" w:rsidR="00441231" w:rsidRPr="00742E2D" w:rsidRDefault="00566706"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t>ARTICLE</w:t>
      </w:r>
      <w:r w:rsidR="00295ED5" w:rsidRPr="00742E2D">
        <w:rPr>
          <w:rFonts w:hAnsi="Times New Roman"/>
          <w:u w:val="none"/>
        </w:rPr>
        <w:t xml:space="preserve"> </w:t>
      </w:r>
      <w:r w:rsidR="00705CE6" w:rsidRPr="00742E2D">
        <w:rPr>
          <w:rFonts w:hAnsi="Times New Roman"/>
          <w:u w:val="none"/>
        </w:rPr>
        <w:t>5</w:t>
      </w:r>
      <w:r w:rsidR="00295ED5" w:rsidRPr="00742E2D">
        <w:rPr>
          <w:rFonts w:hAnsi="Times New Roman"/>
          <w:u w:val="none"/>
        </w:rPr>
        <w:t>.</w:t>
      </w:r>
      <w:r w:rsidR="00295ED5" w:rsidRPr="00742E2D">
        <w:rPr>
          <w:rFonts w:hAnsi="Times New Roman"/>
          <w:u w:val="none"/>
        </w:rPr>
        <w:tab/>
      </w:r>
      <w:r w:rsidR="00441231" w:rsidRPr="00742E2D">
        <w:rPr>
          <w:rFonts w:hAnsi="Times New Roman"/>
          <w:u w:val="none"/>
        </w:rPr>
        <w:t>LEASE TERM AND LAND PLOT HANDOVER DATE</w:t>
      </w:r>
    </w:p>
    <w:p w14:paraId="20F05329" w14:textId="009815A0" w:rsidR="00D557D8" w:rsidRPr="00742E2D" w:rsidRDefault="00D557D8" w:rsidP="00F67DCB">
      <w:pPr>
        <w:pStyle w:val="ListParagraph"/>
        <w:numPr>
          <w:ilvl w:val="0"/>
          <w:numId w:val="14"/>
        </w:numPr>
        <w:adjustRightInd w:val="0"/>
        <w:snapToGrid w:val="0"/>
        <w:spacing w:before="120" w:after="120" w:line="288" w:lineRule="auto"/>
        <w:ind w:hanging="720"/>
        <w:contextualSpacing w:val="0"/>
      </w:pPr>
      <w:r w:rsidRPr="00742E2D">
        <w:t xml:space="preserve">Lease term: </w:t>
      </w:r>
      <w:r w:rsidR="00031D8D" w:rsidRPr="00742E2D">
        <w:t>as per Part A. Definitions</w:t>
      </w:r>
      <w:r w:rsidR="001A5E36" w:rsidRPr="00742E2D">
        <w:t>.</w:t>
      </w:r>
    </w:p>
    <w:p w14:paraId="026964EB" w14:textId="76D2ACDE" w:rsidR="00D557D8" w:rsidRPr="00742E2D" w:rsidRDefault="00D557D8" w:rsidP="00F67DCB">
      <w:pPr>
        <w:pStyle w:val="ListParagraph"/>
        <w:numPr>
          <w:ilvl w:val="0"/>
          <w:numId w:val="14"/>
        </w:numPr>
        <w:adjustRightInd w:val="0"/>
        <w:snapToGrid w:val="0"/>
        <w:spacing w:before="120" w:after="120" w:line="288" w:lineRule="auto"/>
        <w:ind w:hanging="720"/>
        <w:contextualSpacing w:val="0"/>
      </w:pPr>
      <w:r w:rsidRPr="00742E2D">
        <w:t>The Term</w:t>
      </w:r>
      <w:r w:rsidR="00AE29DC" w:rsidRPr="00742E2D">
        <w:t>'s</w:t>
      </w:r>
      <w:r w:rsidRPr="00742E2D">
        <w:t xml:space="preserve"> start</w:t>
      </w:r>
      <w:r w:rsidR="00AE29DC" w:rsidRPr="00742E2D">
        <w:t>ing date: as per Part A. Definitions</w:t>
      </w:r>
      <w:r w:rsidR="00E54CF3" w:rsidRPr="00742E2D">
        <w:t>.</w:t>
      </w:r>
    </w:p>
    <w:p w14:paraId="3553461F" w14:textId="4E87B35E" w:rsidR="00D557D8" w:rsidRPr="00742E2D" w:rsidRDefault="00D557D8" w:rsidP="00F67DCB">
      <w:pPr>
        <w:pStyle w:val="ListParagraph"/>
        <w:numPr>
          <w:ilvl w:val="0"/>
          <w:numId w:val="14"/>
        </w:numPr>
        <w:adjustRightInd w:val="0"/>
        <w:snapToGrid w:val="0"/>
        <w:spacing w:before="120" w:after="120" w:line="288" w:lineRule="auto"/>
        <w:ind w:hanging="720"/>
        <w:contextualSpacing w:val="0"/>
      </w:pPr>
      <w:r w:rsidRPr="00742E2D">
        <w:t>The Term can be extended by a written agreement between the Parties</w:t>
      </w:r>
      <w:r w:rsidR="00663392" w:rsidRPr="00742E2D">
        <w:t>.</w:t>
      </w:r>
    </w:p>
    <w:p w14:paraId="2DC34DAA" w14:textId="286C31EE" w:rsidR="00D557D8" w:rsidRPr="00742E2D" w:rsidRDefault="009F66BA" w:rsidP="00F67DCB">
      <w:pPr>
        <w:pStyle w:val="ListParagraph"/>
        <w:numPr>
          <w:ilvl w:val="0"/>
          <w:numId w:val="14"/>
        </w:numPr>
        <w:adjustRightInd w:val="0"/>
        <w:snapToGrid w:val="0"/>
        <w:spacing w:before="120" w:after="120" w:line="288" w:lineRule="auto"/>
        <w:ind w:hanging="720"/>
        <w:contextualSpacing w:val="0"/>
      </w:pPr>
      <w:r w:rsidRPr="00742E2D">
        <w:t>Settlement</w:t>
      </w:r>
      <w:r w:rsidR="00390358" w:rsidRPr="00742E2D">
        <w:t xml:space="preserve"> </w:t>
      </w:r>
      <w:r w:rsidR="0093321A" w:rsidRPr="00742E2D">
        <w:t>when</w:t>
      </w:r>
      <w:r w:rsidR="0010114C" w:rsidRPr="00742E2D">
        <w:t xml:space="preserve"> the Agreement expires:</w:t>
      </w:r>
      <w:r w:rsidR="00390358" w:rsidRPr="00742E2D">
        <w:t xml:space="preserve"> </w:t>
      </w:r>
      <w:r w:rsidR="0093321A" w:rsidRPr="00742E2D">
        <w:t>according</w:t>
      </w:r>
      <w:r w:rsidR="0093321A" w:rsidRPr="00742E2D">
        <w:rPr>
          <w:lang w:val="vi-VN"/>
        </w:rPr>
        <w:t xml:space="preserve"> to</w:t>
      </w:r>
      <w:r w:rsidR="0010114C" w:rsidRPr="00742E2D">
        <w:t xml:space="preserve"> </w:t>
      </w:r>
      <w:r w:rsidR="0010114C" w:rsidRPr="00742E2D">
        <w:rPr>
          <w:b/>
        </w:rPr>
        <w:t>Article 10.3</w:t>
      </w:r>
      <w:r w:rsidR="0010114C" w:rsidRPr="00742E2D">
        <w:t xml:space="preserve"> of this </w:t>
      </w:r>
      <w:r w:rsidR="0093321A" w:rsidRPr="00742E2D">
        <w:t>A</w:t>
      </w:r>
      <w:r w:rsidR="0010114C" w:rsidRPr="00742E2D">
        <w:t>greement.</w:t>
      </w:r>
    </w:p>
    <w:p w14:paraId="670DAC94" w14:textId="4C3B910D" w:rsidR="00390358" w:rsidRPr="00742E2D" w:rsidRDefault="00390358" w:rsidP="00F67DCB">
      <w:pPr>
        <w:pStyle w:val="ListParagraph"/>
        <w:numPr>
          <w:ilvl w:val="0"/>
          <w:numId w:val="14"/>
        </w:numPr>
        <w:adjustRightInd w:val="0"/>
        <w:snapToGrid w:val="0"/>
        <w:spacing w:before="120" w:after="120" w:line="288" w:lineRule="auto"/>
        <w:ind w:hanging="720"/>
        <w:contextualSpacing w:val="0"/>
      </w:pPr>
      <w:r w:rsidRPr="00742E2D">
        <w:t xml:space="preserve">Land Plot handover date: </w:t>
      </w:r>
      <w:r w:rsidR="00745C4E" w:rsidRPr="00742E2D">
        <w:t xml:space="preserve">Parties agree that the Lessor will </w:t>
      </w:r>
      <w:r w:rsidR="006E3A2E" w:rsidRPr="00742E2D">
        <w:t>hand over</w:t>
      </w:r>
      <w:r w:rsidR="00745C4E" w:rsidRPr="00742E2D">
        <w:t xml:space="preserve"> the right to use the Land Plot to the Lessee within </w:t>
      </w:r>
      <w:r w:rsidR="00742E2D" w:rsidRPr="00742E2D">
        <w:rPr>
          <w:highlight w:val="yellow"/>
        </w:rPr>
        <w:t>[]</w:t>
      </w:r>
      <w:r w:rsidR="00F30191" w:rsidRPr="00742E2D">
        <w:t xml:space="preserve"> </w:t>
      </w:r>
      <w:r w:rsidR="00745C4E" w:rsidRPr="00742E2D">
        <w:t xml:space="preserve">days </w:t>
      </w:r>
      <w:r w:rsidR="00EF5A93" w:rsidRPr="00742E2D">
        <w:t xml:space="preserve">as from the signing day of the Agreement, on the condition that the Lessee has fulfilled </w:t>
      </w:r>
      <w:proofErr w:type="gramStart"/>
      <w:r w:rsidR="00EF5A93" w:rsidRPr="00742E2D">
        <w:t>all of</w:t>
      </w:r>
      <w:proofErr w:type="gramEnd"/>
      <w:r w:rsidR="00EF5A93" w:rsidRPr="00742E2D">
        <w:t xml:space="preserve"> their due payment obliga</w:t>
      </w:r>
      <w:r w:rsidR="00C92732" w:rsidRPr="00742E2D">
        <w:t>tions</w:t>
      </w:r>
      <w:r w:rsidR="00B9716C" w:rsidRPr="00742E2D">
        <w:t xml:space="preserve">. The Lessor shall send </w:t>
      </w:r>
      <w:r w:rsidR="00C92732" w:rsidRPr="00742E2D">
        <w:t>a "</w:t>
      </w:r>
      <w:r w:rsidR="00C92732" w:rsidRPr="00742E2D">
        <w:rPr>
          <w:b/>
        </w:rPr>
        <w:t>Handover Notice</w:t>
      </w:r>
      <w:r w:rsidR="00C92732" w:rsidRPr="00742E2D">
        <w:t xml:space="preserve">" stating the handover date of the Land Plot. The Lessee </w:t>
      </w:r>
      <w:r w:rsidR="00667181" w:rsidRPr="00742E2D">
        <w:t>sha</w:t>
      </w:r>
      <w:r w:rsidR="00BF39DE" w:rsidRPr="00742E2D">
        <w:t xml:space="preserve">ll confirm the handover of the Land Plot by signing on the Handover Minutes. However, </w:t>
      </w:r>
      <w:r w:rsidR="00E037EC" w:rsidRPr="00742E2D">
        <w:t xml:space="preserve">if the Lessee does not confirm the handover of the Land Plot on time for any reason, the Land Plot will </w:t>
      </w:r>
      <w:proofErr w:type="gramStart"/>
      <w:r w:rsidR="00E037EC" w:rsidRPr="00742E2D">
        <w:t>be considered to be</w:t>
      </w:r>
      <w:proofErr w:type="gramEnd"/>
      <w:r w:rsidR="00E037EC" w:rsidRPr="00742E2D">
        <w:t xml:space="preserve"> handed to the </w:t>
      </w:r>
      <w:r w:rsidR="006E3A2E" w:rsidRPr="00742E2D">
        <w:t>Lessee</w:t>
      </w:r>
      <w:r w:rsidR="00E037EC" w:rsidRPr="00742E2D">
        <w:t xml:space="preserve"> on the dated mentioned in the Handover Notice</w:t>
      </w:r>
      <w:r w:rsidR="00F33791" w:rsidRPr="00742E2D">
        <w:t>.</w:t>
      </w:r>
    </w:p>
    <w:p w14:paraId="35A826C0" w14:textId="24CD644C" w:rsidR="00F33791" w:rsidRPr="00742E2D" w:rsidRDefault="00F33791" w:rsidP="00F67DCB">
      <w:pPr>
        <w:pStyle w:val="ListParagraph"/>
        <w:adjustRightInd w:val="0"/>
        <w:snapToGrid w:val="0"/>
        <w:spacing w:before="120" w:after="120" w:line="288" w:lineRule="auto"/>
        <w:contextualSpacing w:val="0"/>
      </w:pPr>
      <w:r w:rsidRPr="00742E2D">
        <w:t xml:space="preserve">If the handover cannot be conducted following the date mentioned above, the </w:t>
      </w:r>
      <w:r w:rsidR="006E3A2E" w:rsidRPr="00742E2D">
        <w:t>Lessor</w:t>
      </w:r>
      <w:r w:rsidRPr="00742E2D">
        <w:t xml:space="preserve"> must notice the Lessee in advance at least </w:t>
      </w:r>
      <w:r w:rsidR="00F30191" w:rsidRPr="00742E2D">
        <w:t>[</w:t>
      </w:r>
      <w:r w:rsidR="005F3164" w:rsidRPr="00742E2D">
        <w:t>03</w:t>
      </w:r>
      <w:r w:rsidR="00F30191" w:rsidRPr="00742E2D">
        <w:t>]</w:t>
      </w:r>
      <w:r w:rsidRPr="00742E2D">
        <w:t xml:space="preserve"> days before the final date of the handover period</w:t>
      </w:r>
      <w:r w:rsidR="005F1B10" w:rsidRPr="00742E2D">
        <w:t xml:space="preserve"> stating</w:t>
      </w:r>
      <w:r w:rsidRPr="00742E2D">
        <w:t xml:space="preserve"> that the handover</w:t>
      </w:r>
      <w:r w:rsidR="005F1B10" w:rsidRPr="00742E2D">
        <w:t xml:space="preserve"> cannot be conducted on time</w:t>
      </w:r>
      <w:r w:rsidR="00FA0177" w:rsidRPr="00742E2D">
        <w:rPr>
          <w:lang w:val="vi-VN"/>
        </w:rPr>
        <w:t xml:space="preserve"> and</w:t>
      </w:r>
      <w:r w:rsidRPr="00742E2D">
        <w:t xml:space="preserve"> </w:t>
      </w:r>
      <w:r w:rsidR="005F1B10" w:rsidRPr="00742E2D">
        <w:t xml:space="preserve">its reason, </w:t>
      </w:r>
      <w:r w:rsidR="00FA0177" w:rsidRPr="00742E2D">
        <w:t>at the same time set</w:t>
      </w:r>
      <w:r w:rsidR="0024272B" w:rsidRPr="00742E2D">
        <w:t>t</w:t>
      </w:r>
      <w:r w:rsidR="00663392" w:rsidRPr="00742E2D">
        <w:t>ing</w:t>
      </w:r>
      <w:r w:rsidR="00FA0177" w:rsidRPr="00742E2D">
        <w:t xml:space="preserve"> another handover time</w:t>
      </w:r>
      <w:r w:rsidR="005F1B10" w:rsidRPr="00742E2D">
        <w:t xml:space="preserve"> which in any case is not later than </w:t>
      </w:r>
      <w:r w:rsidR="00742E2D" w:rsidRPr="00742E2D">
        <w:rPr>
          <w:highlight w:val="yellow"/>
        </w:rPr>
        <w:t>[]</w:t>
      </w:r>
      <w:r w:rsidR="00700A4D" w:rsidRPr="00742E2D">
        <w:t xml:space="preserve"> </w:t>
      </w:r>
      <w:r w:rsidR="005F1B10" w:rsidRPr="00742E2D">
        <w:t xml:space="preserve">days as from the signing date of </w:t>
      </w:r>
      <w:r w:rsidR="000B0FC8" w:rsidRPr="00742E2D">
        <w:t>t</w:t>
      </w:r>
      <w:r w:rsidR="005F1B10" w:rsidRPr="00742E2D">
        <w:t xml:space="preserve">his Agreement (except </w:t>
      </w:r>
      <w:r w:rsidR="0090266D" w:rsidRPr="00742E2D">
        <w:t>for events of force majeure</w:t>
      </w:r>
      <w:r w:rsidR="00700A4D" w:rsidRPr="00742E2D">
        <w:t xml:space="preserve"> or objective </w:t>
      </w:r>
      <w:r w:rsidR="00C11F35" w:rsidRPr="00742E2D">
        <w:t>obstacles</w:t>
      </w:r>
      <w:r w:rsidR="0090266D" w:rsidRPr="00742E2D">
        <w:t xml:space="preserve">). If the Lessor still cannot handover the Land Plot after this time limit, the </w:t>
      </w:r>
      <w:r w:rsidR="0090266D" w:rsidRPr="00742E2D">
        <w:lastRenderedPageBreak/>
        <w:t xml:space="preserve">Lessee has the right to apply </w:t>
      </w:r>
      <w:r w:rsidR="0090266D" w:rsidRPr="00742E2D">
        <w:rPr>
          <w:b/>
        </w:rPr>
        <w:t>Article 10.1</w:t>
      </w:r>
      <w:r w:rsidR="00700A4D" w:rsidRPr="00742E2D">
        <w:rPr>
          <w:b/>
        </w:rPr>
        <w:t>(c)</w:t>
      </w:r>
      <w:r w:rsidR="0090266D" w:rsidRPr="00742E2D">
        <w:t xml:space="preserve"> of this </w:t>
      </w:r>
      <w:r w:rsidR="00FA0177" w:rsidRPr="00742E2D">
        <w:t>Agreement</w:t>
      </w:r>
      <w:r w:rsidR="0090266D" w:rsidRPr="00742E2D">
        <w:t>.</w:t>
      </w:r>
    </w:p>
    <w:p w14:paraId="0F8B1F74" w14:textId="3E6453FF" w:rsidR="00EB4FEA" w:rsidRPr="00742E2D" w:rsidRDefault="00EB4FEA" w:rsidP="00F67DCB">
      <w:pPr>
        <w:pStyle w:val="ListParagraph"/>
        <w:numPr>
          <w:ilvl w:val="0"/>
          <w:numId w:val="14"/>
        </w:numPr>
        <w:adjustRightInd w:val="0"/>
        <w:snapToGrid w:val="0"/>
        <w:spacing w:before="120" w:after="120" w:line="288" w:lineRule="auto"/>
        <w:ind w:hanging="720"/>
        <w:contextualSpacing w:val="0"/>
      </w:pPr>
      <w:r w:rsidRPr="00742E2D">
        <w:t>Legal documents of the Land Plot</w:t>
      </w:r>
    </w:p>
    <w:p w14:paraId="3A318F98" w14:textId="66688C97" w:rsidR="008E3D45" w:rsidRPr="00742E2D" w:rsidRDefault="008E3D45" w:rsidP="00F67DCB">
      <w:pPr>
        <w:pStyle w:val="ListParagraph"/>
        <w:adjustRightInd w:val="0"/>
        <w:snapToGrid w:val="0"/>
        <w:spacing w:before="120" w:after="120" w:line="288" w:lineRule="auto"/>
        <w:contextualSpacing w:val="0"/>
      </w:pPr>
      <w:r w:rsidRPr="00742E2D">
        <w:t xml:space="preserve">Both Parties shall proceed with necessary procedures to apply for the Certificate under the name of the Lessee within thirty (30) days from the signing date of the Agreement according to the Applicable Laws, except the case that the Rental is not paid to the Lessor as stated in </w:t>
      </w:r>
      <w:r w:rsidRPr="00742E2D">
        <w:rPr>
          <w:b/>
        </w:rPr>
        <w:t>Article</w:t>
      </w:r>
      <w:r w:rsidR="006319B7" w:rsidRPr="00742E2D">
        <w:rPr>
          <w:b/>
        </w:rPr>
        <w:t>s</w:t>
      </w:r>
      <w:r w:rsidRPr="00742E2D">
        <w:rPr>
          <w:b/>
        </w:rPr>
        <w:t xml:space="preserve"> </w:t>
      </w:r>
      <w:r w:rsidR="006319B7" w:rsidRPr="00742E2D">
        <w:rPr>
          <w:b/>
        </w:rPr>
        <w:t xml:space="preserve">2 and </w:t>
      </w:r>
      <w:r w:rsidRPr="00742E2D">
        <w:rPr>
          <w:b/>
        </w:rPr>
        <w:t>3</w:t>
      </w:r>
      <w:r w:rsidRPr="00742E2D">
        <w:t>.</w:t>
      </w:r>
    </w:p>
    <w:p w14:paraId="1A5E81DA" w14:textId="43296531" w:rsidR="008E3D45" w:rsidRPr="00742E2D" w:rsidRDefault="008E3D45" w:rsidP="00F67DCB">
      <w:pPr>
        <w:pStyle w:val="ListParagraph"/>
        <w:adjustRightInd w:val="0"/>
        <w:snapToGrid w:val="0"/>
        <w:spacing w:before="120" w:after="120" w:line="288" w:lineRule="auto"/>
        <w:contextualSpacing w:val="0"/>
      </w:pPr>
      <w:r w:rsidRPr="00742E2D">
        <w:t xml:space="preserve">If the application for Certificate is not proceeded as stated in </w:t>
      </w:r>
      <w:r w:rsidR="009C0FEC" w:rsidRPr="00742E2D">
        <w:t xml:space="preserve">this </w:t>
      </w:r>
      <w:r w:rsidR="009C0FEC" w:rsidRPr="00742E2D">
        <w:rPr>
          <w:b/>
        </w:rPr>
        <w:t>Article 5.6</w:t>
      </w:r>
      <w:r w:rsidRPr="00742E2D">
        <w:t xml:space="preserve"> due to the delay of the payment or of the necessary dossiers of the Lessee, the Lessee shall be liable for all administrative penalties in accordance with the Applicable Laws.</w:t>
      </w:r>
    </w:p>
    <w:p w14:paraId="6D8159B3" w14:textId="16038890" w:rsidR="00D557D8" w:rsidRPr="00742E2D" w:rsidRDefault="00F10A8E" w:rsidP="00F67DCB">
      <w:pPr>
        <w:spacing w:before="120" w:after="120" w:line="288" w:lineRule="auto"/>
        <w:ind w:left="720"/>
      </w:pPr>
      <w:r w:rsidRPr="00742E2D">
        <w:t>The Lessee shall bear all payable taxes/fees related to the registration of the Certificate under the Lessee’s name, including but not limited to stamp duty, registration fee, service fee for the Certificate of land use right, house ownership and other assets attached to the land, title registration taxes, and any taxes in connection with the sublease of the Land Plot under this Agreement.</w:t>
      </w:r>
    </w:p>
    <w:p w14:paraId="4CB34F4B" w14:textId="77777777" w:rsidR="00D305C1" w:rsidRPr="00742E2D" w:rsidRDefault="00566706" w:rsidP="00F67DCB">
      <w:pPr>
        <w:pStyle w:val="Heading1"/>
        <w:keepNext w:val="0"/>
        <w:widowControl w:val="0"/>
        <w:adjustRightInd w:val="0"/>
        <w:snapToGrid w:val="0"/>
        <w:spacing w:before="120" w:after="120" w:line="288" w:lineRule="auto"/>
        <w:ind w:left="720" w:hanging="720"/>
        <w:rPr>
          <w:rFonts w:hAnsi="Times New Roman"/>
        </w:rPr>
      </w:pPr>
      <w:r w:rsidRPr="00742E2D">
        <w:rPr>
          <w:rFonts w:hAnsi="Times New Roman"/>
          <w:u w:val="none"/>
        </w:rPr>
        <w:t>ARTICLE</w:t>
      </w:r>
      <w:r w:rsidR="00295ED5" w:rsidRPr="00742E2D">
        <w:rPr>
          <w:rFonts w:hAnsi="Times New Roman"/>
          <w:u w:val="none"/>
        </w:rPr>
        <w:t xml:space="preserve"> </w:t>
      </w:r>
      <w:r w:rsidR="00705CE6" w:rsidRPr="00742E2D">
        <w:rPr>
          <w:rFonts w:hAnsi="Times New Roman"/>
          <w:u w:val="none"/>
        </w:rPr>
        <w:t>6</w:t>
      </w:r>
      <w:r w:rsidR="00295ED5" w:rsidRPr="00742E2D">
        <w:rPr>
          <w:rFonts w:hAnsi="Times New Roman"/>
          <w:u w:val="none"/>
        </w:rPr>
        <w:t>.</w:t>
      </w:r>
      <w:r w:rsidR="00295ED5" w:rsidRPr="00742E2D">
        <w:rPr>
          <w:rFonts w:hAnsi="Times New Roman"/>
          <w:u w:val="none"/>
        </w:rPr>
        <w:tab/>
      </w:r>
      <w:r w:rsidR="008F0F1A" w:rsidRPr="00742E2D">
        <w:rPr>
          <w:rFonts w:hAnsi="Times New Roman"/>
          <w:u w:val="none"/>
        </w:rPr>
        <w:t xml:space="preserve">RIGHTS &amp; </w:t>
      </w:r>
      <w:r w:rsidR="00295ED5" w:rsidRPr="00742E2D">
        <w:rPr>
          <w:rFonts w:hAnsi="Times New Roman"/>
          <w:u w:val="none"/>
        </w:rPr>
        <w:t xml:space="preserve">OBLIGATIONS </w:t>
      </w:r>
      <w:r w:rsidR="008F0F1A" w:rsidRPr="00742E2D">
        <w:rPr>
          <w:rFonts w:hAnsi="Times New Roman"/>
          <w:u w:val="none"/>
        </w:rPr>
        <w:t xml:space="preserve">OF THE LESSOR </w:t>
      </w:r>
    </w:p>
    <w:p w14:paraId="67BBD906" w14:textId="71A84A02" w:rsidR="00F4570C" w:rsidRPr="00742E2D" w:rsidRDefault="00F4570C" w:rsidP="00F67DCB">
      <w:pPr>
        <w:pStyle w:val="Heading1"/>
        <w:keepNext w:val="0"/>
        <w:widowControl w:val="0"/>
        <w:numPr>
          <w:ilvl w:val="0"/>
          <w:numId w:val="96"/>
        </w:numPr>
        <w:adjustRightInd w:val="0"/>
        <w:snapToGrid w:val="0"/>
        <w:spacing w:before="120" w:after="120" w:line="288" w:lineRule="auto"/>
        <w:ind w:left="720" w:hanging="720"/>
        <w:rPr>
          <w:rFonts w:hAnsi="Times New Roman"/>
          <w:bCs w:val="0"/>
          <w:u w:val="none"/>
        </w:rPr>
      </w:pPr>
      <w:r w:rsidRPr="00742E2D">
        <w:rPr>
          <w:rFonts w:hAnsi="Times New Roman"/>
          <w:b w:val="0"/>
          <w:bCs w:val="0"/>
          <w:u w:val="none"/>
        </w:rPr>
        <w:t>Rights of the Lessor:</w:t>
      </w:r>
    </w:p>
    <w:p w14:paraId="2051AB91" w14:textId="3BE58D95" w:rsidR="00F4570C" w:rsidRPr="00742E2D" w:rsidRDefault="00401EB8"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Request</w:t>
      </w:r>
      <w:r w:rsidR="0034032B" w:rsidRPr="00742E2D">
        <w:rPr>
          <w:color w:val="auto"/>
        </w:rPr>
        <w:t xml:space="preserve"> the Lessee to exploit</w:t>
      </w:r>
      <w:r w:rsidR="009A0670" w:rsidRPr="00742E2D">
        <w:rPr>
          <w:color w:val="auto"/>
          <w:lang w:val="vi-VN"/>
        </w:rPr>
        <w:t xml:space="preserve"> and use</w:t>
      </w:r>
      <w:r w:rsidR="0034032B" w:rsidRPr="00742E2D">
        <w:rPr>
          <w:color w:val="auto"/>
        </w:rPr>
        <w:t xml:space="preserve"> the Land Plot </w:t>
      </w:r>
      <w:r w:rsidR="0064308B" w:rsidRPr="00742E2D">
        <w:rPr>
          <w:color w:val="auto"/>
        </w:rPr>
        <w:t xml:space="preserve">in accordance with the land </w:t>
      </w:r>
      <w:r w:rsidR="0034032B" w:rsidRPr="00742E2D">
        <w:rPr>
          <w:color w:val="auto"/>
        </w:rPr>
        <w:t>use purpose, zoning, and planning, investment project and terms in this Agreement.</w:t>
      </w:r>
    </w:p>
    <w:p w14:paraId="5B28D8E5" w14:textId="75B41731" w:rsidR="0034032B" w:rsidRPr="00742E2D" w:rsidRDefault="00401EB8"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Request</w:t>
      </w:r>
      <w:r w:rsidR="0034032B" w:rsidRPr="00742E2D">
        <w:rPr>
          <w:color w:val="auto"/>
        </w:rPr>
        <w:t xml:space="preserve"> the Lessee </w:t>
      </w:r>
      <w:r w:rsidR="00CD328B" w:rsidRPr="00742E2D">
        <w:rPr>
          <w:color w:val="auto"/>
        </w:rPr>
        <w:t xml:space="preserve">to pay </w:t>
      </w:r>
      <w:r w:rsidR="00C47717" w:rsidRPr="00742E2D">
        <w:rPr>
          <w:color w:val="auto"/>
        </w:rPr>
        <w:t>R</w:t>
      </w:r>
      <w:r w:rsidR="00CD328B" w:rsidRPr="00742E2D">
        <w:rPr>
          <w:color w:val="auto"/>
        </w:rPr>
        <w:t>ental in accordance with the payment term and method agreed in this Agreement.</w:t>
      </w:r>
    </w:p>
    <w:p w14:paraId="65E60CB8" w14:textId="1681A263" w:rsidR="00CD328B" w:rsidRPr="00742E2D" w:rsidRDefault="00401EB8"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Request</w:t>
      </w:r>
      <w:r w:rsidR="00EE50C5" w:rsidRPr="00742E2D">
        <w:rPr>
          <w:color w:val="auto"/>
        </w:rPr>
        <w:t xml:space="preserve"> the Lessee to cease using the </w:t>
      </w:r>
      <w:r w:rsidR="00AE29DC" w:rsidRPr="00742E2D">
        <w:rPr>
          <w:color w:val="auto"/>
        </w:rPr>
        <w:t>L</w:t>
      </w:r>
      <w:r w:rsidR="00EE50C5" w:rsidRPr="00742E2D">
        <w:rPr>
          <w:color w:val="auto"/>
        </w:rPr>
        <w:t>and</w:t>
      </w:r>
      <w:r w:rsidR="00AE29DC" w:rsidRPr="00742E2D">
        <w:rPr>
          <w:color w:val="auto"/>
        </w:rPr>
        <w:t xml:space="preserve"> Plot</w:t>
      </w:r>
      <w:r w:rsidR="00EE50C5" w:rsidRPr="00742E2D">
        <w:rPr>
          <w:color w:val="auto"/>
        </w:rPr>
        <w:t xml:space="preserve"> for the wrong purpose, devastating the </w:t>
      </w:r>
      <w:r w:rsidR="00AE29DC" w:rsidRPr="00742E2D">
        <w:rPr>
          <w:color w:val="auto"/>
        </w:rPr>
        <w:t>L</w:t>
      </w:r>
      <w:r w:rsidR="00EE50C5" w:rsidRPr="00742E2D">
        <w:rPr>
          <w:color w:val="auto"/>
        </w:rPr>
        <w:t>and</w:t>
      </w:r>
      <w:r w:rsidR="00AE29DC" w:rsidRPr="00742E2D">
        <w:rPr>
          <w:color w:val="auto"/>
        </w:rPr>
        <w:t xml:space="preserve"> Plot</w:t>
      </w:r>
      <w:r w:rsidR="00EE50C5" w:rsidRPr="00742E2D">
        <w:rPr>
          <w:color w:val="auto"/>
        </w:rPr>
        <w:t xml:space="preserve"> or d</w:t>
      </w:r>
      <w:r w:rsidR="00E94B0A" w:rsidRPr="00742E2D">
        <w:rPr>
          <w:color w:val="auto"/>
        </w:rPr>
        <w:t xml:space="preserve">egrading its use value; if the Lessee does not cease its violation immediately, the </w:t>
      </w:r>
      <w:r w:rsidR="006E3A2E" w:rsidRPr="00742E2D">
        <w:rPr>
          <w:color w:val="auto"/>
        </w:rPr>
        <w:t>Lessor</w:t>
      </w:r>
      <w:r w:rsidR="00E94B0A" w:rsidRPr="00742E2D">
        <w:rPr>
          <w:color w:val="auto"/>
        </w:rPr>
        <w:t xml:space="preserve"> has the right to terminate this Agreement, and demand the Lessee to handover the </w:t>
      </w:r>
      <w:r w:rsidR="00AE29DC" w:rsidRPr="00742E2D">
        <w:rPr>
          <w:color w:val="auto"/>
        </w:rPr>
        <w:t>L</w:t>
      </w:r>
      <w:r w:rsidR="00E94B0A" w:rsidRPr="00742E2D">
        <w:rPr>
          <w:color w:val="auto"/>
        </w:rPr>
        <w:t>and</w:t>
      </w:r>
      <w:r w:rsidR="00AE29DC" w:rsidRPr="00742E2D">
        <w:rPr>
          <w:color w:val="auto"/>
        </w:rPr>
        <w:t xml:space="preserve"> Plot</w:t>
      </w:r>
      <w:r w:rsidR="00E94B0A" w:rsidRPr="00742E2D">
        <w:rPr>
          <w:color w:val="auto"/>
        </w:rPr>
        <w:t xml:space="preserve"> and compensate for </w:t>
      </w:r>
      <w:r w:rsidR="005E76EF" w:rsidRPr="00742E2D">
        <w:rPr>
          <w:color w:val="auto"/>
        </w:rPr>
        <w:t xml:space="preserve">loss and </w:t>
      </w:r>
      <w:r w:rsidR="00E94B0A" w:rsidRPr="00742E2D">
        <w:rPr>
          <w:color w:val="auto"/>
        </w:rPr>
        <w:t>damage.</w:t>
      </w:r>
    </w:p>
    <w:p w14:paraId="1CB0DA17" w14:textId="4742E7E4" w:rsidR="00E245F0" w:rsidRPr="00742E2D" w:rsidRDefault="00E245F0"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 xml:space="preserve">The Lessor or </w:t>
      </w:r>
      <w:r w:rsidR="007D4EAB" w:rsidRPr="00742E2D">
        <w:rPr>
          <w:color w:val="auto"/>
        </w:rPr>
        <w:t xml:space="preserve">the party appointed by the Lessor has the right to decide on the installation of solar energy system in the Land Plot and Amata Industrial </w:t>
      </w:r>
      <w:r w:rsidR="00F03C8E" w:rsidRPr="00742E2D">
        <w:rPr>
          <w:rFonts w:eastAsia="???"/>
          <w:color w:val="auto"/>
          <w:spacing w:val="-3"/>
        </w:rPr>
        <w:t>Park</w:t>
      </w:r>
      <w:r w:rsidR="007D4EAB" w:rsidRPr="00742E2D">
        <w:rPr>
          <w:color w:val="auto"/>
        </w:rPr>
        <w:t>. If the Lessee suggest</w:t>
      </w:r>
      <w:r w:rsidR="00121F42" w:rsidRPr="00742E2D">
        <w:rPr>
          <w:color w:val="auto"/>
        </w:rPr>
        <w:t>s</w:t>
      </w:r>
      <w:r w:rsidR="007D4EAB" w:rsidRPr="00742E2D">
        <w:rPr>
          <w:color w:val="auto"/>
        </w:rPr>
        <w:t xml:space="preserve"> a different party to install the solar energy system, it must have a written acceptance from the Lessor in advance.</w:t>
      </w:r>
    </w:p>
    <w:p w14:paraId="69D4013D" w14:textId="5614C124" w:rsidR="006953E4" w:rsidRPr="00742E2D" w:rsidRDefault="00401EB8"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Request</w:t>
      </w:r>
      <w:r w:rsidR="006953E4" w:rsidRPr="00742E2D">
        <w:rPr>
          <w:color w:val="auto"/>
        </w:rPr>
        <w:t xml:space="preserve"> the Lessee to handover the Land Plot after the </w:t>
      </w:r>
      <w:r w:rsidR="003E4D8F" w:rsidRPr="00742E2D">
        <w:rPr>
          <w:color w:val="auto"/>
        </w:rPr>
        <w:t>T</w:t>
      </w:r>
      <w:r w:rsidR="006953E4" w:rsidRPr="00742E2D">
        <w:rPr>
          <w:color w:val="auto"/>
        </w:rPr>
        <w:t>erm of this Agreement expires.</w:t>
      </w:r>
    </w:p>
    <w:p w14:paraId="04D0A095" w14:textId="1DFEE014" w:rsidR="006953E4" w:rsidRPr="00742E2D" w:rsidRDefault="00401EB8"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Request</w:t>
      </w:r>
      <w:r w:rsidR="00142AE7" w:rsidRPr="00742E2D">
        <w:rPr>
          <w:color w:val="auto"/>
        </w:rPr>
        <w:t xml:space="preserve"> the Lessee to compe</w:t>
      </w:r>
      <w:r w:rsidR="00650121" w:rsidRPr="00742E2D">
        <w:rPr>
          <w:color w:val="auto"/>
        </w:rPr>
        <w:t xml:space="preserve">nsation for any damage </w:t>
      </w:r>
      <w:r w:rsidR="003949CB" w:rsidRPr="00742E2D">
        <w:rPr>
          <w:color w:val="auto"/>
        </w:rPr>
        <w:t>caused</w:t>
      </w:r>
      <w:r w:rsidR="00221874" w:rsidRPr="00742E2D">
        <w:rPr>
          <w:color w:val="auto"/>
        </w:rPr>
        <w:t xml:space="preserve"> by</w:t>
      </w:r>
      <w:r w:rsidR="00650121" w:rsidRPr="00742E2D">
        <w:rPr>
          <w:color w:val="auto"/>
        </w:rPr>
        <w:t xml:space="preserve"> the fault of the Lessee.</w:t>
      </w:r>
    </w:p>
    <w:p w14:paraId="6622DD78" w14:textId="2CD01E8F" w:rsidR="00221874" w:rsidRPr="00742E2D" w:rsidRDefault="00221874" w:rsidP="00F67DCB">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 xml:space="preserve">The Lessor will not be held accountable for any legal liability </w:t>
      </w:r>
      <w:r w:rsidR="005D3F18" w:rsidRPr="00742E2D">
        <w:rPr>
          <w:color w:val="auto"/>
        </w:rPr>
        <w:t>to the Lessee (or any users of the Lessee) with respect to:</w:t>
      </w:r>
    </w:p>
    <w:p w14:paraId="4731301C" w14:textId="286F1314" w:rsidR="005D3F18" w:rsidRPr="00742E2D" w:rsidRDefault="008135CC" w:rsidP="00F67DCB">
      <w:pPr>
        <w:pStyle w:val="ListParagraph"/>
        <w:numPr>
          <w:ilvl w:val="0"/>
          <w:numId w:val="74"/>
        </w:numPr>
        <w:adjustRightInd w:val="0"/>
        <w:snapToGrid w:val="0"/>
        <w:spacing w:before="120" w:after="120" w:line="288" w:lineRule="auto"/>
        <w:ind w:left="2160" w:hanging="720"/>
        <w:contextualSpacing w:val="0"/>
        <w:rPr>
          <w:color w:val="auto"/>
        </w:rPr>
      </w:pPr>
      <w:r w:rsidRPr="00742E2D">
        <w:rPr>
          <w:color w:val="auto"/>
        </w:rPr>
        <w:t>Any damage, inju</w:t>
      </w:r>
      <w:r w:rsidR="00FA6C81" w:rsidRPr="00742E2D">
        <w:rPr>
          <w:color w:val="auto"/>
        </w:rPr>
        <w:t xml:space="preserve">ry, loss of human or property </w:t>
      </w:r>
      <w:r w:rsidR="003949CB" w:rsidRPr="00742E2D">
        <w:rPr>
          <w:color w:val="auto"/>
        </w:rPr>
        <w:t>caused</w:t>
      </w:r>
      <w:r w:rsidR="00FA6C81" w:rsidRPr="00742E2D">
        <w:rPr>
          <w:color w:val="auto"/>
        </w:rPr>
        <w:t xml:space="preserve"> by</w:t>
      </w:r>
      <w:r w:rsidRPr="00742E2D">
        <w:rPr>
          <w:color w:val="auto"/>
        </w:rPr>
        <w:t xml:space="preserve"> the Lessee or </w:t>
      </w:r>
      <w:r w:rsidR="00FA6C81" w:rsidRPr="00742E2D">
        <w:rPr>
          <w:color w:val="auto"/>
        </w:rPr>
        <w:t xml:space="preserve">other lessees or users of Amata </w:t>
      </w:r>
      <w:r w:rsidR="00174DC9" w:rsidRPr="00742E2D">
        <w:rPr>
          <w:color w:val="auto"/>
        </w:rPr>
        <w:t>I</w:t>
      </w:r>
      <w:r w:rsidR="00FA6C81" w:rsidRPr="00742E2D">
        <w:rPr>
          <w:color w:val="auto"/>
        </w:rPr>
        <w:t xml:space="preserve">ndustrial </w:t>
      </w:r>
      <w:r w:rsidR="00F03C8E" w:rsidRPr="00742E2D">
        <w:rPr>
          <w:rFonts w:eastAsia="???"/>
          <w:color w:val="auto"/>
          <w:spacing w:val="-3"/>
        </w:rPr>
        <w:t>Park</w:t>
      </w:r>
      <w:r w:rsidR="00FA6C81" w:rsidRPr="00742E2D">
        <w:rPr>
          <w:color w:val="auto"/>
        </w:rPr>
        <w:t>;</w:t>
      </w:r>
    </w:p>
    <w:p w14:paraId="1A4D9AF4" w14:textId="483BA43B" w:rsidR="00CA29D3" w:rsidRPr="00742E2D" w:rsidRDefault="00CA29D3" w:rsidP="00F67DCB">
      <w:pPr>
        <w:pStyle w:val="ListParagraph"/>
        <w:numPr>
          <w:ilvl w:val="0"/>
          <w:numId w:val="74"/>
        </w:numPr>
        <w:adjustRightInd w:val="0"/>
        <w:snapToGrid w:val="0"/>
        <w:spacing w:before="120" w:after="120" w:line="288" w:lineRule="auto"/>
        <w:ind w:left="2160" w:hanging="720"/>
        <w:contextualSpacing w:val="0"/>
        <w:rPr>
          <w:color w:val="auto"/>
        </w:rPr>
      </w:pPr>
      <w:r w:rsidRPr="00742E2D">
        <w:rPr>
          <w:color w:val="auto"/>
        </w:rPr>
        <w:lastRenderedPageBreak/>
        <w:t xml:space="preserve">Any problems occurring at any place </w:t>
      </w:r>
      <w:r w:rsidR="00BB6F6F" w:rsidRPr="00742E2D">
        <w:rPr>
          <w:color w:val="auto"/>
        </w:rPr>
        <w:t>with</w:t>
      </w:r>
      <w:r w:rsidRPr="00742E2D">
        <w:rPr>
          <w:color w:val="auto"/>
        </w:rPr>
        <w:t xml:space="preserve">in Amata Industrial </w:t>
      </w:r>
      <w:r w:rsidR="00F03C8E" w:rsidRPr="00742E2D">
        <w:rPr>
          <w:rFonts w:eastAsia="???"/>
          <w:color w:val="auto"/>
          <w:spacing w:val="-3"/>
        </w:rPr>
        <w:t>Park</w:t>
      </w:r>
      <w:r w:rsidRPr="00742E2D">
        <w:rPr>
          <w:color w:val="auto"/>
        </w:rPr>
        <w:t>, except for the Lessor's negligence or fault;</w:t>
      </w:r>
    </w:p>
    <w:p w14:paraId="43113E21" w14:textId="33184D97" w:rsidR="00CA29D3" w:rsidRPr="00742E2D" w:rsidRDefault="009A0670" w:rsidP="00F67DCB">
      <w:pPr>
        <w:pStyle w:val="ListParagraph"/>
        <w:numPr>
          <w:ilvl w:val="0"/>
          <w:numId w:val="74"/>
        </w:numPr>
        <w:adjustRightInd w:val="0"/>
        <w:snapToGrid w:val="0"/>
        <w:spacing w:before="120" w:after="120" w:line="288" w:lineRule="auto"/>
        <w:ind w:left="2160" w:hanging="720"/>
        <w:contextualSpacing w:val="0"/>
        <w:rPr>
          <w:color w:val="auto"/>
        </w:rPr>
      </w:pPr>
      <w:r w:rsidRPr="00742E2D">
        <w:rPr>
          <w:color w:val="auto"/>
          <w:lang w:val="vi-VN"/>
        </w:rPr>
        <w:t xml:space="preserve"> </w:t>
      </w:r>
      <w:r w:rsidR="00D507D2" w:rsidRPr="00742E2D">
        <w:rPr>
          <w:color w:val="auto"/>
        </w:rPr>
        <w:t xml:space="preserve">Any problems </w:t>
      </w:r>
      <w:r w:rsidR="00BB6F6F" w:rsidRPr="00742E2D">
        <w:rPr>
          <w:color w:val="auto"/>
        </w:rPr>
        <w:t xml:space="preserve">occurring at any place within Amata Industrial </w:t>
      </w:r>
      <w:r w:rsidR="00F03C8E" w:rsidRPr="00742E2D">
        <w:rPr>
          <w:rFonts w:eastAsia="???"/>
          <w:color w:val="auto"/>
          <w:spacing w:val="-3"/>
        </w:rPr>
        <w:t>Park</w:t>
      </w:r>
      <w:r w:rsidR="00BB6F6F" w:rsidRPr="00742E2D">
        <w:rPr>
          <w:color w:val="auto"/>
        </w:rPr>
        <w:t xml:space="preserve"> that falls outside the control of the Lessor;</w:t>
      </w:r>
      <w:r w:rsidR="00B2330E" w:rsidRPr="00742E2D">
        <w:rPr>
          <w:color w:val="auto"/>
        </w:rPr>
        <w:t xml:space="preserve"> or</w:t>
      </w:r>
    </w:p>
    <w:p w14:paraId="44B4FFB5" w14:textId="466571BF" w:rsidR="00BB6F6F" w:rsidRPr="00742E2D" w:rsidRDefault="009A0670" w:rsidP="00F67DCB">
      <w:pPr>
        <w:pStyle w:val="ListParagraph"/>
        <w:numPr>
          <w:ilvl w:val="0"/>
          <w:numId w:val="74"/>
        </w:numPr>
        <w:adjustRightInd w:val="0"/>
        <w:snapToGrid w:val="0"/>
        <w:spacing w:before="120" w:after="120" w:line="288" w:lineRule="auto"/>
        <w:ind w:left="2160" w:hanging="720"/>
        <w:contextualSpacing w:val="0"/>
        <w:rPr>
          <w:color w:val="auto"/>
        </w:rPr>
      </w:pPr>
      <w:r w:rsidRPr="00742E2D">
        <w:rPr>
          <w:color w:val="auto"/>
          <w:lang w:val="vi-VN"/>
        </w:rPr>
        <w:t xml:space="preserve"> </w:t>
      </w:r>
      <w:r w:rsidR="00BB6F6F" w:rsidRPr="00742E2D">
        <w:rPr>
          <w:color w:val="auto"/>
        </w:rPr>
        <w:t xml:space="preserve">Any </w:t>
      </w:r>
      <w:r w:rsidR="000D1095" w:rsidRPr="00742E2D">
        <w:rPr>
          <w:color w:val="auto"/>
        </w:rPr>
        <w:t xml:space="preserve">damage, death, loss or incident directly or indirectly </w:t>
      </w:r>
      <w:r w:rsidR="00362D9D" w:rsidRPr="00742E2D">
        <w:rPr>
          <w:color w:val="auto"/>
        </w:rPr>
        <w:t>caused</w:t>
      </w:r>
      <w:r w:rsidR="000D1095" w:rsidRPr="00742E2D">
        <w:rPr>
          <w:color w:val="auto"/>
        </w:rPr>
        <w:t xml:space="preserve"> by the Lessor when performing </w:t>
      </w:r>
      <w:r w:rsidR="005C3C93" w:rsidRPr="00742E2D">
        <w:rPr>
          <w:color w:val="auto"/>
        </w:rPr>
        <w:t>the Lessor’s</w:t>
      </w:r>
      <w:r w:rsidR="000D1095" w:rsidRPr="00742E2D">
        <w:rPr>
          <w:color w:val="auto"/>
        </w:rPr>
        <w:t xml:space="preserve"> rights and obligations as stated in this Agreement or Applicable Law</w:t>
      </w:r>
      <w:r w:rsidR="007D1149" w:rsidRPr="00742E2D">
        <w:rPr>
          <w:color w:val="auto"/>
        </w:rPr>
        <w:t>s</w:t>
      </w:r>
      <w:r w:rsidR="000D1095" w:rsidRPr="00742E2D">
        <w:rPr>
          <w:color w:val="auto"/>
        </w:rPr>
        <w:t xml:space="preserve">, except for clear negligence or </w:t>
      </w:r>
      <w:r w:rsidR="00B2330E" w:rsidRPr="00742E2D">
        <w:rPr>
          <w:color w:val="auto"/>
        </w:rPr>
        <w:t>intentional wrongful action by the Lessor</w:t>
      </w:r>
      <w:r w:rsidR="005213C2" w:rsidRPr="00742E2D">
        <w:rPr>
          <w:color w:val="auto"/>
        </w:rPr>
        <w:t>.</w:t>
      </w:r>
    </w:p>
    <w:p w14:paraId="1981CBD2" w14:textId="78AE1A53" w:rsidR="00B2330E" w:rsidRPr="00742E2D" w:rsidRDefault="00904D92" w:rsidP="005213C2">
      <w:pPr>
        <w:pStyle w:val="ListParagraph"/>
        <w:numPr>
          <w:ilvl w:val="0"/>
          <w:numId w:val="73"/>
        </w:numPr>
        <w:adjustRightInd w:val="0"/>
        <w:snapToGrid w:val="0"/>
        <w:spacing w:before="120" w:after="120" w:line="288" w:lineRule="auto"/>
        <w:ind w:left="1440" w:hanging="720"/>
        <w:contextualSpacing w:val="0"/>
        <w:rPr>
          <w:color w:val="auto"/>
        </w:rPr>
      </w:pPr>
      <w:r w:rsidRPr="00742E2D">
        <w:rPr>
          <w:color w:val="auto"/>
        </w:rPr>
        <w:t xml:space="preserve">The Lessor is not obliged to maintain and operate the supply of utilities to the Land Plot or permit the Lessee to discharge its wastewater into the Lessor’s central sewage system in any period in which the Lessee is in breach of any of its obligation under this Agreement or under Applicable Laws. In such a case, the Lessee must take its full responsibility for the loss/damage in its business </w:t>
      </w:r>
      <w:proofErr w:type="gramStart"/>
      <w:r w:rsidRPr="00742E2D">
        <w:rPr>
          <w:color w:val="auto"/>
        </w:rPr>
        <w:t>and also</w:t>
      </w:r>
      <w:proofErr w:type="gramEnd"/>
      <w:r w:rsidRPr="00742E2D">
        <w:rPr>
          <w:color w:val="auto"/>
        </w:rPr>
        <w:t xml:space="preserve"> the damage, and environmental problems caused by its untreated/unsatisfactorily treated wastewater.</w:t>
      </w:r>
    </w:p>
    <w:p w14:paraId="1F8E9E80" w14:textId="3CC988B3" w:rsidR="005213C2" w:rsidRPr="00742E2D" w:rsidRDefault="005213C2" w:rsidP="000F1345">
      <w:pPr>
        <w:pStyle w:val="ListParagraph"/>
        <w:numPr>
          <w:ilvl w:val="0"/>
          <w:numId w:val="73"/>
        </w:numPr>
        <w:adjustRightInd w:val="0"/>
        <w:snapToGrid w:val="0"/>
        <w:spacing w:before="120" w:after="120" w:line="288" w:lineRule="auto"/>
        <w:ind w:left="1440" w:hanging="720"/>
        <w:contextualSpacing w:val="0"/>
        <w:rPr>
          <w:lang w:val="en-US"/>
        </w:rPr>
      </w:pPr>
      <w:r w:rsidRPr="00742E2D">
        <w:rPr>
          <w:lang w:val="en-US"/>
        </w:rPr>
        <w:t xml:space="preserve">During the Term, the Lessor has the right to use the Lessee’s business name, trade name, trademark </w:t>
      </w:r>
      <w:r w:rsidRPr="00742E2D">
        <w:rPr>
          <w:color w:val="auto"/>
        </w:rPr>
        <w:t>and</w:t>
      </w:r>
      <w:r w:rsidRPr="00742E2D">
        <w:rPr>
          <w:lang w:val="en-US"/>
        </w:rPr>
        <w:t xml:space="preserve"> logo to serve marketing </w:t>
      </w:r>
      <w:r w:rsidRPr="00742E2D">
        <w:rPr>
          <w:lang w:val="vi-VN"/>
        </w:rPr>
        <w:t>and</w:t>
      </w:r>
      <w:r w:rsidRPr="00742E2D">
        <w:rPr>
          <w:lang w:val="en-US"/>
        </w:rPr>
        <w:t xml:space="preserve"> advertising activities for Amata Industrial </w:t>
      </w:r>
      <w:r w:rsidR="00F03C8E" w:rsidRPr="00742E2D">
        <w:rPr>
          <w:rFonts w:eastAsia="???"/>
          <w:color w:val="auto"/>
          <w:spacing w:val="-3"/>
        </w:rPr>
        <w:t>Park</w:t>
      </w:r>
      <w:r w:rsidRPr="00742E2D">
        <w:rPr>
          <w:lang w:val="en-US"/>
        </w:rPr>
        <w:t xml:space="preserve"> in accordance with the law without paying any fees. Accordingly, the Lessee’s business name, trade name, trademark, and logo will be used by the Lessor in print advertising, website, application, social network media, outdoor billboards, and other forms of marketing and advertising from time to time.</w:t>
      </w:r>
    </w:p>
    <w:p w14:paraId="4A34D28C" w14:textId="3D634A69" w:rsidR="005213C2" w:rsidRPr="00742E2D" w:rsidRDefault="005213C2" w:rsidP="000F1345">
      <w:pPr>
        <w:pStyle w:val="ListParagraph"/>
        <w:numPr>
          <w:ilvl w:val="0"/>
          <w:numId w:val="73"/>
        </w:numPr>
        <w:adjustRightInd w:val="0"/>
        <w:snapToGrid w:val="0"/>
        <w:spacing w:before="120" w:after="120" w:line="288" w:lineRule="auto"/>
        <w:ind w:left="1440" w:hanging="720"/>
        <w:contextualSpacing w:val="0"/>
        <w:rPr>
          <w:color w:val="auto"/>
        </w:rPr>
      </w:pPr>
      <w:r w:rsidRPr="00742E2D">
        <w:rPr>
          <w:lang w:val="vi-VN"/>
        </w:rPr>
        <w:t xml:space="preserve">Other rights in </w:t>
      </w:r>
      <w:r w:rsidRPr="00742E2D">
        <w:rPr>
          <w:color w:val="auto"/>
        </w:rPr>
        <w:t>accordance</w:t>
      </w:r>
      <w:r w:rsidRPr="00742E2D">
        <w:rPr>
          <w:lang w:val="vi-VN"/>
        </w:rPr>
        <w:t xml:space="preserve"> with the Agreement and and Applicable Law</w:t>
      </w:r>
      <w:r w:rsidRPr="00742E2D">
        <w:rPr>
          <w:lang w:val="en-US"/>
        </w:rPr>
        <w:t>s</w:t>
      </w:r>
      <w:r w:rsidRPr="00742E2D">
        <w:rPr>
          <w:lang w:val="vi-VN"/>
        </w:rPr>
        <w:t>.</w:t>
      </w:r>
    </w:p>
    <w:p w14:paraId="5846F2B3" w14:textId="3FAEFD0B" w:rsidR="00AE7323" w:rsidRPr="00742E2D" w:rsidRDefault="00AE7323" w:rsidP="00F67DCB">
      <w:pPr>
        <w:pStyle w:val="ListParagraph"/>
        <w:numPr>
          <w:ilvl w:val="0"/>
          <w:numId w:val="96"/>
        </w:numPr>
        <w:adjustRightInd w:val="0"/>
        <w:snapToGrid w:val="0"/>
        <w:spacing w:before="120" w:after="120" w:line="288" w:lineRule="auto"/>
        <w:ind w:left="720" w:hanging="720"/>
        <w:contextualSpacing w:val="0"/>
        <w:rPr>
          <w:bCs w:val="0"/>
          <w:color w:val="auto"/>
        </w:rPr>
      </w:pPr>
      <w:r w:rsidRPr="00742E2D">
        <w:rPr>
          <w:bCs w:val="0"/>
          <w:color w:val="auto"/>
        </w:rPr>
        <w:t>Obligations of the Lessor</w:t>
      </w:r>
    </w:p>
    <w:p w14:paraId="372E73ED" w14:textId="1B074FD4" w:rsidR="00D8215E" w:rsidRPr="00742E2D" w:rsidRDefault="00D8215E"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 xml:space="preserve">Provide true and sufficient information about the land </w:t>
      </w:r>
      <w:r w:rsidR="00A83595" w:rsidRPr="00742E2D">
        <w:rPr>
          <w:color w:val="auto"/>
        </w:rPr>
        <w:t xml:space="preserve">use right </w:t>
      </w:r>
      <w:r w:rsidRPr="00742E2D">
        <w:rPr>
          <w:color w:val="auto"/>
        </w:rPr>
        <w:t>and be responsible for information provide</w:t>
      </w:r>
      <w:r w:rsidR="0041178B" w:rsidRPr="00742E2D">
        <w:rPr>
          <w:color w:val="auto"/>
        </w:rPr>
        <w:t>d</w:t>
      </w:r>
      <w:r w:rsidR="00A54662" w:rsidRPr="00742E2D">
        <w:rPr>
          <w:color w:val="auto"/>
        </w:rPr>
        <w:t>.</w:t>
      </w:r>
    </w:p>
    <w:p w14:paraId="601A4262" w14:textId="43036E5D" w:rsidR="00D8215E" w:rsidRPr="00742E2D" w:rsidRDefault="00D8215E"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Hand</w:t>
      </w:r>
      <w:r w:rsidR="005A3324" w:rsidRPr="00742E2D">
        <w:rPr>
          <w:color w:val="auto"/>
        </w:rPr>
        <w:t xml:space="preserve"> </w:t>
      </w:r>
      <w:r w:rsidRPr="00742E2D">
        <w:rPr>
          <w:color w:val="auto"/>
        </w:rPr>
        <w:t xml:space="preserve">over the land to the Lessee in accordance with the acreage, location, and </w:t>
      </w:r>
      <w:r w:rsidR="00FC240E" w:rsidRPr="00742E2D">
        <w:rPr>
          <w:color w:val="auto"/>
        </w:rPr>
        <w:t>condition</w:t>
      </w:r>
      <w:r w:rsidR="008A1B55" w:rsidRPr="00742E2D">
        <w:rPr>
          <w:color w:val="auto"/>
        </w:rPr>
        <w:t>s</w:t>
      </w:r>
      <w:r w:rsidRPr="00742E2D">
        <w:rPr>
          <w:color w:val="auto"/>
        </w:rPr>
        <w:t xml:space="preserve"> as agreed in this Agreemen</w:t>
      </w:r>
      <w:r w:rsidR="00A83595" w:rsidRPr="00742E2D">
        <w:rPr>
          <w:color w:val="auto"/>
        </w:rPr>
        <w:t>t.</w:t>
      </w:r>
    </w:p>
    <w:p w14:paraId="45C8B892" w14:textId="399FADDF" w:rsidR="00D8215E" w:rsidRPr="00742E2D" w:rsidRDefault="00A83595"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Register the lease of the land use right</w:t>
      </w:r>
      <w:r w:rsidR="00391736" w:rsidRPr="00742E2D">
        <w:rPr>
          <w:color w:val="auto"/>
        </w:rPr>
        <w:t>.</w:t>
      </w:r>
    </w:p>
    <w:p w14:paraId="2555EEEB" w14:textId="63B50856" w:rsidR="00391736" w:rsidRPr="00742E2D" w:rsidRDefault="00391736"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 xml:space="preserve">Check and remind the Lessee to secure and reserve the </w:t>
      </w:r>
      <w:proofErr w:type="gramStart"/>
      <w:r w:rsidRPr="00742E2D">
        <w:rPr>
          <w:color w:val="auto"/>
        </w:rPr>
        <w:t>land, and</w:t>
      </w:r>
      <w:proofErr w:type="gramEnd"/>
      <w:r w:rsidRPr="00742E2D">
        <w:rPr>
          <w:color w:val="auto"/>
        </w:rPr>
        <w:t xml:space="preserve"> use the land for the right purpose.</w:t>
      </w:r>
    </w:p>
    <w:p w14:paraId="330DBDE2" w14:textId="2DD4F1F8" w:rsidR="00C04DAF" w:rsidRPr="00742E2D" w:rsidRDefault="00C04DAF"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Fulfil its financial obligations to the State as required by laws.</w:t>
      </w:r>
    </w:p>
    <w:p w14:paraId="2313C489" w14:textId="6435D23E" w:rsidR="00C04DAF" w:rsidRPr="00742E2D" w:rsidRDefault="00C04DAF"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N</w:t>
      </w:r>
      <w:r w:rsidR="006B5A15" w:rsidRPr="00742E2D">
        <w:rPr>
          <w:color w:val="auto"/>
        </w:rPr>
        <w:t>otify</w:t>
      </w:r>
      <w:r w:rsidRPr="00742E2D">
        <w:rPr>
          <w:color w:val="auto"/>
        </w:rPr>
        <w:t xml:space="preserve"> </w:t>
      </w:r>
      <w:r w:rsidR="006B5A15" w:rsidRPr="00742E2D">
        <w:rPr>
          <w:color w:val="auto"/>
        </w:rPr>
        <w:t xml:space="preserve">the Lessee of the </w:t>
      </w:r>
      <w:r w:rsidR="0061478C" w:rsidRPr="00742E2D">
        <w:rPr>
          <w:color w:val="auto"/>
        </w:rPr>
        <w:t>right of a third party to the Land Plot.</w:t>
      </w:r>
    </w:p>
    <w:p w14:paraId="1DC0F4BE" w14:textId="021CEDB2" w:rsidR="0061478C" w:rsidRPr="00742E2D" w:rsidRDefault="0061478C"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 xml:space="preserve">Compensate for any damage </w:t>
      </w:r>
      <w:r w:rsidR="0031645E" w:rsidRPr="00742E2D">
        <w:rPr>
          <w:color w:val="auto"/>
        </w:rPr>
        <w:t>caused by the Lessor.</w:t>
      </w:r>
    </w:p>
    <w:p w14:paraId="2C8B1D2C" w14:textId="1A8E0C7A" w:rsidR="00295ED5" w:rsidRPr="00742E2D" w:rsidRDefault="00BE3FAD"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F</w:t>
      </w:r>
      <w:r w:rsidR="00295ED5" w:rsidRPr="00742E2D">
        <w:rPr>
          <w:color w:val="auto"/>
        </w:rPr>
        <w:t xml:space="preserve">acilitate the development and the provision of telecommunications services of the service companies in </w:t>
      </w:r>
      <w:r w:rsidR="00DA1225" w:rsidRPr="00742E2D">
        <w:rPr>
          <w:color w:val="auto"/>
        </w:rPr>
        <w:t xml:space="preserve">Amata Industrial </w:t>
      </w:r>
      <w:r w:rsidR="00F03C8E" w:rsidRPr="00742E2D">
        <w:rPr>
          <w:rFonts w:eastAsia="???"/>
          <w:color w:val="auto"/>
          <w:spacing w:val="-3"/>
        </w:rPr>
        <w:t>Park</w:t>
      </w:r>
      <w:r w:rsidR="00295ED5" w:rsidRPr="00742E2D">
        <w:rPr>
          <w:color w:val="auto"/>
        </w:rPr>
        <w:t>.</w:t>
      </w:r>
      <w:r w:rsidRPr="00742E2D">
        <w:rPr>
          <w:color w:val="auto"/>
        </w:rPr>
        <w:t xml:space="preserve"> </w:t>
      </w:r>
      <w:r w:rsidR="007766D9" w:rsidRPr="00742E2D">
        <w:rPr>
          <w:color w:val="auto"/>
        </w:rPr>
        <w:t>All the related fees incurred for the application and installation and usage of the telecommunications services shall be borne by the Lessee.</w:t>
      </w:r>
    </w:p>
    <w:p w14:paraId="6FEADC1A" w14:textId="713CA7F1" w:rsidR="00295ED5" w:rsidRPr="00742E2D" w:rsidRDefault="00295ED5"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lastRenderedPageBreak/>
        <w:t>The Lessor</w:t>
      </w:r>
      <w:r w:rsidR="00621511" w:rsidRPr="00742E2D">
        <w:rPr>
          <w:color w:val="auto"/>
        </w:rPr>
        <w:t xml:space="preserve"> </w:t>
      </w:r>
      <w:r w:rsidR="005D7C29" w:rsidRPr="00742E2D">
        <w:rPr>
          <w:color w:val="auto"/>
        </w:rPr>
        <w:t>and</w:t>
      </w:r>
      <w:r w:rsidR="00621511" w:rsidRPr="00742E2D">
        <w:rPr>
          <w:color w:val="auto"/>
        </w:rPr>
        <w:t xml:space="preserve"> </w:t>
      </w:r>
      <w:r w:rsidR="00B41EEE" w:rsidRPr="00742E2D">
        <w:rPr>
          <w:color w:val="auto"/>
        </w:rPr>
        <w:t>Amata Power (Bien Hoa)</w:t>
      </w:r>
      <w:r w:rsidR="00644335" w:rsidRPr="00742E2D">
        <w:rPr>
          <w:color w:val="auto"/>
        </w:rPr>
        <w:t xml:space="preserve"> </w:t>
      </w:r>
      <w:r w:rsidRPr="00742E2D">
        <w:rPr>
          <w:color w:val="auto"/>
        </w:rPr>
        <w:t>shall provide the Lessee with:</w:t>
      </w:r>
    </w:p>
    <w:p w14:paraId="200AB75A" w14:textId="77777777" w:rsidR="00295ED5" w:rsidRPr="00742E2D" w:rsidRDefault="00C45C40" w:rsidP="00F67DCB">
      <w:pPr>
        <w:pStyle w:val="ListParagraph"/>
        <w:numPr>
          <w:ilvl w:val="0"/>
          <w:numId w:val="25"/>
        </w:numPr>
        <w:adjustRightInd w:val="0"/>
        <w:snapToGrid w:val="0"/>
        <w:spacing w:before="120" w:after="120" w:line="288" w:lineRule="auto"/>
        <w:ind w:left="2160" w:hanging="720"/>
        <w:contextualSpacing w:val="0"/>
        <w:rPr>
          <w:color w:val="auto"/>
        </w:rPr>
      </w:pPr>
      <w:r w:rsidRPr="00742E2D">
        <w:rPr>
          <w:color w:val="auto"/>
        </w:rPr>
        <w:t>a 22</w:t>
      </w:r>
      <w:r w:rsidR="00295ED5" w:rsidRPr="00742E2D">
        <w:rPr>
          <w:color w:val="auto"/>
        </w:rPr>
        <w:t xml:space="preserve">KV electricity supply; </w:t>
      </w:r>
    </w:p>
    <w:p w14:paraId="5628AC5E" w14:textId="1E057687" w:rsidR="00295ED5" w:rsidRPr="00742E2D" w:rsidRDefault="00295ED5" w:rsidP="00F67DCB">
      <w:pPr>
        <w:pStyle w:val="ListParagraph"/>
        <w:numPr>
          <w:ilvl w:val="0"/>
          <w:numId w:val="25"/>
        </w:numPr>
        <w:adjustRightInd w:val="0"/>
        <w:snapToGrid w:val="0"/>
        <w:spacing w:before="120" w:after="120" w:line="288" w:lineRule="auto"/>
        <w:ind w:left="2160" w:hanging="720"/>
        <w:contextualSpacing w:val="0"/>
        <w:rPr>
          <w:color w:val="auto"/>
        </w:rPr>
      </w:pPr>
      <w:r w:rsidRPr="00742E2D">
        <w:rPr>
          <w:color w:val="auto"/>
        </w:rPr>
        <w:t xml:space="preserve">a distribution line to the front outside edge of the </w:t>
      </w:r>
      <w:r w:rsidR="00373264" w:rsidRPr="00742E2D">
        <w:rPr>
          <w:color w:val="auto"/>
        </w:rPr>
        <w:t>Land</w:t>
      </w:r>
      <w:r w:rsidR="00245F1E" w:rsidRPr="00742E2D">
        <w:rPr>
          <w:color w:val="auto"/>
        </w:rPr>
        <w:t xml:space="preserve"> Plot</w:t>
      </w:r>
      <w:r w:rsidRPr="00742E2D">
        <w:rPr>
          <w:color w:val="auto"/>
        </w:rPr>
        <w:t>;</w:t>
      </w:r>
    </w:p>
    <w:p w14:paraId="71698696" w14:textId="56EF870E" w:rsidR="00295ED5" w:rsidRPr="00742E2D" w:rsidRDefault="009B2089" w:rsidP="00F67DCB">
      <w:pPr>
        <w:adjustRightInd w:val="0"/>
        <w:snapToGrid w:val="0"/>
        <w:spacing w:before="120" w:after="120" w:line="288" w:lineRule="auto"/>
        <w:ind w:left="1440"/>
        <w:rPr>
          <w:color w:val="auto"/>
        </w:rPr>
      </w:pPr>
      <w:r w:rsidRPr="00742E2D">
        <w:rPr>
          <w:color w:val="auto"/>
        </w:rPr>
        <w:t xml:space="preserve">The power supply shall be </w:t>
      </w:r>
      <w:r w:rsidR="00280A6F" w:rsidRPr="00742E2D">
        <w:rPr>
          <w:color w:val="auto"/>
        </w:rPr>
        <w:t>provided</w:t>
      </w:r>
      <w:r w:rsidRPr="00742E2D">
        <w:rPr>
          <w:color w:val="auto"/>
        </w:rPr>
        <w:t xml:space="preserve"> by </w:t>
      </w:r>
      <w:r w:rsidR="00B41EEE" w:rsidRPr="00742E2D">
        <w:rPr>
          <w:color w:val="auto"/>
        </w:rPr>
        <w:t>Amata Power (Bien Hoa)</w:t>
      </w:r>
      <w:r w:rsidR="00644335" w:rsidRPr="00742E2D">
        <w:rPr>
          <w:color w:val="auto"/>
        </w:rPr>
        <w:t xml:space="preserve"> </w:t>
      </w:r>
      <w:r w:rsidR="001362E8" w:rsidRPr="00742E2D">
        <w:rPr>
          <w:color w:val="auto"/>
        </w:rPr>
        <w:t xml:space="preserve">according to the Power Supply Agreement signed between the Lessee and </w:t>
      </w:r>
      <w:r w:rsidR="00B41EEE" w:rsidRPr="00742E2D">
        <w:rPr>
          <w:color w:val="auto"/>
        </w:rPr>
        <w:t>Amata Power (Bien Hoa)</w:t>
      </w:r>
      <w:r w:rsidR="00644335" w:rsidRPr="00742E2D">
        <w:rPr>
          <w:color w:val="auto"/>
        </w:rPr>
        <w:t>.</w:t>
      </w:r>
    </w:p>
    <w:p w14:paraId="69E36A6C" w14:textId="32076E0E" w:rsidR="00024A4E" w:rsidRPr="00742E2D" w:rsidRDefault="00295ED5" w:rsidP="00F67DCB">
      <w:pPr>
        <w:adjustRightInd w:val="0"/>
        <w:snapToGrid w:val="0"/>
        <w:spacing w:before="120" w:after="120" w:line="288" w:lineRule="auto"/>
        <w:ind w:left="1440"/>
        <w:rPr>
          <w:color w:val="auto"/>
        </w:rPr>
      </w:pPr>
      <w:r w:rsidRPr="00742E2D">
        <w:rPr>
          <w:color w:val="auto"/>
        </w:rPr>
        <w:t xml:space="preserve">For safe/enough power supply capacity, the Lessee shall register its consumption of power at </w:t>
      </w:r>
      <w:r w:rsidR="00742E2D" w:rsidRPr="00742E2D">
        <w:rPr>
          <w:color w:val="auto"/>
          <w:highlight w:val="yellow"/>
        </w:rPr>
        <w:t>[]</w:t>
      </w:r>
      <w:r w:rsidR="00105698" w:rsidRPr="00742E2D">
        <w:rPr>
          <w:color w:val="auto"/>
          <w:lang w:val="vi-VN"/>
        </w:rPr>
        <w:t xml:space="preserve"> </w:t>
      </w:r>
      <w:r w:rsidRPr="00742E2D">
        <w:rPr>
          <w:color w:val="auto"/>
        </w:rPr>
        <w:t xml:space="preserve">KVA </w:t>
      </w:r>
      <w:r w:rsidR="004A073A" w:rsidRPr="00742E2D">
        <w:rPr>
          <w:color w:val="auto"/>
        </w:rPr>
        <w:t>(</w:t>
      </w:r>
      <w:r w:rsidR="004A073A" w:rsidRPr="00742E2D">
        <w:rPr>
          <w:b/>
          <w:color w:val="auto"/>
        </w:rPr>
        <w:t>“Registered Electrical Capacity”</w:t>
      </w:r>
      <w:r w:rsidR="004A073A" w:rsidRPr="00742E2D">
        <w:rPr>
          <w:color w:val="auto"/>
        </w:rPr>
        <w:t xml:space="preserve">) </w:t>
      </w:r>
      <w:r w:rsidRPr="00742E2D">
        <w:rPr>
          <w:color w:val="auto"/>
        </w:rPr>
        <w:t>with its use scheduled on</w:t>
      </w:r>
      <w:r w:rsidR="00A01802" w:rsidRPr="00742E2D">
        <w:rPr>
          <w:color w:val="auto"/>
        </w:rPr>
        <w:t xml:space="preserve"> </w:t>
      </w:r>
      <w:r w:rsidR="00742E2D" w:rsidRPr="00742E2D">
        <w:rPr>
          <w:color w:val="auto"/>
          <w:highlight w:val="yellow"/>
        </w:rPr>
        <w:t>[]</w:t>
      </w:r>
      <w:r w:rsidR="0028695D" w:rsidRPr="00742E2D">
        <w:rPr>
          <w:color w:val="auto"/>
        </w:rPr>
        <w:t>.</w:t>
      </w:r>
    </w:p>
    <w:p w14:paraId="785D0CAB" w14:textId="1C22719A" w:rsidR="00295ED5" w:rsidRPr="00742E2D" w:rsidRDefault="00295ED5" w:rsidP="00F67DCB">
      <w:pPr>
        <w:adjustRightInd w:val="0"/>
        <w:snapToGrid w:val="0"/>
        <w:spacing w:before="120" w:after="120" w:line="288" w:lineRule="auto"/>
        <w:ind w:left="1440"/>
        <w:rPr>
          <w:color w:val="auto"/>
        </w:rPr>
      </w:pPr>
      <w:r w:rsidRPr="00742E2D">
        <w:rPr>
          <w:color w:val="auto"/>
        </w:rPr>
        <w:t>If the</w:t>
      </w:r>
      <w:r w:rsidR="004A073A" w:rsidRPr="00742E2D">
        <w:rPr>
          <w:color w:val="auto"/>
        </w:rPr>
        <w:t>re is a difference between the R</w:t>
      </w:r>
      <w:r w:rsidRPr="00742E2D">
        <w:rPr>
          <w:color w:val="auto"/>
        </w:rPr>
        <w:t>egistered </w:t>
      </w:r>
      <w:r w:rsidR="004A073A" w:rsidRPr="00742E2D">
        <w:rPr>
          <w:color w:val="auto"/>
        </w:rPr>
        <w:t>Electrical</w:t>
      </w:r>
      <w:r w:rsidR="00923D08" w:rsidRPr="00742E2D">
        <w:rPr>
          <w:color w:val="auto"/>
        </w:rPr>
        <w:t xml:space="preserve"> </w:t>
      </w:r>
      <w:r w:rsidR="004A073A" w:rsidRPr="00742E2D">
        <w:rPr>
          <w:color w:val="auto"/>
        </w:rPr>
        <w:t>C</w:t>
      </w:r>
      <w:r w:rsidRPr="00742E2D">
        <w:rPr>
          <w:color w:val="auto"/>
        </w:rPr>
        <w:t xml:space="preserve">apacity and the actual consumption capacity, the Lessee shall send a written notice </w:t>
      </w:r>
      <w:r w:rsidR="00961CDD" w:rsidRPr="00742E2D">
        <w:rPr>
          <w:color w:val="auto"/>
        </w:rPr>
        <w:t xml:space="preserve">to </w:t>
      </w:r>
      <w:r w:rsidR="00B41EEE" w:rsidRPr="00742E2D">
        <w:rPr>
          <w:color w:val="auto"/>
        </w:rPr>
        <w:t>Amata Power (Bien Hoa)</w:t>
      </w:r>
      <w:r w:rsidR="00644335" w:rsidRPr="00742E2D">
        <w:rPr>
          <w:color w:val="auto"/>
        </w:rPr>
        <w:t xml:space="preserve"> </w:t>
      </w:r>
      <w:r w:rsidR="00961CDD" w:rsidRPr="00742E2D">
        <w:rPr>
          <w:color w:val="auto"/>
        </w:rPr>
        <w:t>and the Lessor</w:t>
      </w:r>
      <w:r w:rsidR="00621511" w:rsidRPr="00742E2D">
        <w:rPr>
          <w:color w:val="auto"/>
        </w:rPr>
        <w:t xml:space="preserve"> </w:t>
      </w:r>
      <w:r w:rsidRPr="00742E2D">
        <w:rPr>
          <w:color w:val="auto"/>
        </w:rPr>
        <w:t xml:space="preserve">at least </w:t>
      </w:r>
      <w:r w:rsidR="002C7C4C" w:rsidRPr="00742E2D">
        <w:rPr>
          <w:color w:val="auto"/>
        </w:rPr>
        <w:t>ninety</w:t>
      </w:r>
      <w:r w:rsidR="00E834B0" w:rsidRPr="00742E2D">
        <w:rPr>
          <w:color w:val="auto"/>
        </w:rPr>
        <w:t xml:space="preserve"> (90</w:t>
      </w:r>
      <w:r w:rsidR="002C7C4C" w:rsidRPr="00742E2D">
        <w:rPr>
          <w:color w:val="auto"/>
        </w:rPr>
        <w:t xml:space="preserve">) </w:t>
      </w:r>
      <w:r w:rsidRPr="00742E2D">
        <w:rPr>
          <w:color w:val="auto"/>
        </w:rPr>
        <w:t>days prior to the increase/</w:t>
      </w:r>
      <w:r w:rsidR="00803EA9" w:rsidRPr="00742E2D">
        <w:rPr>
          <w:color w:val="auto"/>
        </w:rPr>
        <w:t xml:space="preserve"> </w:t>
      </w:r>
      <w:r w:rsidRPr="00742E2D">
        <w:rPr>
          <w:color w:val="auto"/>
        </w:rPr>
        <w:t xml:space="preserve">decrease volume. The extra volume </w:t>
      </w:r>
      <w:r w:rsidR="004A073A" w:rsidRPr="00742E2D">
        <w:rPr>
          <w:color w:val="auto"/>
        </w:rPr>
        <w:t xml:space="preserve">for Registered Electrical Capacity </w:t>
      </w:r>
      <w:r w:rsidRPr="00742E2D">
        <w:rPr>
          <w:color w:val="auto"/>
        </w:rPr>
        <w:t xml:space="preserve">shall be negotiated and agreed by </w:t>
      </w:r>
      <w:r w:rsidR="000A29E5" w:rsidRPr="00742E2D">
        <w:rPr>
          <w:color w:val="auto"/>
        </w:rPr>
        <w:t>the Parties</w:t>
      </w:r>
      <w:r w:rsidRPr="00742E2D">
        <w:rPr>
          <w:color w:val="auto"/>
        </w:rPr>
        <w:t>.</w:t>
      </w:r>
    </w:p>
    <w:p w14:paraId="24BBF6C8" w14:textId="327D3103" w:rsidR="00295ED5" w:rsidRPr="00742E2D" w:rsidRDefault="002B405C" w:rsidP="00F67DCB">
      <w:pPr>
        <w:pStyle w:val="ListParagraph"/>
        <w:numPr>
          <w:ilvl w:val="0"/>
          <w:numId w:val="75"/>
        </w:numPr>
        <w:adjustRightInd w:val="0"/>
        <w:snapToGrid w:val="0"/>
        <w:spacing w:before="120" w:after="120" w:line="288" w:lineRule="auto"/>
        <w:ind w:left="1440" w:hanging="720"/>
        <w:contextualSpacing w:val="0"/>
        <w:rPr>
          <w:color w:val="auto"/>
        </w:rPr>
      </w:pPr>
      <w:r w:rsidRPr="00742E2D">
        <w:rPr>
          <w:color w:val="auto"/>
        </w:rPr>
        <w:t xml:space="preserve">The Lessor must use its best endeavours to ensure that </w:t>
      </w:r>
      <w:r w:rsidR="00B41EEE" w:rsidRPr="00742E2D">
        <w:rPr>
          <w:color w:val="auto"/>
        </w:rPr>
        <w:t>Amata Power (Bien Hoa)</w:t>
      </w:r>
      <w:r w:rsidR="00644335" w:rsidRPr="00742E2D">
        <w:rPr>
          <w:color w:val="auto"/>
        </w:rPr>
        <w:t xml:space="preserve"> </w:t>
      </w:r>
      <w:r w:rsidRPr="00742E2D">
        <w:rPr>
          <w:color w:val="auto"/>
        </w:rPr>
        <w:t>provides a stable power supply of the Registered Electrical Capacity</w:t>
      </w:r>
      <w:r w:rsidR="00105698" w:rsidRPr="00742E2D">
        <w:rPr>
          <w:color w:val="auto"/>
          <w:lang w:val="vi-VN"/>
        </w:rPr>
        <w:t xml:space="preserve"> to tha Land Plot</w:t>
      </w:r>
      <w:r w:rsidRPr="00742E2D">
        <w:rPr>
          <w:color w:val="auto"/>
        </w:rPr>
        <w:t xml:space="preserve"> </w:t>
      </w:r>
      <w:r w:rsidR="00C03F21" w:rsidRPr="00742E2D">
        <w:rPr>
          <w:color w:val="auto"/>
        </w:rPr>
        <w:t>throughout</w:t>
      </w:r>
      <w:r w:rsidR="00C03F21" w:rsidRPr="00742E2D">
        <w:rPr>
          <w:color w:val="auto"/>
          <w:lang w:val="vi-VN"/>
        </w:rPr>
        <w:t xml:space="preserve"> the</w:t>
      </w:r>
      <w:r w:rsidR="00105698" w:rsidRPr="00742E2D">
        <w:rPr>
          <w:color w:val="auto"/>
          <w:lang w:val="vi-VN"/>
        </w:rPr>
        <w:t xml:space="preserve"> Term</w:t>
      </w:r>
      <w:r w:rsidRPr="00742E2D">
        <w:rPr>
          <w:color w:val="auto"/>
        </w:rPr>
        <w:t xml:space="preserve">. However, the Lessor will not be responsible to the Lessee for any loss, damage or claims suffered by the Lessee </w:t>
      </w:r>
      <w:proofErr w:type="gramStart"/>
      <w:r w:rsidRPr="00742E2D">
        <w:rPr>
          <w:color w:val="auto"/>
        </w:rPr>
        <w:t>in the event that</w:t>
      </w:r>
      <w:proofErr w:type="gramEnd"/>
      <w:r w:rsidRPr="00742E2D">
        <w:rPr>
          <w:color w:val="auto"/>
        </w:rPr>
        <w:t xml:space="preserve"> such power supply is not maintained to the Lessee</w:t>
      </w:r>
      <w:r w:rsidR="00295ED5" w:rsidRPr="00742E2D">
        <w:rPr>
          <w:color w:val="auto"/>
        </w:rPr>
        <w:t>.</w:t>
      </w:r>
    </w:p>
    <w:p w14:paraId="033839F7" w14:textId="3283ECA4" w:rsidR="00C03F21" w:rsidRPr="00742E2D" w:rsidRDefault="00DE33D4" w:rsidP="000F1345">
      <w:pPr>
        <w:pStyle w:val="ListParagraph"/>
        <w:numPr>
          <w:ilvl w:val="0"/>
          <w:numId w:val="75"/>
        </w:numPr>
        <w:adjustRightInd w:val="0"/>
        <w:snapToGrid w:val="0"/>
        <w:spacing w:before="120" w:after="120" w:line="288" w:lineRule="auto"/>
        <w:ind w:left="1440" w:hanging="720"/>
        <w:contextualSpacing w:val="0"/>
      </w:pPr>
      <w:r w:rsidRPr="00742E2D">
        <w:rPr>
          <w:color w:val="auto"/>
        </w:rPr>
        <w:t>Complying with obligations of service provider as prescribed in the Service Agreement</w:t>
      </w:r>
      <w:r w:rsidR="00CF2650" w:rsidRPr="00742E2D">
        <w:rPr>
          <w:color w:val="auto"/>
        </w:rPr>
        <w:t>.</w:t>
      </w:r>
    </w:p>
    <w:p w14:paraId="4197F146" w14:textId="338708CC" w:rsidR="00C03F21" w:rsidRPr="00742E2D" w:rsidRDefault="00D86E3A" w:rsidP="000F1345">
      <w:pPr>
        <w:pStyle w:val="ListParagraph"/>
        <w:numPr>
          <w:ilvl w:val="0"/>
          <w:numId w:val="75"/>
        </w:numPr>
        <w:adjustRightInd w:val="0"/>
        <w:snapToGrid w:val="0"/>
        <w:spacing w:before="120" w:after="120" w:line="288" w:lineRule="auto"/>
        <w:ind w:left="1440" w:hanging="720"/>
        <w:contextualSpacing w:val="0"/>
      </w:pPr>
      <w:r w:rsidRPr="00742E2D">
        <w:rPr>
          <w:color w:val="auto"/>
        </w:rPr>
        <w:t>If the</w:t>
      </w:r>
      <w:r w:rsidR="00626715" w:rsidRPr="00742E2D">
        <w:rPr>
          <w:color w:val="auto"/>
        </w:rPr>
        <w:t>re is any change in</w:t>
      </w:r>
      <w:r w:rsidRPr="00742E2D">
        <w:rPr>
          <w:color w:val="auto"/>
        </w:rPr>
        <w:t xml:space="preserve"> Registered Electrical Capacity </w:t>
      </w:r>
      <w:r w:rsidR="00626715" w:rsidRPr="00742E2D">
        <w:rPr>
          <w:color w:val="auto"/>
        </w:rPr>
        <w:t>above</w:t>
      </w:r>
      <w:r w:rsidRPr="00742E2D">
        <w:rPr>
          <w:color w:val="auto"/>
        </w:rPr>
        <w:t xml:space="preserve">, or any change in </w:t>
      </w:r>
      <w:r w:rsidR="00626715" w:rsidRPr="00742E2D">
        <w:rPr>
          <w:color w:val="auto"/>
        </w:rPr>
        <w:t xml:space="preserve">the </w:t>
      </w:r>
      <w:r w:rsidRPr="00742E2D">
        <w:rPr>
          <w:color w:val="auto"/>
        </w:rPr>
        <w:t xml:space="preserve">capacity of </w:t>
      </w:r>
      <w:r w:rsidR="00626715" w:rsidRPr="00742E2D">
        <w:rPr>
          <w:color w:val="auto"/>
        </w:rPr>
        <w:t xml:space="preserve">other services provided by the Lessor, </w:t>
      </w:r>
      <w:r w:rsidR="005E62A2" w:rsidRPr="00742E2D">
        <w:rPr>
          <w:color w:val="auto"/>
        </w:rPr>
        <w:t xml:space="preserve">the Lessor will, based on the actual </w:t>
      </w:r>
      <w:r w:rsidR="006E3A2E" w:rsidRPr="00742E2D">
        <w:rPr>
          <w:color w:val="auto"/>
        </w:rPr>
        <w:t>capacity</w:t>
      </w:r>
      <w:r w:rsidR="005E62A2" w:rsidRPr="00742E2D">
        <w:rPr>
          <w:color w:val="auto"/>
        </w:rPr>
        <w:t xml:space="preserve"> of Amata Industrial </w:t>
      </w:r>
      <w:r w:rsidR="00F03C8E" w:rsidRPr="00742E2D">
        <w:rPr>
          <w:rFonts w:eastAsia="???"/>
          <w:color w:val="auto"/>
          <w:spacing w:val="-3"/>
        </w:rPr>
        <w:t>Park</w:t>
      </w:r>
      <w:r w:rsidR="005E62A2" w:rsidRPr="00742E2D">
        <w:rPr>
          <w:color w:val="auto"/>
        </w:rPr>
        <w:t>'s infrastructure, the need of other lessees, applicable regulations, and other factor</w:t>
      </w:r>
      <w:r w:rsidR="00197DCA" w:rsidRPr="00742E2D">
        <w:rPr>
          <w:color w:val="auto"/>
        </w:rPr>
        <w:t>s, have the right to decide on the</w:t>
      </w:r>
      <w:r w:rsidR="00716B24" w:rsidRPr="00742E2D">
        <w:rPr>
          <w:color w:val="auto"/>
        </w:rPr>
        <w:t xml:space="preserve"> amount of</w:t>
      </w:r>
      <w:r w:rsidR="00197DCA" w:rsidRPr="00742E2D">
        <w:rPr>
          <w:color w:val="auto"/>
        </w:rPr>
        <w:t xml:space="preserve"> capacity</w:t>
      </w:r>
      <w:r w:rsidR="00716B24" w:rsidRPr="00742E2D">
        <w:rPr>
          <w:color w:val="auto"/>
        </w:rPr>
        <w:t xml:space="preserve"> increase</w:t>
      </w:r>
      <w:r w:rsidR="00197DCA" w:rsidRPr="00742E2D">
        <w:rPr>
          <w:color w:val="auto"/>
        </w:rPr>
        <w:t xml:space="preserve"> that has been </w:t>
      </w:r>
      <w:r w:rsidR="00C03F21" w:rsidRPr="00742E2D">
        <w:rPr>
          <w:color w:val="auto"/>
        </w:rPr>
        <w:t>approved</w:t>
      </w:r>
      <w:r w:rsidR="00C03F21" w:rsidRPr="00742E2D">
        <w:rPr>
          <w:color w:val="auto"/>
          <w:lang w:val="vi-VN"/>
        </w:rPr>
        <w:t>.</w:t>
      </w:r>
    </w:p>
    <w:p w14:paraId="192FE203" w14:textId="055CB5C7" w:rsidR="00295ED5" w:rsidRPr="00742E2D" w:rsidRDefault="00231AE2" w:rsidP="00F67DCB">
      <w:pPr>
        <w:pStyle w:val="ListParagraph"/>
        <w:numPr>
          <w:ilvl w:val="0"/>
          <w:numId w:val="75"/>
        </w:numPr>
        <w:adjustRightInd w:val="0"/>
        <w:snapToGrid w:val="0"/>
        <w:spacing w:before="120" w:after="120" w:line="288" w:lineRule="auto"/>
        <w:ind w:left="1440" w:hanging="720"/>
        <w:contextualSpacing w:val="0"/>
        <w:rPr>
          <w:strike/>
          <w:color w:val="auto"/>
        </w:rPr>
      </w:pPr>
      <w:r w:rsidRPr="00742E2D">
        <w:rPr>
          <w:color w:val="auto"/>
        </w:rPr>
        <w:t>The Lessor or the Lessor’s authorized representative</w:t>
      </w:r>
      <w:r w:rsidR="00295ED5" w:rsidRPr="00742E2D">
        <w:rPr>
          <w:color w:val="auto"/>
        </w:rPr>
        <w:t xml:space="preserve"> shall maintain, or provide the maintenance of the infrastructures of </w:t>
      </w:r>
      <w:r w:rsidR="00DA1225" w:rsidRPr="00742E2D">
        <w:rPr>
          <w:color w:val="auto"/>
        </w:rPr>
        <w:t xml:space="preserve">Amata Industrial </w:t>
      </w:r>
      <w:r w:rsidR="00F03C8E" w:rsidRPr="00742E2D">
        <w:rPr>
          <w:rFonts w:eastAsia="???"/>
          <w:color w:val="auto"/>
          <w:spacing w:val="-3"/>
        </w:rPr>
        <w:t>Park</w:t>
      </w:r>
      <w:r w:rsidR="00295ED5" w:rsidRPr="00742E2D">
        <w:rPr>
          <w:color w:val="auto"/>
        </w:rPr>
        <w:t xml:space="preserve"> througho</w:t>
      </w:r>
      <w:r w:rsidR="00EF6FE0" w:rsidRPr="00742E2D">
        <w:rPr>
          <w:color w:val="auto"/>
        </w:rPr>
        <w:t>ut the Term by using a fund of M</w:t>
      </w:r>
      <w:r w:rsidR="00295ED5" w:rsidRPr="00742E2D">
        <w:rPr>
          <w:color w:val="auto"/>
        </w:rPr>
        <w:t xml:space="preserve">anagement </w:t>
      </w:r>
      <w:r w:rsidR="00EF6FE0" w:rsidRPr="00742E2D">
        <w:rPr>
          <w:color w:val="auto"/>
        </w:rPr>
        <w:t>F</w:t>
      </w:r>
      <w:r w:rsidR="00295ED5" w:rsidRPr="00742E2D">
        <w:rPr>
          <w:color w:val="auto"/>
        </w:rPr>
        <w:t xml:space="preserve">ee paid by all the occupants of the </w:t>
      </w:r>
      <w:r w:rsidR="00DA1225" w:rsidRPr="00742E2D">
        <w:rPr>
          <w:color w:val="auto"/>
        </w:rPr>
        <w:t xml:space="preserve">Amata Industrial </w:t>
      </w:r>
      <w:r w:rsidR="00F03C8E" w:rsidRPr="00742E2D">
        <w:rPr>
          <w:rFonts w:eastAsia="???"/>
          <w:color w:val="auto"/>
          <w:spacing w:val="-3"/>
        </w:rPr>
        <w:t>Park</w:t>
      </w:r>
      <w:r w:rsidR="00295ED5" w:rsidRPr="00742E2D">
        <w:rPr>
          <w:color w:val="auto"/>
        </w:rPr>
        <w:t xml:space="preserve"> and manage the services of utility supply to the Lessee according to this Agreement, provided that the Lessee has complied with all relevant regulations applicable to it and relating to utility supply and with the terms and conditions here</w:t>
      </w:r>
      <w:r w:rsidR="00EF6FE0" w:rsidRPr="00742E2D">
        <w:rPr>
          <w:color w:val="auto"/>
        </w:rPr>
        <w:t>of, and has paid the Management F</w:t>
      </w:r>
      <w:r w:rsidR="00295ED5" w:rsidRPr="00742E2D">
        <w:rPr>
          <w:color w:val="auto"/>
        </w:rPr>
        <w:t xml:space="preserve">ee and </w:t>
      </w:r>
      <w:r w:rsidR="00481A2F" w:rsidRPr="00742E2D">
        <w:rPr>
          <w:color w:val="auto"/>
        </w:rPr>
        <w:t>Other</w:t>
      </w:r>
      <w:r w:rsidR="00295ED5" w:rsidRPr="00742E2D">
        <w:rPr>
          <w:color w:val="auto"/>
        </w:rPr>
        <w:t xml:space="preserve"> </w:t>
      </w:r>
      <w:r w:rsidR="00EF6FE0" w:rsidRPr="00742E2D">
        <w:rPr>
          <w:color w:val="auto"/>
        </w:rPr>
        <w:t>C</w:t>
      </w:r>
      <w:r w:rsidR="00295ED5" w:rsidRPr="00742E2D">
        <w:rPr>
          <w:color w:val="auto"/>
        </w:rPr>
        <w:t xml:space="preserve">harges as fully set out in </w:t>
      </w:r>
      <w:r w:rsidR="004A6767" w:rsidRPr="00742E2D">
        <w:rPr>
          <w:b/>
          <w:color w:val="auto"/>
        </w:rPr>
        <w:t>Annex</w:t>
      </w:r>
      <w:r w:rsidR="00295ED5" w:rsidRPr="00742E2D">
        <w:rPr>
          <w:b/>
          <w:color w:val="auto"/>
        </w:rPr>
        <w:t xml:space="preserve"> III</w:t>
      </w:r>
      <w:r w:rsidR="004A6767" w:rsidRPr="00742E2D">
        <w:rPr>
          <w:b/>
          <w:color w:val="auto"/>
        </w:rPr>
        <w:t xml:space="preserve"> </w:t>
      </w:r>
      <w:r w:rsidR="004A6767" w:rsidRPr="00742E2D">
        <w:rPr>
          <w:bCs w:val="0"/>
          <w:color w:val="auto"/>
        </w:rPr>
        <w:t>and/or the</w:t>
      </w:r>
      <w:r w:rsidR="004A6767" w:rsidRPr="00742E2D">
        <w:rPr>
          <w:b/>
          <w:color w:val="auto"/>
        </w:rPr>
        <w:t xml:space="preserve"> Service Agreement</w:t>
      </w:r>
      <w:r w:rsidR="00295ED5" w:rsidRPr="00742E2D">
        <w:rPr>
          <w:color w:val="auto"/>
        </w:rPr>
        <w:t>.</w:t>
      </w:r>
    </w:p>
    <w:p w14:paraId="5CFE3DB8" w14:textId="146ABA51" w:rsidR="00295ED5" w:rsidRPr="00742E2D" w:rsidRDefault="00566706" w:rsidP="00F67DCB">
      <w:pPr>
        <w:pStyle w:val="Heading1"/>
        <w:keepNext w:val="0"/>
        <w:widowControl w:val="0"/>
        <w:adjustRightInd w:val="0"/>
        <w:snapToGrid w:val="0"/>
        <w:spacing w:before="120" w:after="120" w:line="288" w:lineRule="auto"/>
        <w:ind w:left="720" w:hanging="720"/>
        <w:rPr>
          <w:rFonts w:hAnsi="Times New Roman"/>
        </w:rPr>
      </w:pPr>
      <w:r w:rsidRPr="00742E2D">
        <w:rPr>
          <w:rFonts w:hAnsi="Times New Roman"/>
          <w:u w:val="none"/>
        </w:rPr>
        <w:t>ARTICLE</w:t>
      </w:r>
      <w:r w:rsidR="00295ED5" w:rsidRPr="00742E2D">
        <w:rPr>
          <w:rFonts w:hAnsi="Times New Roman"/>
          <w:u w:val="none"/>
        </w:rPr>
        <w:t xml:space="preserve"> </w:t>
      </w:r>
      <w:r w:rsidR="00705CE6" w:rsidRPr="00742E2D">
        <w:rPr>
          <w:rFonts w:hAnsi="Times New Roman"/>
          <w:u w:val="none"/>
        </w:rPr>
        <w:t>7</w:t>
      </w:r>
      <w:r w:rsidR="00295ED5" w:rsidRPr="00742E2D">
        <w:rPr>
          <w:rFonts w:hAnsi="Times New Roman"/>
          <w:u w:val="none"/>
        </w:rPr>
        <w:t>.</w:t>
      </w:r>
      <w:r w:rsidR="00295ED5" w:rsidRPr="00742E2D">
        <w:rPr>
          <w:rFonts w:hAnsi="Times New Roman"/>
          <w:u w:val="none"/>
        </w:rPr>
        <w:tab/>
      </w:r>
      <w:r w:rsidR="00A752A3" w:rsidRPr="00742E2D">
        <w:rPr>
          <w:rFonts w:hAnsi="Times New Roman"/>
          <w:u w:val="none"/>
        </w:rPr>
        <w:t>RIGHTS &amp;</w:t>
      </w:r>
      <w:r w:rsidR="00295ED5" w:rsidRPr="00742E2D">
        <w:rPr>
          <w:rFonts w:hAnsi="Times New Roman"/>
          <w:u w:val="none"/>
        </w:rPr>
        <w:t xml:space="preserve"> OBLIGATIONS </w:t>
      </w:r>
      <w:r w:rsidR="00A752A3" w:rsidRPr="00742E2D">
        <w:rPr>
          <w:rFonts w:hAnsi="Times New Roman"/>
          <w:u w:val="none"/>
        </w:rPr>
        <w:t xml:space="preserve">OF THE LESSEE </w:t>
      </w:r>
      <w:r w:rsidR="00295ED5" w:rsidRPr="00742E2D">
        <w:rPr>
          <w:rFonts w:hAnsi="Times New Roman"/>
          <w:u w:val="none"/>
        </w:rPr>
        <w:t xml:space="preserve">REGARDING THE </w:t>
      </w:r>
      <w:r w:rsidR="00373264" w:rsidRPr="00742E2D">
        <w:rPr>
          <w:rFonts w:hAnsi="Times New Roman"/>
          <w:u w:val="none"/>
        </w:rPr>
        <w:t>LAND</w:t>
      </w:r>
      <w:r w:rsidR="006F150C" w:rsidRPr="00742E2D">
        <w:rPr>
          <w:rFonts w:hAnsi="Times New Roman"/>
          <w:u w:val="none"/>
        </w:rPr>
        <w:t xml:space="preserve"> PLOT</w:t>
      </w:r>
    </w:p>
    <w:p w14:paraId="4FB24DF1" w14:textId="705E8F5E" w:rsidR="00A07067" w:rsidRPr="00742E2D" w:rsidRDefault="00A07067" w:rsidP="00F67DCB">
      <w:pPr>
        <w:pStyle w:val="ListParagraph"/>
        <w:numPr>
          <w:ilvl w:val="0"/>
          <w:numId w:val="43"/>
        </w:numPr>
        <w:adjustRightInd w:val="0"/>
        <w:snapToGrid w:val="0"/>
        <w:spacing w:before="120" w:after="120" w:line="288" w:lineRule="auto"/>
        <w:ind w:hanging="720"/>
        <w:contextualSpacing w:val="0"/>
        <w:rPr>
          <w:color w:val="auto"/>
        </w:rPr>
      </w:pPr>
      <w:r w:rsidRPr="00742E2D">
        <w:rPr>
          <w:color w:val="auto"/>
        </w:rPr>
        <w:t xml:space="preserve"> Rights of the Lessee</w:t>
      </w:r>
    </w:p>
    <w:p w14:paraId="76AEF9B0" w14:textId="71D0FBDE" w:rsidR="00A07067" w:rsidRPr="00742E2D" w:rsidRDefault="00F7490B"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t>Request</w:t>
      </w:r>
      <w:r w:rsidR="00A07067" w:rsidRPr="00742E2D">
        <w:rPr>
          <w:color w:val="auto"/>
        </w:rPr>
        <w:t xml:space="preserve"> the Lessor to prov</w:t>
      </w:r>
      <w:r w:rsidR="002A71EA" w:rsidRPr="00742E2D">
        <w:rPr>
          <w:color w:val="auto"/>
        </w:rPr>
        <w:t>id</w:t>
      </w:r>
      <w:r w:rsidR="00A07067" w:rsidRPr="00742E2D">
        <w:rPr>
          <w:color w:val="auto"/>
        </w:rPr>
        <w:t>e true and sufficient information about the land use right of the land.</w:t>
      </w:r>
    </w:p>
    <w:p w14:paraId="7C765FD3" w14:textId="31680678" w:rsidR="00A07067" w:rsidRPr="00742E2D" w:rsidRDefault="00F7490B"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lastRenderedPageBreak/>
        <w:t>Request</w:t>
      </w:r>
      <w:r w:rsidR="00A07067" w:rsidRPr="00742E2D">
        <w:rPr>
          <w:color w:val="auto"/>
        </w:rPr>
        <w:t xml:space="preserve"> the Lessor to handover the land with the a</w:t>
      </w:r>
      <w:r w:rsidR="00517BF8" w:rsidRPr="00742E2D">
        <w:rPr>
          <w:color w:val="auto"/>
        </w:rPr>
        <w:t>rea</w:t>
      </w:r>
      <w:r w:rsidR="00A07067" w:rsidRPr="00742E2D">
        <w:rPr>
          <w:color w:val="auto"/>
        </w:rPr>
        <w:t xml:space="preserve">, location, and </w:t>
      </w:r>
      <w:r w:rsidR="00FC240E" w:rsidRPr="00742E2D">
        <w:rPr>
          <w:color w:val="auto"/>
        </w:rPr>
        <w:t>condition</w:t>
      </w:r>
      <w:r w:rsidR="002B511E" w:rsidRPr="00742E2D">
        <w:rPr>
          <w:color w:val="auto"/>
        </w:rPr>
        <w:t>s</w:t>
      </w:r>
      <w:r w:rsidR="00A07067" w:rsidRPr="00742E2D">
        <w:rPr>
          <w:color w:val="auto"/>
        </w:rPr>
        <w:t xml:space="preserve"> in accordance with this Agreement.</w:t>
      </w:r>
    </w:p>
    <w:p w14:paraId="768A8CF0" w14:textId="277801D2" w:rsidR="00A07067" w:rsidRPr="00742E2D" w:rsidRDefault="000C2264"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t xml:space="preserve">Use the land during the </w:t>
      </w:r>
      <w:r w:rsidR="00A056F7" w:rsidRPr="00742E2D">
        <w:rPr>
          <w:color w:val="auto"/>
        </w:rPr>
        <w:t>T</w:t>
      </w:r>
      <w:r w:rsidRPr="00742E2D">
        <w:rPr>
          <w:color w:val="auto"/>
        </w:rPr>
        <w:t>erm of this Agreement.</w:t>
      </w:r>
    </w:p>
    <w:p w14:paraId="3800FC5B" w14:textId="71BBFD6C" w:rsidR="000C2264" w:rsidRPr="00742E2D" w:rsidRDefault="000C2264"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t>Exploit and use the land, and benefit from its labour and investment result on the Land Plot.</w:t>
      </w:r>
    </w:p>
    <w:p w14:paraId="53F60C73" w14:textId="113E461A" w:rsidR="000C2264" w:rsidRPr="00742E2D" w:rsidRDefault="00000D55"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t>Request</w:t>
      </w:r>
      <w:r w:rsidR="000C2264" w:rsidRPr="00742E2D">
        <w:rPr>
          <w:color w:val="auto"/>
        </w:rPr>
        <w:t xml:space="preserve"> the Lessor to compensate for any damage caused by the Lessor.</w:t>
      </w:r>
    </w:p>
    <w:p w14:paraId="0E29C875" w14:textId="50B64EA3" w:rsidR="006861A7" w:rsidRPr="00742E2D" w:rsidRDefault="006861A7"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t xml:space="preserve">As permitted by Applicable Laws, the Lessee is entitled to </w:t>
      </w:r>
      <w:bookmarkStart w:id="2" w:name="_Hlk481744134"/>
      <w:r w:rsidR="00007590" w:rsidRPr="00742E2D">
        <w:rPr>
          <w:color w:val="auto"/>
        </w:rPr>
        <w:t>assi</w:t>
      </w:r>
      <w:r w:rsidR="002406AB" w:rsidRPr="00742E2D">
        <w:rPr>
          <w:color w:val="auto"/>
        </w:rPr>
        <w:t>gn</w:t>
      </w:r>
      <w:bookmarkEnd w:id="2"/>
      <w:r w:rsidRPr="00742E2D">
        <w:rPr>
          <w:color w:val="auto"/>
        </w:rPr>
        <w:t xml:space="preserve"> any property/assets </w:t>
      </w:r>
      <w:r w:rsidR="00FF2C1E" w:rsidRPr="00742E2D">
        <w:rPr>
          <w:color w:val="auto"/>
        </w:rPr>
        <w:t xml:space="preserve">owned by </w:t>
      </w:r>
      <w:r w:rsidRPr="00742E2D">
        <w:rPr>
          <w:color w:val="auto"/>
        </w:rPr>
        <w:t xml:space="preserve">the Lessee attached to </w:t>
      </w:r>
      <w:r w:rsidR="00A13E9B" w:rsidRPr="00742E2D">
        <w:rPr>
          <w:color w:val="auto"/>
        </w:rPr>
        <w:t xml:space="preserve">the Land Plot </w:t>
      </w:r>
      <w:r w:rsidRPr="00742E2D">
        <w:rPr>
          <w:color w:val="auto"/>
        </w:rPr>
        <w:t xml:space="preserve">to a third party at any time during the Term, </w:t>
      </w:r>
      <w:r w:rsidR="002406AB" w:rsidRPr="00742E2D">
        <w:rPr>
          <w:color w:val="auto"/>
        </w:rPr>
        <w:t xml:space="preserve">as </w:t>
      </w:r>
      <w:r w:rsidRPr="00742E2D">
        <w:rPr>
          <w:color w:val="auto"/>
        </w:rPr>
        <w:t xml:space="preserve">provided that (1) the Lessee shall receive the approvals from the </w:t>
      </w:r>
      <w:r w:rsidRPr="00742E2D">
        <w:rPr>
          <w:rFonts w:eastAsia="???"/>
          <w:color w:val="auto"/>
          <w:spacing w:val="-3"/>
        </w:rPr>
        <w:t>Relevant Authorities</w:t>
      </w:r>
      <w:r w:rsidRPr="00742E2D">
        <w:rPr>
          <w:color w:val="auto"/>
        </w:rPr>
        <w:t xml:space="preserve"> and from the Lessor to ensure that the business line</w:t>
      </w:r>
      <w:r w:rsidR="004B056D" w:rsidRPr="00742E2D">
        <w:rPr>
          <w:color w:val="auto"/>
        </w:rPr>
        <w:t>s</w:t>
      </w:r>
      <w:r w:rsidRPr="00742E2D">
        <w:rPr>
          <w:color w:val="auto"/>
        </w:rPr>
        <w:t xml:space="preserve"> of the third party </w:t>
      </w:r>
      <w:r w:rsidR="004B056D" w:rsidRPr="00742E2D">
        <w:rPr>
          <w:color w:val="auto"/>
        </w:rPr>
        <w:t xml:space="preserve">are </w:t>
      </w:r>
      <w:r w:rsidRPr="00742E2D">
        <w:rPr>
          <w:color w:val="auto"/>
        </w:rPr>
        <w:t xml:space="preserve">appropriate with the approved planning and industries in </w:t>
      </w:r>
      <w:r w:rsidR="00DA1225" w:rsidRPr="00742E2D">
        <w:rPr>
          <w:color w:val="auto"/>
        </w:rPr>
        <w:t xml:space="preserve">Amata Industrial </w:t>
      </w:r>
      <w:r w:rsidR="00F03C8E" w:rsidRPr="00742E2D">
        <w:rPr>
          <w:rFonts w:eastAsia="???"/>
          <w:color w:val="auto"/>
          <w:spacing w:val="-3"/>
        </w:rPr>
        <w:t>Park</w:t>
      </w:r>
      <w:r w:rsidRPr="00742E2D">
        <w:rPr>
          <w:color w:val="auto"/>
        </w:rPr>
        <w:t xml:space="preserve">; (2) the Lessee has fulfilled its payments of the Rental </w:t>
      </w:r>
      <w:r w:rsidRPr="00742E2D">
        <w:rPr>
          <w:color w:val="auto"/>
          <w:lang w:val="vi-VN"/>
        </w:rPr>
        <w:t>(including related tax(es)</w:t>
      </w:r>
      <w:r w:rsidRPr="00742E2D">
        <w:rPr>
          <w:color w:val="auto"/>
        </w:rPr>
        <w:t xml:space="preserve">, the Management Fee and </w:t>
      </w:r>
      <w:r w:rsidR="00347830" w:rsidRPr="00742E2D">
        <w:rPr>
          <w:color w:val="auto"/>
        </w:rPr>
        <w:t>Other Charges</w:t>
      </w:r>
      <w:r w:rsidRPr="00742E2D">
        <w:rPr>
          <w:color w:val="auto"/>
        </w:rPr>
        <w:t xml:space="preserve"> stated in </w:t>
      </w:r>
      <w:r w:rsidR="004E35C9" w:rsidRPr="00742E2D">
        <w:rPr>
          <w:b/>
          <w:color w:val="auto"/>
        </w:rPr>
        <w:t>Annex</w:t>
      </w:r>
      <w:r w:rsidRPr="00742E2D">
        <w:rPr>
          <w:b/>
          <w:color w:val="auto"/>
        </w:rPr>
        <w:t xml:space="preserve"> III</w:t>
      </w:r>
      <w:r w:rsidR="004E35C9" w:rsidRPr="00742E2D">
        <w:rPr>
          <w:b/>
          <w:color w:val="auto"/>
        </w:rPr>
        <w:t xml:space="preserve"> </w:t>
      </w:r>
      <w:r w:rsidR="004E35C9" w:rsidRPr="00742E2D">
        <w:rPr>
          <w:bCs w:val="0"/>
          <w:color w:val="auto"/>
        </w:rPr>
        <w:t>and/or</w:t>
      </w:r>
      <w:r w:rsidR="004E35C9" w:rsidRPr="00742E2D">
        <w:rPr>
          <w:b/>
          <w:color w:val="auto"/>
        </w:rPr>
        <w:t xml:space="preserve"> the Service Agreement</w:t>
      </w:r>
      <w:r w:rsidRPr="00742E2D">
        <w:rPr>
          <w:color w:val="auto"/>
        </w:rPr>
        <w:t xml:space="preserve">) up to the date the third party takes over the </w:t>
      </w:r>
      <w:r w:rsidR="00373264" w:rsidRPr="00742E2D">
        <w:rPr>
          <w:color w:val="auto"/>
        </w:rPr>
        <w:t>Land</w:t>
      </w:r>
      <w:r w:rsidRPr="00742E2D">
        <w:rPr>
          <w:color w:val="auto"/>
        </w:rPr>
        <w:t xml:space="preserve"> </w:t>
      </w:r>
      <w:r w:rsidR="00664951" w:rsidRPr="00742E2D">
        <w:rPr>
          <w:color w:val="auto"/>
        </w:rPr>
        <w:t xml:space="preserve">Plot </w:t>
      </w:r>
      <w:r w:rsidRPr="00742E2D">
        <w:rPr>
          <w:color w:val="auto"/>
        </w:rPr>
        <w:t xml:space="preserve">and any other property/assets attached to the </w:t>
      </w:r>
      <w:r w:rsidR="00373264" w:rsidRPr="00742E2D">
        <w:rPr>
          <w:color w:val="auto"/>
        </w:rPr>
        <w:t>Land</w:t>
      </w:r>
      <w:r w:rsidRPr="00742E2D">
        <w:rPr>
          <w:color w:val="auto"/>
        </w:rPr>
        <w:t xml:space="preserve"> </w:t>
      </w:r>
      <w:r w:rsidR="00664951" w:rsidRPr="00742E2D">
        <w:rPr>
          <w:color w:val="auto"/>
        </w:rPr>
        <w:t xml:space="preserve">Plot </w:t>
      </w:r>
      <w:r w:rsidRPr="00742E2D">
        <w:rPr>
          <w:color w:val="auto"/>
        </w:rPr>
        <w:t>from the Lessee; and (3) the Lessee shall immediately inform the Lessor in writing regarding</w:t>
      </w:r>
      <w:r w:rsidR="00DB3D6A" w:rsidRPr="00742E2D">
        <w:rPr>
          <w:color w:val="auto"/>
        </w:rPr>
        <w:t xml:space="preserve"> </w:t>
      </w:r>
      <w:r w:rsidR="00350E50" w:rsidRPr="00742E2D">
        <w:rPr>
          <w:color w:val="auto"/>
        </w:rPr>
        <w:t>assignment</w:t>
      </w:r>
      <w:r w:rsidRPr="00742E2D">
        <w:rPr>
          <w:color w:val="auto"/>
        </w:rPr>
        <w:t xml:space="preserve"> of property and/or assets attached to </w:t>
      </w:r>
      <w:r w:rsidR="00C42E9A" w:rsidRPr="00742E2D">
        <w:rPr>
          <w:color w:val="auto"/>
        </w:rPr>
        <w:t>the Land Plot</w:t>
      </w:r>
      <w:r w:rsidR="009C127E" w:rsidRPr="00742E2D">
        <w:rPr>
          <w:color w:val="auto"/>
        </w:rPr>
        <w:t>.</w:t>
      </w:r>
    </w:p>
    <w:p w14:paraId="73FBF882" w14:textId="40BA7124" w:rsidR="006861A7" w:rsidRPr="00742E2D" w:rsidRDefault="006861A7" w:rsidP="00F67DCB">
      <w:pPr>
        <w:pStyle w:val="ListParagraph"/>
        <w:numPr>
          <w:ilvl w:val="0"/>
          <w:numId w:val="76"/>
        </w:numPr>
        <w:adjustRightInd w:val="0"/>
        <w:snapToGrid w:val="0"/>
        <w:spacing w:before="120" w:after="120" w:line="288" w:lineRule="auto"/>
        <w:ind w:left="1440" w:hanging="720"/>
        <w:contextualSpacing w:val="0"/>
        <w:rPr>
          <w:color w:val="auto"/>
        </w:rPr>
      </w:pPr>
      <w:r w:rsidRPr="00742E2D">
        <w:rPr>
          <w:color w:val="auto"/>
        </w:rPr>
        <w:t>In this case</w:t>
      </w:r>
      <w:r w:rsidR="009E6A4B" w:rsidRPr="00742E2D">
        <w:rPr>
          <w:color w:val="auto"/>
        </w:rPr>
        <w:t>,</w:t>
      </w:r>
      <w:r w:rsidRPr="00742E2D">
        <w:rPr>
          <w:color w:val="auto"/>
        </w:rPr>
        <w:t xml:space="preserve"> the third party shall enter into a new </w:t>
      </w:r>
      <w:r w:rsidR="00373264" w:rsidRPr="00742E2D">
        <w:rPr>
          <w:color w:val="auto"/>
        </w:rPr>
        <w:t>Land</w:t>
      </w:r>
      <w:r w:rsidR="00293135" w:rsidRPr="00742E2D">
        <w:rPr>
          <w:color w:val="auto"/>
          <w:lang w:val="vi-VN"/>
        </w:rPr>
        <w:t xml:space="preserve"> Use Right</w:t>
      </w:r>
      <w:r w:rsidRPr="00742E2D">
        <w:rPr>
          <w:color w:val="auto"/>
        </w:rPr>
        <w:t xml:space="preserve"> </w:t>
      </w:r>
      <w:r w:rsidR="00EF7713" w:rsidRPr="00742E2D">
        <w:rPr>
          <w:color w:val="auto"/>
        </w:rPr>
        <w:t>Subl</w:t>
      </w:r>
      <w:r w:rsidRPr="00742E2D">
        <w:rPr>
          <w:color w:val="auto"/>
        </w:rPr>
        <w:t xml:space="preserve">ease Agreement with the Lessor and be bound by all terms and conditions of the </w:t>
      </w:r>
      <w:r w:rsidR="00373264" w:rsidRPr="00742E2D">
        <w:rPr>
          <w:color w:val="auto"/>
        </w:rPr>
        <w:t>Land</w:t>
      </w:r>
      <w:r w:rsidR="00293135" w:rsidRPr="00742E2D">
        <w:rPr>
          <w:color w:val="auto"/>
          <w:lang w:val="vi-VN"/>
        </w:rPr>
        <w:t xml:space="preserve"> Use Right</w:t>
      </w:r>
      <w:r w:rsidRPr="00742E2D">
        <w:rPr>
          <w:color w:val="auto"/>
        </w:rPr>
        <w:t xml:space="preserve"> </w:t>
      </w:r>
      <w:r w:rsidR="00EF7713" w:rsidRPr="00742E2D">
        <w:rPr>
          <w:color w:val="auto"/>
        </w:rPr>
        <w:t>Subl</w:t>
      </w:r>
      <w:r w:rsidRPr="00742E2D">
        <w:rPr>
          <w:color w:val="auto"/>
        </w:rPr>
        <w:t xml:space="preserve">ease Agreement which will be discussed and agreed by the Lessor and the third party. </w:t>
      </w:r>
      <w:r w:rsidRPr="00742E2D">
        <w:rPr>
          <w:color w:val="auto"/>
          <w:lang w:val="vi-VN"/>
        </w:rPr>
        <w:t xml:space="preserve">The Lessor and the </w:t>
      </w:r>
      <w:r w:rsidRPr="00742E2D">
        <w:rPr>
          <w:color w:val="auto"/>
        </w:rPr>
        <w:t>t</w:t>
      </w:r>
      <w:r w:rsidRPr="00742E2D">
        <w:rPr>
          <w:color w:val="auto"/>
          <w:lang w:val="vi-VN"/>
        </w:rPr>
        <w:t>hird party shall discuss and agree on the additional utility investment for any increase of the utility need of the third party.</w:t>
      </w:r>
    </w:p>
    <w:p w14:paraId="077AD24E" w14:textId="6B2B65F2" w:rsidR="00D431A4" w:rsidRPr="00742E2D" w:rsidRDefault="00D431A4" w:rsidP="00F67DCB">
      <w:pPr>
        <w:pStyle w:val="ListParagraph"/>
        <w:numPr>
          <w:ilvl w:val="0"/>
          <w:numId w:val="43"/>
        </w:numPr>
        <w:adjustRightInd w:val="0"/>
        <w:snapToGrid w:val="0"/>
        <w:spacing w:before="120" w:after="120" w:line="288" w:lineRule="auto"/>
        <w:ind w:hanging="720"/>
        <w:contextualSpacing w:val="0"/>
        <w:rPr>
          <w:color w:val="auto"/>
        </w:rPr>
      </w:pPr>
      <w:r w:rsidRPr="00742E2D">
        <w:rPr>
          <w:color w:val="auto"/>
        </w:rPr>
        <w:t>Obligations of the Lessee:</w:t>
      </w:r>
    </w:p>
    <w:p w14:paraId="72A166BC" w14:textId="093B814A" w:rsidR="000D3449" w:rsidRPr="00742E2D" w:rsidRDefault="000D3449"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Use the land in accordance with the stated purpose, borders, and sublease </w:t>
      </w:r>
      <w:r w:rsidR="008A26E4" w:rsidRPr="00742E2D">
        <w:rPr>
          <w:color w:val="auto"/>
        </w:rPr>
        <w:t>T</w:t>
      </w:r>
      <w:r w:rsidRPr="00742E2D">
        <w:rPr>
          <w:color w:val="auto"/>
        </w:rPr>
        <w:t>erm.</w:t>
      </w:r>
    </w:p>
    <w:p w14:paraId="2955D4CC" w14:textId="77777777" w:rsidR="000D3449" w:rsidRPr="00742E2D" w:rsidRDefault="000D3449"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Do not devastate the land.</w:t>
      </w:r>
    </w:p>
    <w:p w14:paraId="1ECDF653" w14:textId="2C7AECE4" w:rsidR="000D3449" w:rsidRPr="00742E2D" w:rsidRDefault="000D3449"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Pay all the Rental following the t</w:t>
      </w:r>
      <w:r w:rsidR="00612B3A" w:rsidRPr="00742E2D">
        <w:rPr>
          <w:color w:val="auto"/>
        </w:rPr>
        <w:t>erm</w:t>
      </w:r>
      <w:r w:rsidRPr="00742E2D">
        <w:rPr>
          <w:color w:val="auto"/>
        </w:rPr>
        <w:t xml:space="preserve"> and method agreed in this Agreement.</w:t>
      </w:r>
    </w:p>
    <w:p w14:paraId="34990DFC" w14:textId="41AE0B97" w:rsidR="006C630A" w:rsidRPr="00742E2D" w:rsidRDefault="000D3449"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Comply with </w:t>
      </w:r>
      <w:r w:rsidR="0070045B" w:rsidRPr="00742E2D">
        <w:rPr>
          <w:color w:val="auto"/>
        </w:rPr>
        <w:t>regulations on environment protection, do not jeopardize the l</w:t>
      </w:r>
      <w:r w:rsidR="000A3A19" w:rsidRPr="00742E2D">
        <w:rPr>
          <w:color w:val="auto"/>
        </w:rPr>
        <w:t>egitimate</w:t>
      </w:r>
      <w:r w:rsidR="0070045B" w:rsidRPr="00742E2D">
        <w:rPr>
          <w:color w:val="auto"/>
        </w:rPr>
        <w:t xml:space="preserve"> rights and interests of other</w:t>
      </w:r>
      <w:r w:rsidR="006C630A" w:rsidRPr="00742E2D">
        <w:rPr>
          <w:color w:val="auto"/>
        </w:rPr>
        <w:t xml:space="preserve"> </w:t>
      </w:r>
      <w:proofErr w:type="spellStart"/>
      <w:r w:rsidR="006C630A" w:rsidRPr="00742E2D">
        <w:rPr>
          <w:color w:val="auto"/>
        </w:rPr>
        <w:t>adjecent</w:t>
      </w:r>
      <w:proofErr w:type="spellEnd"/>
      <w:r w:rsidR="0070045B" w:rsidRPr="00742E2D">
        <w:rPr>
          <w:color w:val="auto"/>
        </w:rPr>
        <w:t xml:space="preserve"> land users</w:t>
      </w:r>
      <w:r w:rsidR="006C630A" w:rsidRPr="00742E2D">
        <w:rPr>
          <w:color w:val="auto"/>
        </w:rPr>
        <w:t>.</w:t>
      </w:r>
    </w:p>
    <w:p w14:paraId="083C5515" w14:textId="69478B88" w:rsidR="006C630A" w:rsidRPr="00742E2D" w:rsidRDefault="006C630A"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Return the land at the right time with the land </w:t>
      </w:r>
      <w:r w:rsidR="00FC240E" w:rsidRPr="00742E2D">
        <w:rPr>
          <w:color w:val="auto"/>
        </w:rPr>
        <w:t>condition</w:t>
      </w:r>
      <w:r w:rsidR="00133DA9" w:rsidRPr="00742E2D">
        <w:rPr>
          <w:color w:val="auto"/>
        </w:rPr>
        <w:t>s</w:t>
      </w:r>
      <w:r w:rsidRPr="00742E2D">
        <w:rPr>
          <w:color w:val="auto"/>
        </w:rPr>
        <w:t xml:space="preserve"> as agreed in this Agreement.</w:t>
      </w:r>
    </w:p>
    <w:p w14:paraId="2F0A9771" w14:textId="057971B5" w:rsidR="009F1275" w:rsidRPr="00742E2D" w:rsidRDefault="006C630A"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Compensate for </w:t>
      </w:r>
      <w:r w:rsidR="00133DA9" w:rsidRPr="00742E2D">
        <w:rPr>
          <w:color w:val="auto"/>
        </w:rPr>
        <w:t xml:space="preserve">any </w:t>
      </w:r>
      <w:r w:rsidRPr="00742E2D">
        <w:rPr>
          <w:color w:val="auto"/>
        </w:rPr>
        <w:t xml:space="preserve">damage </w:t>
      </w:r>
      <w:r w:rsidR="00133DA9" w:rsidRPr="00742E2D">
        <w:rPr>
          <w:color w:val="auto"/>
        </w:rPr>
        <w:t xml:space="preserve">caused by </w:t>
      </w:r>
      <w:r w:rsidRPr="00742E2D">
        <w:rPr>
          <w:color w:val="auto"/>
        </w:rPr>
        <w:t>the Lessee.</w:t>
      </w:r>
    </w:p>
    <w:p w14:paraId="0A07743B" w14:textId="158AFAEC" w:rsidR="009F1275" w:rsidRPr="00742E2D" w:rsidRDefault="009F1275"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 </w:t>
      </w:r>
      <w:r w:rsidR="00725A97" w:rsidRPr="00742E2D">
        <w:rPr>
          <w:color w:val="auto"/>
        </w:rPr>
        <w:t xml:space="preserve">Cooperate with the Lessor and </w:t>
      </w:r>
      <w:r w:rsidR="00804220" w:rsidRPr="00742E2D">
        <w:rPr>
          <w:color w:val="auto"/>
        </w:rPr>
        <w:t>bear the cost</w:t>
      </w:r>
      <w:r w:rsidR="00725A97" w:rsidRPr="00742E2D">
        <w:rPr>
          <w:color w:val="auto"/>
        </w:rPr>
        <w:t xml:space="preserve"> for</w:t>
      </w:r>
      <w:r w:rsidR="00804220" w:rsidRPr="00742E2D">
        <w:rPr>
          <w:color w:val="auto"/>
        </w:rPr>
        <w:t xml:space="preserve"> re-registration of land user's name</w:t>
      </w:r>
      <w:r w:rsidR="00725A97" w:rsidRPr="00742E2D">
        <w:rPr>
          <w:color w:val="auto"/>
        </w:rPr>
        <w:t xml:space="preserve"> on the </w:t>
      </w:r>
      <w:r w:rsidR="00844DC2" w:rsidRPr="00742E2D">
        <w:rPr>
          <w:color w:val="auto"/>
        </w:rPr>
        <w:t>Certificate</w:t>
      </w:r>
      <w:r w:rsidR="00804220" w:rsidRPr="00742E2D">
        <w:rPr>
          <w:color w:val="auto"/>
        </w:rPr>
        <w:t>, cha</w:t>
      </w:r>
      <w:r w:rsidR="00844DC2" w:rsidRPr="00742E2D">
        <w:rPr>
          <w:color w:val="auto"/>
        </w:rPr>
        <w:t>n</w:t>
      </w:r>
      <w:r w:rsidR="00804220" w:rsidRPr="00742E2D">
        <w:rPr>
          <w:color w:val="auto"/>
        </w:rPr>
        <w:t>ging the name to that of the Lessor,</w:t>
      </w:r>
      <w:r w:rsidR="00725A97" w:rsidRPr="00742E2D">
        <w:rPr>
          <w:color w:val="auto"/>
        </w:rPr>
        <w:t xml:space="preserve"> </w:t>
      </w:r>
      <w:r w:rsidRPr="00742E2D">
        <w:rPr>
          <w:color w:val="auto"/>
        </w:rPr>
        <w:t>after this Agreement is terminated.</w:t>
      </w:r>
    </w:p>
    <w:p w14:paraId="010ADA08" w14:textId="0FC8E370" w:rsidR="009B733B" w:rsidRPr="00742E2D" w:rsidRDefault="009B733B"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Bear any costs related to obtaining license for and installation of its telecommunication service and pay fees to the service provider</w:t>
      </w:r>
      <w:r w:rsidR="00C36B93" w:rsidRPr="00742E2D">
        <w:rPr>
          <w:color w:val="auto"/>
        </w:rPr>
        <w:t>s</w:t>
      </w:r>
      <w:r w:rsidRPr="00742E2D">
        <w:rPr>
          <w:color w:val="auto"/>
        </w:rPr>
        <w:t>.</w:t>
      </w:r>
    </w:p>
    <w:p w14:paraId="648D31FD" w14:textId="6E02CC43" w:rsidR="006861A7" w:rsidRPr="00742E2D" w:rsidRDefault="009F1275"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C</w:t>
      </w:r>
      <w:r w:rsidR="006861A7" w:rsidRPr="00742E2D">
        <w:rPr>
          <w:color w:val="auto"/>
        </w:rPr>
        <w:t xml:space="preserve">onstruct and operate its </w:t>
      </w:r>
      <w:r w:rsidRPr="00742E2D">
        <w:rPr>
          <w:color w:val="auto"/>
        </w:rPr>
        <w:t xml:space="preserve">Constructions </w:t>
      </w:r>
      <w:r w:rsidR="006861A7" w:rsidRPr="00742E2D">
        <w:rPr>
          <w:color w:val="auto"/>
        </w:rPr>
        <w:t xml:space="preserve">in accordance with Applicable Laws and the Rules and Regulations for Use of the </w:t>
      </w:r>
      <w:r w:rsidR="00373264" w:rsidRPr="00742E2D">
        <w:rPr>
          <w:color w:val="auto"/>
        </w:rPr>
        <w:t>Land</w:t>
      </w:r>
      <w:r w:rsidR="006861A7" w:rsidRPr="00742E2D">
        <w:rPr>
          <w:color w:val="auto"/>
        </w:rPr>
        <w:t xml:space="preserve"> </w:t>
      </w:r>
      <w:r w:rsidR="006F150C" w:rsidRPr="00742E2D">
        <w:rPr>
          <w:color w:val="auto"/>
        </w:rPr>
        <w:t xml:space="preserve">Plot </w:t>
      </w:r>
      <w:r w:rsidR="006861A7" w:rsidRPr="00742E2D">
        <w:rPr>
          <w:color w:val="auto"/>
        </w:rPr>
        <w:t xml:space="preserve">as stipulated in </w:t>
      </w:r>
      <w:r w:rsidR="006861A7" w:rsidRPr="00742E2D">
        <w:rPr>
          <w:b/>
          <w:color w:val="auto"/>
        </w:rPr>
        <w:t>ANNEX II</w:t>
      </w:r>
      <w:r w:rsidR="006861A7" w:rsidRPr="00742E2D">
        <w:rPr>
          <w:color w:val="auto"/>
        </w:rPr>
        <w:t>.</w:t>
      </w:r>
    </w:p>
    <w:p w14:paraId="514EEB3C" w14:textId="302AA806" w:rsidR="00964419" w:rsidRPr="00742E2D" w:rsidRDefault="00FD1CBF"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lastRenderedPageBreak/>
        <w:t>Amata Power (Bien Hoa)</w:t>
      </w:r>
      <w:r w:rsidR="00644335" w:rsidRPr="00742E2D">
        <w:rPr>
          <w:color w:val="auto"/>
        </w:rPr>
        <w:t xml:space="preserve"> </w:t>
      </w:r>
      <w:r w:rsidR="006861A7" w:rsidRPr="00742E2D">
        <w:rPr>
          <w:color w:val="auto"/>
        </w:rPr>
        <w:t xml:space="preserve">is the only power supplier for tenants of </w:t>
      </w:r>
      <w:r w:rsidR="00DA1225" w:rsidRPr="00742E2D">
        <w:rPr>
          <w:color w:val="auto"/>
        </w:rPr>
        <w:t xml:space="preserve">Amata Industrial </w:t>
      </w:r>
      <w:r w:rsidR="00F03C8E" w:rsidRPr="00742E2D">
        <w:rPr>
          <w:rFonts w:eastAsia="???"/>
          <w:color w:val="auto"/>
          <w:spacing w:val="-3"/>
        </w:rPr>
        <w:t>Park</w:t>
      </w:r>
      <w:r w:rsidR="006861A7" w:rsidRPr="00742E2D">
        <w:rPr>
          <w:color w:val="auto"/>
        </w:rPr>
        <w:t xml:space="preserve">. The Lessee may not receive a power supply to the </w:t>
      </w:r>
      <w:r w:rsidR="00373264" w:rsidRPr="00742E2D">
        <w:rPr>
          <w:color w:val="auto"/>
        </w:rPr>
        <w:t>Land</w:t>
      </w:r>
      <w:r w:rsidR="006861A7" w:rsidRPr="00742E2D">
        <w:rPr>
          <w:color w:val="auto"/>
        </w:rPr>
        <w:t xml:space="preserve"> </w:t>
      </w:r>
      <w:r w:rsidR="00F23828" w:rsidRPr="00742E2D">
        <w:rPr>
          <w:color w:val="auto"/>
        </w:rPr>
        <w:t xml:space="preserve">Plot </w:t>
      </w:r>
      <w:r w:rsidR="006861A7" w:rsidRPr="00742E2D">
        <w:rPr>
          <w:color w:val="auto"/>
        </w:rPr>
        <w:t>from other parties, except as provided in this Agreement</w:t>
      </w:r>
      <w:r w:rsidR="00964419" w:rsidRPr="00742E2D">
        <w:rPr>
          <w:color w:val="auto"/>
        </w:rPr>
        <w:t>.</w:t>
      </w:r>
    </w:p>
    <w:p w14:paraId="46B9EEB8" w14:textId="59F72C5D" w:rsidR="006861A7" w:rsidRPr="00742E2D" w:rsidRDefault="00BB3E0E"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The Lessee and </w:t>
      </w:r>
      <w:r w:rsidR="0060564A" w:rsidRPr="00742E2D">
        <w:rPr>
          <w:color w:val="auto"/>
        </w:rPr>
        <w:t>Amata Power (Bien Hoa)</w:t>
      </w:r>
      <w:r w:rsidR="00644335" w:rsidRPr="00742E2D">
        <w:rPr>
          <w:color w:val="auto"/>
        </w:rPr>
        <w:t xml:space="preserve"> </w:t>
      </w:r>
      <w:r w:rsidR="006861A7" w:rsidRPr="00742E2D">
        <w:rPr>
          <w:color w:val="auto"/>
        </w:rPr>
        <w:t xml:space="preserve">must agree on a time to connect </w:t>
      </w:r>
      <w:r w:rsidR="00C644DD" w:rsidRPr="00742E2D">
        <w:rPr>
          <w:color w:val="auto"/>
        </w:rPr>
        <w:t xml:space="preserve">from </w:t>
      </w:r>
      <w:r w:rsidR="006861A7" w:rsidRPr="00742E2D">
        <w:rPr>
          <w:color w:val="auto"/>
        </w:rPr>
        <w:t>the distribution line</w:t>
      </w:r>
      <w:r w:rsidR="00C644DD" w:rsidRPr="00742E2D">
        <w:rPr>
          <w:color w:val="auto"/>
        </w:rPr>
        <w:t xml:space="preserve"> of </w:t>
      </w:r>
      <w:r w:rsidR="006D205F" w:rsidRPr="00742E2D">
        <w:rPr>
          <w:color w:val="auto"/>
        </w:rPr>
        <w:t xml:space="preserve">Amata Power (Bien Hoa) </w:t>
      </w:r>
      <w:r w:rsidR="006861A7" w:rsidRPr="00742E2D">
        <w:rPr>
          <w:color w:val="auto"/>
        </w:rPr>
        <w:t xml:space="preserve">to the Lessee's transformer. If </w:t>
      </w:r>
      <w:r w:rsidR="00A502CF" w:rsidRPr="00742E2D">
        <w:rPr>
          <w:color w:val="auto"/>
        </w:rPr>
        <w:t xml:space="preserve">the Parties </w:t>
      </w:r>
      <w:r w:rsidR="006861A7" w:rsidRPr="00742E2D">
        <w:rPr>
          <w:color w:val="auto"/>
        </w:rPr>
        <w:t xml:space="preserve">cannot agree, the Lessee will make that connection at the time directed by </w:t>
      </w:r>
      <w:r w:rsidR="006D205F" w:rsidRPr="00742E2D">
        <w:rPr>
          <w:color w:val="auto"/>
        </w:rPr>
        <w:t>Amata Power (Bien Hoa)</w:t>
      </w:r>
      <w:r w:rsidR="006861A7" w:rsidRPr="00742E2D">
        <w:rPr>
          <w:color w:val="auto"/>
        </w:rPr>
        <w:t xml:space="preserve">. The Lessee must request </w:t>
      </w:r>
      <w:r w:rsidR="006D205F" w:rsidRPr="00742E2D">
        <w:rPr>
          <w:color w:val="auto"/>
        </w:rPr>
        <w:t>Amata Power (Bien Hoa</w:t>
      </w:r>
      <w:r w:rsidR="00644335" w:rsidRPr="00742E2D">
        <w:rPr>
          <w:color w:val="auto"/>
        </w:rPr>
        <w:t xml:space="preserve">) </w:t>
      </w:r>
      <w:r w:rsidR="006861A7" w:rsidRPr="00742E2D">
        <w:rPr>
          <w:color w:val="auto"/>
        </w:rPr>
        <w:t>to inspect and certify the Lessee’s transformer after its completion.</w:t>
      </w:r>
    </w:p>
    <w:p w14:paraId="6607F4BD" w14:textId="77777777" w:rsidR="006861A7" w:rsidRPr="00742E2D" w:rsidRDefault="006861A7"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The Lessee must at its own cost:</w:t>
      </w:r>
    </w:p>
    <w:p w14:paraId="5A44E614" w14:textId="7F18BEDD" w:rsidR="006861A7" w:rsidRPr="00742E2D" w:rsidRDefault="00B92129" w:rsidP="00F67DCB">
      <w:pPr>
        <w:pStyle w:val="ListParagraph"/>
        <w:numPr>
          <w:ilvl w:val="0"/>
          <w:numId w:val="26"/>
        </w:numPr>
        <w:adjustRightInd w:val="0"/>
        <w:snapToGrid w:val="0"/>
        <w:spacing w:before="120" w:after="120" w:line="288" w:lineRule="auto"/>
        <w:ind w:left="2160" w:hanging="720"/>
        <w:contextualSpacing w:val="0"/>
        <w:rPr>
          <w:color w:val="auto"/>
        </w:rPr>
      </w:pPr>
      <w:r w:rsidRPr="00742E2D">
        <w:rPr>
          <w:color w:val="auto"/>
        </w:rPr>
        <w:t>I</w:t>
      </w:r>
      <w:r w:rsidR="006861A7" w:rsidRPr="00742E2D">
        <w:rPr>
          <w:color w:val="auto"/>
        </w:rPr>
        <w:t xml:space="preserve">nstall its own transformer located inside the </w:t>
      </w:r>
      <w:r w:rsidR="00373264" w:rsidRPr="00742E2D">
        <w:rPr>
          <w:color w:val="auto"/>
        </w:rPr>
        <w:t>Land</w:t>
      </w:r>
      <w:r w:rsidR="0095539A" w:rsidRPr="00742E2D">
        <w:rPr>
          <w:color w:val="auto"/>
        </w:rPr>
        <w:t xml:space="preserve"> Plot</w:t>
      </w:r>
      <w:r w:rsidR="006861A7" w:rsidRPr="00742E2D">
        <w:rPr>
          <w:color w:val="auto"/>
        </w:rPr>
        <w:t>;</w:t>
      </w:r>
    </w:p>
    <w:p w14:paraId="203B6AEE" w14:textId="735F18CC" w:rsidR="006861A7" w:rsidRPr="00742E2D" w:rsidRDefault="00B92129" w:rsidP="00F67DCB">
      <w:pPr>
        <w:pStyle w:val="ListParagraph"/>
        <w:numPr>
          <w:ilvl w:val="0"/>
          <w:numId w:val="26"/>
        </w:numPr>
        <w:adjustRightInd w:val="0"/>
        <w:snapToGrid w:val="0"/>
        <w:spacing w:before="120" w:after="120" w:line="288" w:lineRule="auto"/>
        <w:ind w:left="2160" w:hanging="720"/>
        <w:contextualSpacing w:val="0"/>
        <w:rPr>
          <w:color w:val="auto"/>
        </w:rPr>
      </w:pPr>
      <w:r w:rsidRPr="00742E2D">
        <w:rPr>
          <w:color w:val="auto"/>
        </w:rPr>
        <w:t>I</w:t>
      </w:r>
      <w:r w:rsidR="006861A7" w:rsidRPr="00742E2D">
        <w:rPr>
          <w:color w:val="auto"/>
        </w:rPr>
        <w:t>nstall a cable connection from the distribution lines to the Lessee’s transformer;</w:t>
      </w:r>
    </w:p>
    <w:p w14:paraId="2281E1E3" w14:textId="1934F5C2" w:rsidR="006861A7" w:rsidRPr="00742E2D" w:rsidRDefault="00B92129" w:rsidP="00F67DCB">
      <w:pPr>
        <w:pStyle w:val="ListParagraph"/>
        <w:numPr>
          <w:ilvl w:val="0"/>
          <w:numId w:val="26"/>
        </w:numPr>
        <w:adjustRightInd w:val="0"/>
        <w:snapToGrid w:val="0"/>
        <w:spacing w:before="120" w:after="120" w:line="288" w:lineRule="auto"/>
        <w:ind w:left="2160" w:hanging="720"/>
        <w:contextualSpacing w:val="0"/>
        <w:rPr>
          <w:color w:val="auto"/>
        </w:rPr>
      </w:pPr>
      <w:r w:rsidRPr="00742E2D">
        <w:rPr>
          <w:color w:val="auto"/>
        </w:rPr>
        <w:t>S</w:t>
      </w:r>
      <w:r w:rsidR="006861A7" w:rsidRPr="00742E2D">
        <w:rPr>
          <w:color w:val="auto"/>
        </w:rPr>
        <w:t xml:space="preserve">ubmit its transformer design for prior approval of </w:t>
      </w:r>
      <w:r w:rsidR="008B0758" w:rsidRPr="00742E2D">
        <w:rPr>
          <w:color w:val="auto"/>
        </w:rPr>
        <w:t xml:space="preserve">the Lessor </w:t>
      </w:r>
      <w:r w:rsidR="003F2210" w:rsidRPr="00742E2D">
        <w:rPr>
          <w:color w:val="auto"/>
        </w:rPr>
        <w:t xml:space="preserve">and </w:t>
      </w:r>
      <w:r w:rsidR="00B41EEE" w:rsidRPr="00742E2D">
        <w:rPr>
          <w:color w:val="auto"/>
        </w:rPr>
        <w:t>Amata Power (Bien Hoa)</w:t>
      </w:r>
      <w:r w:rsidR="00644335" w:rsidRPr="00742E2D">
        <w:rPr>
          <w:color w:val="auto"/>
        </w:rPr>
        <w:t xml:space="preserve"> </w:t>
      </w:r>
      <w:r w:rsidR="006861A7" w:rsidRPr="00742E2D">
        <w:rPr>
          <w:color w:val="auto"/>
        </w:rPr>
        <w:t xml:space="preserve">before </w:t>
      </w:r>
      <w:r w:rsidR="000B6D35" w:rsidRPr="00742E2D">
        <w:rPr>
          <w:color w:val="auto"/>
        </w:rPr>
        <w:t xml:space="preserve">the </w:t>
      </w:r>
      <w:r w:rsidR="006861A7" w:rsidRPr="00742E2D">
        <w:rPr>
          <w:color w:val="auto"/>
        </w:rPr>
        <w:t xml:space="preserve">commencement of construction of the transformer. If the Parties cannot agree on the design for the transformer, the Lessee must construct the transformer as directed by </w:t>
      </w:r>
      <w:r w:rsidR="008B0758" w:rsidRPr="00742E2D">
        <w:rPr>
          <w:color w:val="auto"/>
        </w:rPr>
        <w:t xml:space="preserve">the Lessor </w:t>
      </w:r>
      <w:r w:rsidR="009C3CBD" w:rsidRPr="00742E2D">
        <w:rPr>
          <w:color w:val="auto"/>
        </w:rPr>
        <w:t xml:space="preserve">and </w:t>
      </w:r>
      <w:r w:rsidR="00B41EEE" w:rsidRPr="00742E2D">
        <w:rPr>
          <w:color w:val="auto"/>
        </w:rPr>
        <w:t>Amata Power (Bien Hoa)</w:t>
      </w:r>
      <w:r w:rsidR="006861A7" w:rsidRPr="00742E2D">
        <w:rPr>
          <w:color w:val="auto"/>
        </w:rPr>
        <w:t>;</w:t>
      </w:r>
    </w:p>
    <w:p w14:paraId="1AB318B9" w14:textId="5416110E" w:rsidR="004E35C9" w:rsidRPr="00742E2D" w:rsidRDefault="00B92129" w:rsidP="00F67DCB">
      <w:pPr>
        <w:pStyle w:val="ListParagraph"/>
        <w:numPr>
          <w:ilvl w:val="0"/>
          <w:numId w:val="26"/>
        </w:numPr>
        <w:adjustRightInd w:val="0"/>
        <w:snapToGrid w:val="0"/>
        <w:spacing w:before="120" w:after="120" w:line="288" w:lineRule="auto"/>
        <w:ind w:left="2160" w:hanging="720"/>
        <w:contextualSpacing w:val="0"/>
        <w:rPr>
          <w:color w:val="auto"/>
        </w:rPr>
      </w:pPr>
      <w:r w:rsidRPr="00742E2D">
        <w:rPr>
          <w:color w:val="auto"/>
        </w:rPr>
        <w:t>E</w:t>
      </w:r>
      <w:r w:rsidR="006861A7" w:rsidRPr="00742E2D">
        <w:rPr>
          <w:color w:val="auto"/>
        </w:rPr>
        <w:t>nter into a Power Supply Agreement with</w:t>
      </w:r>
      <w:r w:rsidR="009C3CBD" w:rsidRPr="00742E2D">
        <w:rPr>
          <w:color w:val="auto"/>
        </w:rPr>
        <w:t xml:space="preserve"> </w:t>
      </w:r>
      <w:r w:rsidR="00B41EEE" w:rsidRPr="00742E2D">
        <w:rPr>
          <w:color w:val="auto"/>
        </w:rPr>
        <w:t>Amata Power (Bien Hoa)</w:t>
      </w:r>
      <w:r w:rsidR="00644335" w:rsidRPr="00742E2D">
        <w:rPr>
          <w:color w:val="auto"/>
        </w:rPr>
        <w:t xml:space="preserve"> </w:t>
      </w:r>
      <w:r w:rsidR="006861A7" w:rsidRPr="00742E2D">
        <w:rPr>
          <w:color w:val="auto"/>
        </w:rPr>
        <w:t>under the terms and conditions of that agreement throughout the Term</w:t>
      </w:r>
      <w:r w:rsidR="004E35C9" w:rsidRPr="00742E2D">
        <w:rPr>
          <w:color w:val="auto"/>
        </w:rPr>
        <w:t>.</w:t>
      </w:r>
    </w:p>
    <w:p w14:paraId="6BC3887F" w14:textId="755F89C3" w:rsidR="006861A7" w:rsidRPr="00742E2D" w:rsidRDefault="004E35C9" w:rsidP="000F1345">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Complying</w:t>
      </w:r>
      <w:r w:rsidRPr="00742E2D">
        <w:t xml:space="preserve"> with obligations of service user as prescribed in the Service Agreement</w:t>
      </w:r>
      <w:r w:rsidR="001538BC" w:rsidRPr="00742E2D">
        <w:t>.</w:t>
      </w:r>
    </w:p>
    <w:p w14:paraId="3125E52E" w14:textId="7368AFE2" w:rsidR="006861A7" w:rsidRPr="00742E2D" w:rsidRDefault="006861A7"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Except as otherwise provided in this Agreement, the Lessee must pay all taxes, duties and fees related to the </w:t>
      </w:r>
      <w:r w:rsidR="00373264" w:rsidRPr="00742E2D">
        <w:rPr>
          <w:color w:val="auto"/>
        </w:rPr>
        <w:t>Land</w:t>
      </w:r>
      <w:r w:rsidRPr="00742E2D">
        <w:rPr>
          <w:color w:val="auto"/>
        </w:rPr>
        <w:t xml:space="preserve"> </w:t>
      </w:r>
      <w:r w:rsidR="00964FD1" w:rsidRPr="00742E2D">
        <w:rPr>
          <w:color w:val="auto"/>
        </w:rPr>
        <w:t xml:space="preserve">Plot </w:t>
      </w:r>
      <w:r w:rsidRPr="00742E2D">
        <w:rPr>
          <w:color w:val="auto"/>
        </w:rPr>
        <w:t>charged or to be charged by the Government against the Lessee throughout the Term.</w:t>
      </w:r>
    </w:p>
    <w:p w14:paraId="15D5EE21" w14:textId="54E2AD0E" w:rsidR="006861A7" w:rsidRPr="00742E2D" w:rsidRDefault="006861A7"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The Lessee shall pay the Management Fee and </w:t>
      </w:r>
      <w:r w:rsidR="002335AE" w:rsidRPr="00742E2D">
        <w:rPr>
          <w:color w:val="auto"/>
        </w:rPr>
        <w:t>Other Charges</w:t>
      </w:r>
      <w:r w:rsidRPr="00742E2D">
        <w:rPr>
          <w:color w:val="auto"/>
        </w:rPr>
        <w:t xml:space="preserve"> as stated in </w:t>
      </w:r>
      <w:r w:rsidR="00837645" w:rsidRPr="00742E2D">
        <w:rPr>
          <w:b/>
          <w:color w:val="auto"/>
        </w:rPr>
        <w:t>Annex</w:t>
      </w:r>
      <w:r w:rsidRPr="00742E2D">
        <w:rPr>
          <w:b/>
          <w:color w:val="auto"/>
        </w:rPr>
        <w:t xml:space="preserve"> III</w:t>
      </w:r>
      <w:r w:rsidR="00837645" w:rsidRPr="00742E2D">
        <w:rPr>
          <w:b/>
          <w:color w:val="auto"/>
        </w:rPr>
        <w:t xml:space="preserve"> </w:t>
      </w:r>
      <w:r w:rsidR="00837645" w:rsidRPr="00742E2D">
        <w:rPr>
          <w:bCs w:val="0"/>
          <w:color w:val="auto"/>
        </w:rPr>
        <w:t>and/or the</w:t>
      </w:r>
      <w:r w:rsidR="00837645" w:rsidRPr="00742E2D">
        <w:rPr>
          <w:b/>
          <w:color w:val="auto"/>
        </w:rPr>
        <w:t xml:space="preserve"> Service Agreement</w:t>
      </w:r>
      <w:r w:rsidRPr="00742E2D">
        <w:rPr>
          <w:color w:val="auto"/>
        </w:rPr>
        <w:t xml:space="preserve"> to the Lessor or the Lessor’s authorized representative throughout the Term.</w:t>
      </w:r>
    </w:p>
    <w:p w14:paraId="17F8A224" w14:textId="1369DEBC" w:rsidR="00A36C76" w:rsidRPr="00742E2D" w:rsidRDefault="006861A7"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The Lessee </w:t>
      </w:r>
      <w:r w:rsidR="00107729" w:rsidRPr="00742E2D">
        <w:rPr>
          <w:color w:val="auto"/>
        </w:rPr>
        <w:t>shall possess and use the Land Plot and the Lessee's Constructions at its own risk. The L</w:t>
      </w:r>
      <w:r w:rsidR="005149D5" w:rsidRPr="00742E2D">
        <w:rPr>
          <w:color w:val="auto"/>
        </w:rPr>
        <w:t>essee shall reimburse</w:t>
      </w:r>
      <w:r w:rsidR="00107729" w:rsidRPr="00742E2D">
        <w:rPr>
          <w:color w:val="auto"/>
        </w:rPr>
        <w:t xml:space="preserve"> </w:t>
      </w:r>
      <w:r w:rsidRPr="00742E2D">
        <w:rPr>
          <w:color w:val="auto"/>
        </w:rPr>
        <w:t>the Lesso</w:t>
      </w:r>
      <w:r w:rsidR="005149D5" w:rsidRPr="00742E2D">
        <w:rPr>
          <w:color w:val="auto"/>
        </w:rPr>
        <w:t>r</w:t>
      </w:r>
      <w:r w:rsidRPr="00742E2D">
        <w:rPr>
          <w:color w:val="auto"/>
        </w:rPr>
        <w:t xml:space="preserve"> for any loss or damage suffered by the Lessor </w:t>
      </w:r>
      <w:r w:rsidR="00B107C8" w:rsidRPr="00742E2D">
        <w:rPr>
          <w:color w:val="auto"/>
        </w:rPr>
        <w:t>for</w:t>
      </w:r>
      <w:r w:rsidR="005149D5" w:rsidRPr="00742E2D">
        <w:rPr>
          <w:color w:val="auto"/>
        </w:rPr>
        <w:t xml:space="preserve"> any complaint, request, responsibility, decision arising from </w:t>
      </w:r>
      <w:r w:rsidR="00B107C8" w:rsidRPr="00742E2D">
        <w:rPr>
          <w:color w:val="auto"/>
        </w:rPr>
        <w:t>or related to:</w:t>
      </w:r>
      <w:r w:rsidR="00A8047E" w:rsidRPr="00742E2D">
        <w:rPr>
          <w:color w:val="auto"/>
        </w:rPr>
        <w:t xml:space="preserve"> (i) </w:t>
      </w:r>
      <w:r w:rsidR="00B107C8" w:rsidRPr="00742E2D">
        <w:rPr>
          <w:color w:val="auto"/>
        </w:rPr>
        <w:t>I</w:t>
      </w:r>
      <w:r w:rsidRPr="00742E2D">
        <w:rPr>
          <w:color w:val="auto"/>
        </w:rPr>
        <w:t>ntentional or negligent acts of the Lessee, the Lessee’s employees, agents, servants or visitors</w:t>
      </w:r>
      <w:r w:rsidR="00B107C8" w:rsidRPr="00742E2D">
        <w:rPr>
          <w:color w:val="auto"/>
        </w:rPr>
        <w:t>;</w:t>
      </w:r>
      <w:r w:rsidR="00A8047E" w:rsidRPr="00742E2D">
        <w:rPr>
          <w:color w:val="auto"/>
        </w:rPr>
        <w:t xml:space="preserve"> (ii) </w:t>
      </w:r>
      <w:r w:rsidR="00B107C8" w:rsidRPr="00742E2D">
        <w:rPr>
          <w:color w:val="auto"/>
        </w:rPr>
        <w:t xml:space="preserve">Lessee's violation of any provision of this Agreement and the Operation Rules of Amata Industrial </w:t>
      </w:r>
      <w:r w:rsidR="00F03C8E" w:rsidRPr="00742E2D">
        <w:rPr>
          <w:rFonts w:eastAsia="???"/>
          <w:color w:val="auto"/>
          <w:spacing w:val="-3"/>
        </w:rPr>
        <w:t>Park</w:t>
      </w:r>
      <w:r w:rsidR="00B107C8" w:rsidRPr="00742E2D">
        <w:rPr>
          <w:color w:val="auto"/>
        </w:rPr>
        <w:t>.</w:t>
      </w:r>
    </w:p>
    <w:p w14:paraId="4B1D285A" w14:textId="629267D9" w:rsidR="006861A7" w:rsidRPr="00742E2D" w:rsidRDefault="007D4AE6" w:rsidP="00F67DCB">
      <w:pPr>
        <w:pStyle w:val="ListParagraph"/>
        <w:numPr>
          <w:ilvl w:val="0"/>
          <w:numId w:val="77"/>
        </w:numPr>
        <w:adjustRightInd w:val="0"/>
        <w:snapToGrid w:val="0"/>
        <w:spacing w:before="120" w:after="120" w:line="288" w:lineRule="auto"/>
        <w:ind w:left="1440" w:hanging="720"/>
        <w:contextualSpacing w:val="0"/>
        <w:rPr>
          <w:color w:val="auto"/>
        </w:rPr>
      </w:pPr>
      <w:r w:rsidRPr="00742E2D">
        <w:rPr>
          <w:color w:val="auto"/>
        </w:rPr>
        <w:t xml:space="preserve">The Lessee does not have the right to unilaterally terminate the Agreement throughout the </w:t>
      </w:r>
      <w:r w:rsidR="0037767F" w:rsidRPr="00742E2D">
        <w:rPr>
          <w:color w:val="auto"/>
        </w:rPr>
        <w:t>l</w:t>
      </w:r>
      <w:r w:rsidRPr="00742E2D">
        <w:rPr>
          <w:color w:val="auto"/>
        </w:rPr>
        <w:t xml:space="preserve">ease Term without a prior acceptance in writing by the Lessor, except for cases in </w:t>
      </w:r>
      <w:r w:rsidRPr="00742E2D">
        <w:rPr>
          <w:b/>
          <w:color w:val="auto"/>
        </w:rPr>
        <w:t>Ar</w:t>
      </w:r>
      <w:r w:rsidR="00A31151" w:rsidRPr="00742E2D">
        <w:rPr>
          <w:b/>
          <w:color w:val="auto"/>
        </w:rPr>
        <w:t>ticle 10.1(c)</w:t>
      </w:r>
      <w:r w:rsidRPr="00742E2D">
        <w:rPr>
          <w:color w:val="auto"/>
        </w:rPr>
        <w:t xml:space="preserve">. </w:t>
      </w:r>
      <w:r w:rsidR="00D118C0" w:rsidRPr="00742E2D">
        <w:rPr>
          <w:color w:val="auto"/>
        </w:rPr>
        <w:t>If the Lessee request</w:t>
      </w:r>
      <w:r w:rsidR="001251F3" w:rsidRPr="00742E2D">
        <w:rPr>
          <w:color w:val="auto"/>
        </w:rPr>
        <w:t>s</w:t>
      </w:r>
      <w:r w:rsidR="00D118C0" w:rsidRPr="00742E2D">
        <w:rPr>
          <w:color w:val="auto"/>
        </w:rPr>
        <w:t xml:space="preserve"> for </w:t>
      </w:r>
      <w:r w:rsidR="00F93D86" w:rsidRPr="00742E2D">
        <w:rPr>
          <w:color w:val="auto"/>
        </w:rPr>
        <w:t>premature</w:t>
      </w:r>
      <w:r w:rsidR="00D118C0" w:rsidRPr="00742E2D">
        <w:rPr>
          <w:color w:val="auto"/>
        </w:rPr>
        <w:t xml:space="preserve"> termination of this Agreement, the Less</w:t>
      </w:r>
      <w:r w:rsidR="001251F3" w:rsidRPr="00742E2D">
        <w:rPr>
          <w:color w:val="auto"/>
        </w:rPr>
        <w:t>ee</w:t>
      </w:r>
      <w:r w:rsidR="00D118C0" w:rsidRPr="00742E2D">
        <w:rPr>
          <w:color w:val="auto"/>
        </w:rPr>
        <w:t xml:space="preserve"> will </w:t>
      </w:r>
      <w:r w:rsidR="001251F3" w:rsidRPr="00742E2D">
        <w:rPr>
          <w:color w:val="auto"/>
        </w:rPr>
        <w:t xml:space="preserve">not </w:t>
      </w:r>
      <w:r w:rsidR="00D118C0" w:rsidRPr="00742E2D">
        <w:rPr>
          <w:color w:val="auto"/>
        </w:rPr>
        <w:t>have the right to request for reimb</w:t>
      </w:r>
      <w:r w:rsidR="00AF7EA5" w:rsidRPr="00742E2D">
        <w:rPr>
          <w:color w:val="auto"/>
        </w:rPr>
        <w:t>ursement</w:t>
      </w:r>
      <w:r w:rsidR="001251F3" w:rsidRPr="00742E2D">
        <w:rPr>
          <w:color w:val="auto"/>
        </w:rPr>
        <w:t xml:space="preserve"> of paid amounts or to use the paid amounts </w:t>
      </w:r>
      <w:r w:rsidR="00AF7EA5" w:rsidRPr="00742E2D">
        <w:rPr>
          <w:color w:val="auto"/>
        </w:rPr>
        <w:t xml:space="preserve">to offset </w:t>
      </w:r>
      <w:r w:rsidR="001251F3" w:rsidRPr="00742E2D">
        <w:rPr>
          <w:color w:val="auto"/>
        </w:rPr>
        <w:t>against any due payment at any time after the termination date of this Agreement.</w:t>
      </w:r>
    </w:p>
    <w:p w14:paraId="5F38E012" w14:textId="25A6D7D6" w:rsidR="00295ED5" w:rsidRPr="00742E2D" w:rsidRDefault="00566706"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lastRenderedPageBreak/>
        <w:t>ARTICLE</w:t>
      </w:r>
      <w:r w:rsidR="00E6251D" w:rsidRPr="00742E2D">
        <w:rPr>
          <w:rFonts w:hAnsi="Times New Roman"/>
          <w:u w:val="none"/>
        </w:rPr>
        <w:t xml:space="preserve"> 8</w:t>
      </w:r>
      <w:r w:rsidR="00295ED5" w:rsidRPr="00742E2D">
        <w:rPr>
          <w:rFonts w:hAnsi="Times New Roman"/>
          <w:u w:val="none"/>
        </w:rPr>
        <w:t>.</w:t>
      </w:r>
      <w:r w:rsidR="00295ED5" w:rsidRPr="00742E2D">
        <w:rPr>
          <w:rFonts w:hAnsi="Times New Roman"/>
          <w:u w:val="none"/>
        </w:rPr>
        <w:tab/>
      </w:r>
      <w:r w:rsidR="00A36C76" w:rsidRPr="00742E2D">
        <w:rPr>
          <w:rFonts w:hAnsi="Times New Roman"/>
          <w:u w:val="none"/>
        </w:rPr>
        <w:t xml:space="preserve">LIABILITY FOR BREACH OF </w:t>
      </w:r>
      <w:r w:rsidR="00920977" w:rsidRPr="00742E2D">
        <w:rPr>
          <w:rFonts w:hAnsi="Times New Roman"/>
          <w:u w:val="none"/>
        </w:rPr>
        <w:t>AGREEMENT</w:t>
      </w:r>
    </w:p>
    <w:p w14:paraId="465D32BD"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71BBB245"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16DFCA5F"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594431F3"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4ADD5106"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186264DB"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259A2FB4"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4D2B5C68" w14:textId="77777777" w:rsidR="004F160F" w:rsidRPr="00742E2D" w:rsidRDefault="004F160F" w:rsidP="00F67DCB">
      <w:pPr>
        <w:pStyle w:val="ListParagraph"/>
        <w:numPr>
          <w:ilvl w:val="0"/>
          <w:numId w:val="79"/>
        </w:numPr>
        <w:adjustRightInd w:val="0"/>
        <w:snapToGrid w:val="0"/>
        <w:spacing w:before="120" w:after="120" w:line="288" w:lineRule="auto"/>
        <w:contextualSpacing w:val="0"/>
        <w:rPr>
          <w:vanish/>
          <w:color w:val="auto"/>
        </w:rPr>
      </w:pPr>
    </w:p>
    <w:p w14:paraId="23F8EA6F" w14:textId="45FD0E42" w:rsidR="00295ED5" w:rsidRPr="00742E2D" w:rsidRDefault="004F160F" w:rsidP="00F67DCB">
      <w:pPr>
        <w:pStyle w:val="ListParagraph"/>
        <w:numPr>
          <w:ilvl w:val="1"/>
          <w:numId w:val="79"/>
        </w:numPr>
        <w:adjustRightInd w:val="0"/>
        <w:snapToGrid w:val="0"/>
        <w:spacing w:before="120" w:after="120" w:line="288" w:lineRule="auto"/>
        <w:ind w:left="720" w:hanging="720"/>
        <w:contextualSpacing w:val="0"/>
        <w:rPr>
          <w:color w:val="auto"/>
        </w:rPr>
      </w:pPr>
      <w:r w:rsidRPr="00742E2D">
        <w:rPr>
          <w:color w:val="auto"/>
        </w:rPr>
        <w:t xml:space="preserve">The Lessor's liability for breach of </w:t>
      </w:r>
      <w:r w:rsidR="00920977" w:rsidRPr="00742E2D">
        <w:rPr>
          <w:color w:val="auto"/>
        </w:rPr>
        <w:t>Agreement</w:t>
      </w:r>
    </w:p>
    <w:p w14:paraId="79F6127B" w14:textId="55B700F8" w:rsidR="004F160F" w:rsidRPr="00742E2D" w:rsidRDefault="004F160F" w:rsidP="00F67DCB">
      <w:pPr>
        <w:pStyle w:val="BodyTextIndent2"/>
        <w:adjustRightInd w:val="0"/>
        <w:snapToGrid w:val="0"/>
        <w:spacing w:before="120" w:after="120" w:line="288" w:lineRule="auto"/>
        <w:ind w:left="720"/>
        <w:rPr>
          <w:color w:val="auto"/>
        </w:rPr>
      </w:pPr>
      <w:r w:rsidRPr="00742E2D">
        <w:rPr>
          <w:color w:val="auto"/>
        </w:rPr>
        <w:t xml:space="preserve">If the Lessor </w:t>
      </w:r>
      <w:r w:rsidR="00B9522F" w:rsidRPr="00742E2D">
        <w:rPr>
          <w:color w:val="auto"/>
        </w:rPr>
        <w:t xml:space="preserve">seriously </w:t>
      </w:r>
      <w:r w:rsidRPr="00742E2D">
        <w:rPr>
          <w:color w:val="auto"/>
        </w:rPr>
        <w:t>violate</w:t>
      </w:r>
      <w:r w:rsidR="00804D49" w:rsidRPr="00742E2D">
        <w:rPr>
          <w:color w:val="auto"/>
        </w:rPr>
        <w:t>s</w:t>
      </w:r>
      <w:r w:rsidR="00B931CD" w:rsidRPr="00742E2D">
        <w:rPr>
          <w:color w:val="auto"/>
        </w:rPr>
        <w:t xml:space="preserve"> any provision of this Agreement, the Lessee has the right to request for </w:t>
      </w:r>
      <w:r w:rsidR="00594605" w:rsidRPr="00742E2D">
        <w:rPr>
          <w:color w:val="auto"/>
        </w:rPr>
        <w:t xml:space="preserve">remedy measure by the Lessor within </w:t>
      </w:r>
      <w:r w:rsidR="00B9522F" w:rsidRPr="00742E2D">
        <w:rPr>
          <w:color w:val="auto"/>
        </w:rPr>
        <w:t>[</w:t>
      </w:r>
      <w:r w:rsidR="00594605" w:rsidRPr="00742E2D">
        <w:rPr>
          <w:color w:val="auto"/>
        </w:rPr>
        <w:t>thirty (30)</w:t>
      </w:r>
      <w:r w:rsidR="00B70EC4" w:rsidRPr="00742E2D">
        <w:rPr>
          <w:color w:val="auto"/>
        </w:rPr>
        <w:t>]</w:t>
      </w:r>
      <w:r w:rsidR="004A5E7E" w:rsidRPr="00742E2D">
        <w:rPr>
          <w:color w:val="auto"/>
        </w:rPr>
        <w:t xml:space="preserve"> days from the day the Lessee has such request at the cost of the Lessor. If the Lessor does not conduct timely remedy measure for its violation, the Lessee has the right to conduct such measure itself and the </w:t>
      </w:r>
      <w:r w:rsidR="0050539E" w:rsidRPr="00742E2D">
        <w:rPr>
          <w:color w:val="auto"/>
        </w:rPr>
        <w:t>L</w:t>
      </w:r>
      <w:r w:rsidR="004A5E7E" w:rsidRPr="00742E2D">
        <w:rPr>
          <w:color w:val="auto"/>
        </w:rPr>
        <w:t>essor will bear</w:t>
      </w:r>
      <w:r w:rsidR="0008178A" w:rsidRPr="00742E2D">
        <w:rPr>
          <w:color w:val="auto"/>
        </w:rPr>
        <w:t xml:space="preserve"> any costs arising</w:t>
      </w:r>
      <w:r w:rsidR="00804D49" w:rsidRPr="00742E2D">
        <w:rPr>
          <w:color w:val="auto"/>
        </w:rPr>
        <w:t>.</w:t>
      </w:r>
    </w:p>
    <w:p w14:paraId="04004AC7" w14:textId="2CBA1F2D" w:rsidR="008A7DAB" w:rsidRPr="00742E2D" w:rsidRDefault="008A7DAB" w:rsidP="00F67DCB">
      <w:pPr>
        <w:pStyle w:val="ListParagraph"/>
        <w:numPr>
          <w:ilvl w:val="1"/>
          <w:numId w:val="79"/>
        </w:numPr>
        <w:adjustRightInd w:val="0"/>
        <w:snapToGrid w:val="0"/>
        <w:spacing w:before="120" w:after="120" w:line="288" w:lineRule="auto"/>
        <w:ind w:left="720" w:hanging="720"/>
        <w:contextualSpacing w:val="0"/>
        <w:rPr>
          <w:color w:val="auto"/>
        </w:rPr>
      </w:pPr>
      <w:r w:rsidRPr="00742E2D">
        <w:rPr>
          <w:color w:val="auto"/>
        </w:rPr>
        <w:t xml:space="preserve">The Lessee's liability for breach of </w:t>
      </w:r>
      <w:r w:rsidR="00920977" w:rsidRPr="00742E2D">
        <w:rPr>
          <w:color w:val="auto"/>
        </w:rPr>
        <w:t>Agreement</w:t>
      </w:r>
    </w:p>
    <w:p w14:paraId="5387E83F" w14:textId="77777777" w:rsidR="00804D49" w:rsidRPr="00742E2D" w:rsidRDefault="008A7DAB" w:rsidP="00F67DCB">
      <w:pPr>
        <w:pStyle w:val="ListParagraph"/>
        <w:numPr>
          <w:ilvl w:val="0"/>
          <w:numId w:val="80"/>
        </w:numPr>
        <w:adjustRightInd w:val="0"/>
        <w:snapToGrid w:val="0"/>
        <w:spacing w:before="120" w:after="120" w:line="288" w:lineRule="auto"/>
        <w:ind w:left="1440" w:hanging="720"/>
        <w:contextualSpacing w:val="0"/>
        <w:rPr>
          <w:color w:val="auto"/>
        </w:rPr>
      </w:pPr>
      <w:r w:rsidRPr="00742E2D">
        <w:rPr>
          <w:color w:val="auto"/>
        </w:rPr>
        <w:t xml:space="preserve">If the </w:t>
      </w:r>
      <w:r w:rsidR="00154057" w:rsidRPr="00742E2D">
        <w:rPr>
          <w:color w:val="auto"/>
        </w:rPr>
        <w:t xml:space="preserve">Lessee does not make the payment on time under this Agreement, the Lessor has the right to </w:t>
      </w:r>
      <w:r w:rsidR="00D84F16" w:rsidRPr="00742E2D">
        <w:rPr>
          <w:color w:val="auto"/>
        </w:rPr>
        <w:t xml:space="preserve">charge a late payment interest for the period past due </w:t>
      </w:r>
      <w:r w:rsidR="000F6728" w:rsidRPr="00742E2D">
        <w:rPr>
          <w:color w:val="auto"/>
        </w:rPr>
        <w:t>at the interest rate for late payment stipulate in</w:t>
      </w:r>
      <w:r w:rsidR="00D84F16" w:rsidRPr="00742E2D">
        <w:rPr>
          <w:color w:val="auto"/>
        </w:rPr>
        <w:t xml:space="preserve"> </w:t>
      </w:r>
      <w:r w:rsidR="00D84F16" w:rsidRPr="00742E2D">
        <w:rPr>
          <w:b/>
          <w:bCs w:val="0"/>
          <w:color w:val="auto"/>
        </w:rPr>
        <w:t>REFERENCE ANNEX</w:t>
      </w:r>
      <w:r w:rsidR="00D84F16" w:rsidRPr="00742E2D">
        <w:rPr>
          <w:color w:val="auto"/>
        </w:rPr>
        <w:t xml:space="preserve"> </w:t>
      </w:r>
      <w:r w:rsidR="000F6728" w:rsidRPr="00742E2D">
        <w:rPr>
          <w:color w:val="auto"/>
        </w:rPr>
        <w:t>on any unpaid amount. The period include</w:t>
      </w:r>
      <w:r w:rsidR="00804D49" w:rsidRPr="00742E2D">
        <w:rPr>
          <w:color w:val="auto"/>
        </w:rPr>
        <w:t>s</w:t>
      </w:r>
      <w:r w:rsidR="000F6728" w:rsidRPr="00742E2D">
        <w:rPr>
          <w:color w:val="auto"/>
        </w:rPr>
        <w:t xml:space="preserve"> the due date </w:t>
      </w:r>
      <w:r w:rsidR="00804D49" w:rsidRPr="00742E2D">
        <w:rPr>
          <w:color w:val="auto"/>
        </w:rPr>
        <w:t>of the payment and the date on which the payment is made.</w:t>
      </w:r>
    </w:p>
    <w:p w14:paraId="3195ABF6" w14:textId="5F88A18F" w:rsidR="00804D49" w:rsidRPr="00742E2D" w:rsidRDefault="00E47272" w:rsidP="00F67DCB">
      <w:pPr>
        <w:pStyle w:val="ListParagraph"/>
        <w:numPr>
          <w:ilvl w:val="0"/>
          <w:numId w:val="80"/>
        </w:numPr>
        <w:adjustRightInd w:val="0"/>
        <w:snapToGrid w:val="0"/>
        <w:spacing w:before="120" w:after="120" w:line="288" w:lineRule="auto"/>
        <w:ind w:left="1440" w:hanging="720"/>
        <w:contextualSpacing w:val="0"/>
        <w:rPr>
          <w:color w:val="auto"/>
        </w:rPr>
      </w:pPr>
      <w:r w:rsidRPr="00742E2D">
        <w:rPr>
          <w:color w:val="auto"/>
        </w:rPr>
        <w:t>If the Lessee</w:t>
      </w:r>
      <w:r w:rsidR="00804D49" w:rsidRPr="00742E2D">
        <w:rPr>
          <w:color w:val="auto"/>
        </w:rPr>
        <w:t xml:space="preserve"> violates any provisi</w:t>
      </w:r>
      <w:r w:rsidRPr="00742E2D">
        <w:rPr>
          <w:color w:val="auto"/>
        </w:rPr>
        <w:t>on of this Agreement, the Lessor</w:t>
      </w:r>
      <w:r w:rsidR="00804D49" w:rsidRPr="00742E2D">
        <w:rPr>
          <w:color w:val="auto"/>
        </w:rPr>
        <w:t xml:space="preserve"> has the right to request for remedy measure by the Lessor within </w:t>
      </w:r>
      <w:r w:rsidR="00B70EC4" w:rsidRPr="00742E2D">
        <w:rPr>
          <w:color w:val="auto"/>
        </w:rPr>
        <w:t>[</w:t>
      </w:r>
      <w:r w:rsidR="00804D49" w:rsidRPr="00742E2D">
        <w:rPr>
          <w:color w:val="auto"/>
        </w:rPr>
        <w:t>thirty (</w:t>
      </w:r>
      <w:r w:rsidRPr="00742E2D">
        <w:rPr>
          <w:color w:val="auto"/>
        </w:rPr>
        <w:t>30)</w:t>
      </w:r>
      <w:r w:rsidR="00B70EC4" w:rsidRPr="00742E2D">
        <w:rPr>
          <w:color w:val="auto"/>
        </w:rPr>
        <w:t>]</w:t>
      </w:r>
      <w:r w:rsidRPr="00742E2D">
        <w:rPr>
          <w:color w:val="auto"/>
        </w:rPr>
        <w:t xml:space="preserve"> days from the day the Lessor</w:t>
      </w:r>
      <w:r w:rsidR="00804D49" w:rsidRPr="00742E2D">
        <w:rPr>
          <w:color w:val="auto"/>
        </w:rPr>
        <w:t xml:space="preserve"> has such r</w:t>
      </w:r>
      <w:r w:rsidRPr="00742E2D">
        <w:rPr>
          <w:color w:val="auto"/>
        </w:rPr>
        <w:t>equest at the cost of the Lessee. If the Lessee</w:t>
      </w:r>
      <w:r w:rsidR="00804D49" w:rsidRPr="00742E2D">
        <w:rPr>
          <w:color w:val="auto"/>
        </w:rPr>
        <w:t xml:space="preserve"> does not conduct timely remedy measu</w:t>
      </w:r>
      <w:r w:rsidRPr="00742E2D">
        <w:rPr>
          <w:color w:val="auto"/>
        </w:rPr>
        <w:t>re for its violation, the Lessor</w:t>
      </w:r>
      <w:r w:rsidR="00804D49" w:rsidRPr="00742E2D">
        <w:rPr>
          <w:color w:val="auto"/>
        </w:rPr>
        <w:t xml:space="preserve"> has the right to conduct such measure itself and the le</w:t>
      </w:r>
      <w:r w:rsidRPr="00742E2D">
        <w:rPr>
          <w:color w:val="auto"/>
        </w:rPr>
        <w:t>ssee</w:t>
      </w:r>
      <w:r w:rsidR="00804D49" w:rsidRPr="00742E2D">
        <w:rPr>
          <w:color w:val="auto"/>
        </w:rPr>
        <w:t xml:space="preserve"> will bear any costs arising</w:t>
      </w:r>
      <w:r w:rsidRPr="00742E2D">
        <w:rPr>
          <w:color w:val="auto"/>
        </w:rPr>
        <w:t>, without prejudice</w:t>
      </w:r>
      <w:r w:rsidR="00651096" w:rsidRPr="00742E2D">
        <w:rPr>
          <w:color w:val="auto"/>
        </w:rPr>
        <w:t xml:space="preserve"> to the right to terminate this A</w:t>
      </w:r>
      <w:r w:rsidRPr="00742E2D">
        <w:rPr>
          <w:color w:val="auto"/>
        </w:rPr>
        <w:t xml:space="preserve">greement by the Lessor in </w:t>
      </w:r>
      <w:r w:rsidRPr="00742E2D">
        <w:rPr>
          <w:b/>
          <w:color w:val="auto"/>
        </w:rPr>
        <w:t>Article 10.</w:t>
      </w:r>
      <w:r w:rsidR="007C76C0" w:rsidRPr="00742E2D">
        <w:rPr>
          <w:b/>
          <w:color w:val="auto"/>
        </w:rPr>
        <w:t>4</w:t>
      </w:r>
      <w:r w:rsidRPr="00742E2D">
        <w:rPr>
          <w:color w:val="auto"/>
        </w:rPr>
        <w:t xml:space="preserve">, the right to request for compensation and other rights of the </w:t>
      </w:r>
      <w:r w:rsidR="007C76C0" w:rsidRPr="00742E2D">
        <w:rPr>
          <w:color w:val="auto"/>
        </w:rPr>
        <w:t>L</w:t>
      </w:r>
      <w:r w:rsidRPr="00742E2D">
        <w:rPr>
          <w:color w:val="auto"/>
        </w:rPr>
        <w:t xml:space="preserve">essor </w:t>
      </w:r>
      <w:r w:rsidR="00651096" w:rsidRPr="00742E2D">
        <w:rPr>
          <w:color w:val="auto"/>
        </w:rPr>
        <w:t>under this Agreement and relevant regulations.</w:t>
      </w:r>
      <w:r w:rsidR="007C76C0" w:rsidRPr="00742E2D">
        <w:rPr>
          <w:color w:val="auto"/>
        </w:rPr>
        <w:t xml:space="preserve"> The Lessee has the right to conduct such measure itself and the Lessor will bear any costs arising.</w:t>
      </w:r>
    </w:p>
    <w:p w14:paraId="26DAA7EB" w14:textId="439989BD" w:rsidR="00804D49" w:rsidRPr="00742E2D" w:rsidRDefault="00651096" w:rsidP="00F67DCB">
      <w:pPr>
        <w:pStyle w:val="ListParagraph"/>
        <w:numPr>
          <w:ilvl w:val="0"/>
          <w:numId w:val="80"/>
        </w:numPr>
        <w:adjustRightInd w:val="0"/>
        <w:snapToGrid w:val="0"/>
        <w:spacing w:before="120" w:after="120" w:line="288" w:lineRule="auto"/>
        <w:ind w:left="1440" w:hanging="720"/>
        <w:contextualSpacing w:val="0"/>
        <w:rPr>
          <w:color w:val="auto"/>
        </w:rPr>
      </w:pPr>
      <w:r w:rsidRPr="00742E2D">
        <w:rPr>
          <w:color w:val="auto"/>
        </w:rPr>
        <w:t>The Lessor has the right to request for compensation from the Lessee in accordance with this Agreement.</w:t>
      </w:r>
    </w:p>
    <w:p w14:paraId="53060C2A" w14:textId="7BACF3C0" w:rsidR="00651096" w:rsidRPr="00742E2D" w:rsidRDefault="00651096" w:rsidP="00F67DCB">
      <w:pPr>
        <w:pStyle w:val="ListParagraph"/>
        <w:numPr>
          <w:ilvl w:val="1"/>
          <w:numId w:val="79"/>
        </w:numPr>
        <w:adjustRightInd w:val="0"/>
        <w:snapToGrid w:val="0"/>
        <w:spacing w:before="120" w:after="120" w:line="288" w:lineRule="auto"/>
        <w:ind w:left="720" w:hanging="720"/>
        <w:contextualSpacing w:val="0"/>
        <w:rPr>
          <w:color w:val="auto"/>
        </w:rPr>
      </w:pPr>
      <w:r w:rsidRPr="00742E2D">
        <w:rPr>
          <w:color w:val="auto"/>
        </w:rPr>
        <w:t>Other agreements of the Parties (if any)</w:t>
      </w:r>
      <w:r w:rsidR="007C76C0" w:rsidRPr="00742E2D">
        <w:rPr>
          <w:color w:val="auto"/>
        </w:rPr>
        <w:t xml:space="preserve">: </w:t>
      </w:r>
      <w:r w:rsidR="00742E2D" w:rsidRPr="00742E2D">
        <w:rPr>
          <w:color w:val="auto"/>
          <w:highlight w:val="yellow"/>
        </w:rPr>
        <w:t>[]</w:t>
      </w:r>
    </w:p>
    <w:p w14:paraId="68F13B3C" w14:textId="67465E8E" w:rsidR="00295ED5" w:rsidRPr="00742E2D" w:rsidRDefault="00566706"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t>ARTICLE</w:t>
      </w:r>
      <w:r w:rsidR="00295ED5" w:rsidRPr="00742E2D">
        <w:rPr>
          <w:rFonts w:hAnsi="Times New Roman"/>
          <w:u w:val="none"/>
        </w:rPr>
        <w:t xml:space="preserve"> </w:t>
      </w:r>
      <w:r w:rsidR="00E6251D" w:rsidRPr="00742E2D">
        <w:rPr>
          <w:rFonts w:hAnsi="Times New Roman"/>
          <w:u w:val="none"/>
        </w:rPr>
        <w:t>9</w:t>
      </w:r>
      <w:r w:rsidR="00295ED5" w:rsidRPr="00742E2D">
        <w:rPr>
          <w:rFonts w:hAnsi="Times New Roman"/>
          <w:u w:val="none"/>
        </w:rPr>
        <w:t>.</w:t>
      </w:r>
      <w:r w:rsidR="00295ED5" w:rsidRPr="00742E2D">
        <w:rPr>
          <w:rFonts w:hAnsi="Times New Roman"/>
          <w:u w:val="none"/>
        </w:rPr>
        <w:tab/>
        <w:t xml:space="preserve">REPRESENTATIONS </w:t>
      </w:r>
      <w:r w:rsidR="00651096" w:rsidRPr="00742E2D">
        <w:rPr>
          <w:rFonts w:hAnsi="Times New Roman"/>
          <w:u w:val="none"/>
        </w:rPr>
        <w:t>OF PARTIES</w:t>
      </w:r>
    </w:p>
    <w:p w14:paraId="6E8F2E39" w14:textId="77777777" w:rsidR="00B24527" w:rsidRPr="00742E2D" w:rsidRDefault="00B24527" w:rsidP="00F67DCB">
      <w:pPr>
        <w:pStyle w:val="ListParagraph"/>
        <w:numPr>
          <w:ilvl w:val="0"/>
          <w:numId w:val="82"/>
        </w:numPr>
        <w:spacing w:before="120" w:after="120" w:line="288" w:lineRule="auto"/>
        <w:contextualSpacing w:val="0"/>
        <w:rPr>
          <w:vanish/>
        </w:rPr>
      </w:pPr>
    </w:p>
    <w:p w14:paraId="78EE8740" w14:textId="77777777" w:rsidR="00B24527" w:rsidRPr="00742E2D" w:rsidRDefault="00B24527" w:rsidP="00F67DCB">
      <w:pPr>
        <w:pStyle w:val="ListParagraph"/>
        <w:numPr>
          <w:ilvl w:val="0"/>
          <w:numId w:val="82"/>
        </w:numPr>
        <w:spacing w:before="120" w:after="120" w:line="288" w:lineRule="auto"/>
        <w:contextualSpacing w:val="0"/>
        <w:rPr>
          <w:vanish/>
        </w:rPr>
      </w:pPr>
    </w:p>
    <w:p w14:paraId="13CCA129" w14:textId="77777777" w:rsidR="00B24527" w:rsidRPr="00742E2D" w:rsidRDefault="00B24527" w:rsidP="00F67DCB">
      <w:pPr>
        <w:pStyle w:val="ListParagraph"/>
        <w:numPr>
          <w:ilvl w:val="0"/>
          <w:numId w:val="82"/>
        </w:numPr>
        <w:spacing w:before="120" w:after="120" w:line="288" w:lineRule="auto"/>
        <w:contextualSpacing w:val="0"/>
        <w:rPr>
          <w:vanish/>
        </w:rPr>
      </w:pPr>
    </w:p>
    <w:p w14:paraId="7EACBF97" w14:textId="77777777" w:rsidR="00B24527" w:rsidRPr="00742E2D" w:rsidRDefault="00B24527" w:rsidP="00F67DCB">
      <w:pPr>
        <w:pStyle w:val="ListParagraph"/>
        <w:numPr>
          <w:ilvl w:val="0"/>
          <w:numId w:val="82"/>
        </w:numPr>
        <w:spacing w:before="120" w:after="120" w:line="288" w:lineRule="auto"/>
        <w:contextualSpacing w:val="0"/>
        <w:rPr>
          <w:vanish/>
        </w:rPr>
      </w:pPr>
    </w:p>
    <w:p w14:paraId="3D6C6926" w14:textId="77777777" w:rsidR="00B24527" w:rsidRPr="00742E2D" w:rsidRDefault="00B24527" w:rsidP="00F67DCB">
      <w:pPr>
        <w:pStyle w:val="ListParagraph"/>
        <w:numPr>
          <w:ilvl w:val="0"/>
          <w:numId w:val="82"/>
        </w:numPr>
        <w:spacing w:before="120" w:after="120" w:line="288" w:lineRule="auto"/>
        <w:contextualSpacing w:val="0"/>
        <w:rPr>
          <w:vanish/>
        </w:rPr>
      </w:pPr>
    </w:p>
    <w:p w14:paraId="4C58596A" w14:textId="77777777" w:rsidR="00B24527" w:rsidRPr="00742E2D" w:rsidRDefault="00B24527" w:rsidP="00F67DCB">
      <w:pPr>
        <w:pStyle w:val="ListParagraph"/>
        <w:numPr>
          <w:ilvl w:val="0"/>
          <w:numId w:val="82"/>
        </w:numPr>
        <w:spacing w:before="120" w:after="120" w:line="288" w:lineRule="auto"/>
        <w:contextualSpacing w:val="0"/>
        <w:rPr>
          <w:vanish/>
        </w:rPr>
      </w:pPr>
    </w:p>
    <w:p w14:paraId="4B740146" w14:textId="77777777" w:rsidR="00B24527" w:rsidRPr="00742E2D" w:rsidRDefault="00B24527" w:rsidP="00F67DCB">
      <w:pPr>
        <w:pStyle w:val="ListParagraph"/>
        <w:numPr>
          <w:ilvl w:val="0"/>
          <w:numId w:val="82"/>
        </w:numPr>
        <w:spacing w:before="120" w:after="120" w:line="288" w:lineRule="auto"/>
        <w:contextualSpacing w:val="0"/>
        <w:rPr>
          <w:vanish/>
        </w:rPr>
      </w:pPr>
    </w:p>
    <w:p w14:paraId="0A5C179B" w14:textId="77777777" w:rsidR="00B24527" w:rsidRPr="00742E2D" w:rsidRDefault="00B24527" w:rsidP="00F67DCB">
      <w:pPr>
        <w:pStyle w:val="ListParagraph"/>
        <w:numPr>
          <w:ilvl w:val="0"/>
          <w:numId w:val="82"/>
        </w:numPr>
        <w:spacing w:before="120" w:after="120" w:line="288" w:lineRule="auto"/>
        <w:contextualSpacing w:val="0"/>
        <w:rPr>
          <w:vanish/>
        </w:rPr>
      </w:pPr>
    </w:p>
    <w:p w14:paraId="14C057EB" w14:textId="77777777" w:rsidR="00B24527" w:rsidRPr="00742E2D" w:rsidRDefault="00B24527" w:rsidP="00F67DCB">
      <w:pPr>
        <w:pStyle w:val="ListParagraph"/>
        <w:numPr>
          <w:ilvl w:val="0"/>
          <w:numId w:val="82"/>
        </w:numPr>
        <w:spacing w:before="120" w:after="120" w:line="288" w:lineRule="auto"/>
        <w:contextualSpacing w:val="0"/>
        <w:rPr>
          <w:vanish/>
        </w:rPr>
      </w:pPr>
    </w:p>
    <w:p w14:paraId="25A0CDFE" w14:textId="11A6573D" w:rsidR="00B457E4" w:rsidRPr="00742E2D" w:rsidRDefault="00B457E4" w:rsidP="00F67DCB">
      <w:pPr>
        <w:pStyle w:val="ListParagraph"/>
        <w:numPr>
          <w:ilvl w:val="1"/>
          <w:numId w:val="82"/>
        </w:numPr>
        <w:spacing w:before="120" w:after="120" w:line="288" w:lineRule="auto"/>
        <w:ind w:left="720" w:hanging="720"/>
        <w:contextualSpacing w:val="0"/>
      </w:pPr>
      <w:r w:rsidRPr="00742E2D">
        <w:t>The Lessor</w:t>
      </w:r>
      <w:r w:rsidR="00B24527" w:rsidRPr="00742E2D">
        <w:t xml:space="preserve"> repre</w:t>
      </w:r>
      <w:r w:rsidRPr="00742E2D">
        <w:t>sents and warrants to the Lessee</w:t>
      </w:r>
      <w:r w:rsidR="00B24527" w:rsidRPr="00742E2D">
        <w:t xml:space="preserve"> that:</w:t>
      </w:r>
    </w:p>
    <w:p w14:paraId="251767E8" w14:textId="3EAEE360" w:rsidR="00B457E4" w:rsidRPr="00742E2D" w:rsidRDefault="00B457E4"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 xml:space="preserve">The </w:t>
      </w:r>
      <w:r w:rsidR="00073EE6" w:rsidRPr="00742E2D">
        <w:rPr>
          <w:color w:val="auto"/>
        </w:rPr>
        <w:t>l</w:t>
      </w:r>
      <w:r w:rsidRPr="00742E2D">
        <w:rPr>
          <w:color w:val="auto"/>
        </w:rPr>
        <w:t xml:space="preserve">and use right stated in </w:t>
      </w:r>
      <w:r w:rsidRPr="00742E2D">
        <w:rPr>
          <w:b/>
          <w:color w:val="auto"/>
        </w:rPr>
        <w:t xml:space="preserve">Article </w:t>
      </w:r>
      <w:r w:rsidR="000416C3" w:rsidRPr="00742E2D">
        <w:rPr>
          <w:b/>
          <w:color w:val="auto"/>
        </w:rPr>
        <w:t>1</w:t>
      </w:r>
      <w:r w:rsidR="000416C3" w:rsidRPr="00742E2D">
        <w:rPr>
          <w:color w:val="auto"/>
        </w:rPr>
        <w:t xml:space="preserve"> </w:t>
      </w:r>
      <w:r w:rsidRPr="00742E2D">
        <w:rPr>
          <w:color w:val="auto"/>
        </w:rPr>
        <w:t>of this Agreement is not prohibited from leasing</w:t>
      </w:r>
      <w:r w:rsidR="00464EA6" w:rsidRPr="00742E2D">
        <w:rPr>
          <w:color w:val="auto"/>
        </w:rPr>
        <w:t xml:space="preserve"> out</w:t>
      </w:r>
      <w:r w:rsidRPr="00742E2D">
        <w:rPr>
          <w:color w:val="auto"/>
        </w:rPr>
        <w:t xml:space="preserve"> as prescribed by laws.</w:t>
      </w:r>
    </w:p>
    <w:p w14:paraId="6FFDCF2E" w14:textId="14A97683" w:rsidR="000416C3" w:rsidRPr="00742E2D" w:rsidRDefault="000416C3"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 xml:space="preserve">The </w:t>
      </w:r>
      <w:r w:rsidR="00073EE6" w:rsidRPr="00742E2D">
        <w:rPr>
          <w:color w:val="auto"/>
        </w:rPr>
        <w:t>l</w:t>
      </w:r>
      <w:r w:rsidRPr="00742E2D">
        <w:rPr>
          <w:color w:val="auto"/>
        </w:rPr>
        <w:t xml:space="preserve">and use right stated in </w:t>
      </w:r>
      <w:r w:rsidRPr="00742E2D">
        <w:rPr>
          <w:b/>
          <w:color w:val="auto"/>
        </w:rPr>
        <w:t>Article 1</w:t>
      </w:r>
      <w:r w:rsidRPr="00742E2D">
        <w:rPr>
          <w:color w:val="auto"/>
        </w:rPr>
        <w:t xml:space="preserve"> of this Agreement aligns with the approved plan, design, and drawing provided to the Lessee.</w:t>
      </w:r>
    </w:p>
    <w:p w14:paraId="289B9538" w14:textId="5F927C08" w:rsidR="00CE5522" w:rsidRPr="00742E2D" w:rsidRDefault="00FB592C"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The Lessor</w:t>
      </w:r>
      <w:r w:rsidR="00CE5522" w:rsidRPr="00742E2D">
        <w:rPr>
          <w:color w:val="auto"/>
        </w:rPr>
        <w:t xml:space="preserve"> is </w:t>
      </w:r>
      <w:r w:rsidR="00CE5522" w:rsidRPr="00742E2D">
        <w:rPr>
          <w:iCs/>
          <w:color w:val="auto"/>
        </w:rPr>
        <w:t xml:space="preserve">a </w:t>
      </w:r>
      <w:r w:rsidR="00CE5522" w:rsidRPr="00742E2D">
        <w:rPr>
          <w:color w:val="auto"/>
        </w:rPr>
        <w:t xml:space="preserve">company duly </w:t>
      </w:r>
      <w:r w:rsidR="00464EA6" w:rsidRPr="00742E2D">
        <w:rPr>
          <w:color w:val="auto"/>
        </w:rPr>
        <w:t xml:space="preserve">established </w:t>
      </w:r>
      <w:r w:rsidR="00CE5522" w:rsidRPr="00742E2D">
        <w:rPr>
          <w:color w:val="auto"/>
        </w:rPr>
        <w:t>and existing under the Laws of Vietnam and is duly licensed to conduct its business within Vietnam</w:t>
      </w:r>
      <w:r w:rsidR="001A5E36" w:rsidRPr="00742E2D">
        <w:rPr>
          <w:color w:val="auto"/>
        </w:rPr>
        <w:t>.</w:t>
      </w:r>
    </w:p>
    <w:p w14:paraId="73B8410F" w14:textId="11AD1F6B" w:rsidR="00CE5522" w:rsidRPr="00742E2D" w:rsidRDefault="00D96B0B"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T</w:t>
      </w:r>
      <w:r w:rsidR="00CE5522" w:rsidRPr="00742E2D">
        <w:rPr>
          <w:color w:val="auto"/>
        </w:rPr>
        <w:t>his Agreement does not violate any of the provisions of the Lessor’s License, charter or any other agreements to which the Lessor is a party</w:t>
      </w:r>
      <w:r w:rsidR="001A5E36" w:rsidRPr="00742E2D">
        <w:rPr>
          <w:color w:val="auto"/>
        </w:rPr>
        <w:t>.</w:t>
      </w:r>
    </w:p>
    <w:p w14:paraId="7EA4D3BB" w14:textId="399AFD8D" w:rsidR="00CE5522" w:rsidRPr="00742E2D" w:rsidRDefault="00FB592C"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The Lessor</w:t>
      </w:r>
      <w:r w:rsidR="00CE5522" w:rsidRPr="00742E2D">
        <w:rPr>
          <w:color w:val="auto"/>
        </w:rPr>
        <w:t xml:space="preserve"> has obtained all necessary authorities and consents to enter </w:t>
      </w:r>
      <w:r w:rsidR="006F3EA0" w:rsidRPr="00742E2D">
        <w:rPr>
          <w:color w:val="auto"/>
        </w:rPr>
        <w:t xml:space="preserve">into </w:t>
      </w:r>
      <w:r w:rsidR="00CE5522" w:rsidRPr="00742E2D">
        <w:rPr>
          <w:color w:val="auto"/>
        </w:rPr>
        <w:t>this Agreement and to perform its obligations under this Agreement</w:t>
      </w:r>
      <w:r w:rsidR="001A5E36" w:rsidRPr="00742E2D">
        <w:rPr>
          <w:color w:val="auto"/>
        </w:rPr>
        <w:t>.</w:t>
      </w:r>
    </w:p>
    <w:p w14:paraId="145BB3BC" w14:textId="09FDCE1C" w:rsidR="00CE5522" w:rsidRPr="00742E2D" w:rsidRDefault="00FB592C"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The Lessor</w:t>
      </w:r>
      <w:r w:rsidR="00CE5522" w:rsidRPr="00742E2D">
        <w:rPr>
          <w:color w:val="auto"/>
        </w:rPr>
        <w:t xml:space="preserve"> has, and will continue to have throughout the Term, valid and </w:t>
      </w:r>
      <w:r w:rsidR="00CE5522" w:rsidRPr="00742E2D">
        <w:rPr>
          <w:color w:val="auto"/>
        </w:rPr>
        <w:lastRenderedPageBreak/>
        <w:t>subsisting land use rights in respect of the Land Plot and full power and authority to lease the Land Plot to the Lessee on the terms set out in this Agreement</w:t>
      </w:r>
      <w:r w:rsidR="001A5E36" w:rsidRPr="00742E2D">
        <w:rPr>
          <w:color w:val="auto"/>
        </w:rPr>
        <w:t>.</w:t>
      </w:r>
    </w:p>
    <w:p w14:paraId="03AADD7F" w14:textId="361F462D" w:rsidR="00CE5522" w:rsidRPr="00742E2D" w:rsidRDefault="002F3E0C" w:rsidP="00F67DCB">
      <w:pPr>
        <w:pStyle w:val="BodyTextIndent2"/>
        <w:numPr>
          <w:ilvl w:val="0"/>
          <w:numId w:val="83"/>
        </w:numPr>
        <w:tabs>
          <w:tab w:val="clear" w:pos="1722"/>
        </w:tabs>
        <w:adjustRightInd w:val="0"/>
        <w:snapToGrid w:val="0"/>
        <w:spacing w:before="120" w:after="120" w:line="288" w:lineRule="auto"/>
        <w:ind w:left="1440" w:hanging="720"/>
        <w:rPr>
          <w:color w:val="auto"/>
        </w:rPr>
      </w:pPr>
      <w:r w:rsidRPr="00742E2D">
        <w:rPr>
          <w:color w:val="auto"/>
        </w:rPr>
        <w:t>A</w:t>
      </w:r>
      <w:r w:rsidR="00CE5522" w:rsidRPr="00742E2D">
        <w:rPr>
          <w:color w:val="auto"/>
        </w:rPr>
        <w:t>ll statements of fact relating to the Land Plot and the Lessor contained in this Agreement are true and shall continue to be true throughout the Term.</w:t>
      </w:r>
    </w:p>
    <w:p w14:paraId="67374B80" w14:textId="68D3F27A" w:rsidR="00393FBF" w:rsidRPr="00742E2D" w:rsidRDefault="00295ED5" w:rsidP="00F67DCB">
      <w:pPr>
        <w:pStyle w:val="ListParagraph"/>
        <w:numPr>
          <w:ilvl w:val="1"/>
          <w:numId w:val="82"/>
        </w:numPr>
        <w:spacing w:before="120" w:after="120" w:line="288" w:lineRule="auto"/>
        <w:ind w:left="720" w:hanging="720"/>
        <w:contextualSpacing w:val="0"/>
        <w:rPr>
          <w:color w:val="auto"/>
        </w:rPr>
      </w:pPr>
      <w:r w:rsidRPr="00742E2D">
        <w:rPr>
          <w:color w:val="auto"/>
        </w:rPr>
        <w:t xml:space="preserve">The Lessee represents and </w:t>
      </w:r>
      <w:r w:rsidRPr="00742E2D">
        <w:t>warrants</w:t>
      </w:r>
      <w:r w:rsidRPr="00742E2D">
        <w:rPr>
          <w:color w:val="auto"/>
        </w:rPr>
        <w:t xml:space="preserve"> to the Lessor that:</w:t>
      </w:r>
    </w:p>
    <w:p w14:paraId="779D81D1" w14:textId="0013CE93" w:rsidR="00393FBF" w:rsidRPr="00742E2D" w:rsidRDefault="00A147D9"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The Lessee</w:t>
      </w:r>
      <w:r w:rsidR="00393FBF" w:rsidRPr="00742E2D">
        <w:rPr>
          <w:color w:val="auto"/>
        </w:rPr>
        <w:t xml:space="preserve"> </w:t>
      </w:r>
      <w:r w:rsidR="00B70DF2" w:rsidRPr="00742E2D">
        <w:rPr>
          <w:color w:val="auto"/>
        </w:rPr>
        <w:t>has read and examine</w:t>
      </w:r>
      <w:r w:rsidR="006907D9" w:rsidRPr="00742E2D">
        <w:rPr>
          <w:color w:val="auto"/>
        </w:rPr>
        <w:t>d</w:t>
      </w:r>
      <w:r w:rsidR="00B70DF2" w:rsidRPr="00742E2D">
        <w:rPr>
          <w:color w:val="auto"/>
        </w:rPr>
        <w:t xml:space="preserve"> information about the right to use the </w:t>
      </w:r>
      <w:r w:rsidR="00867E12" w:rsidRPr="00742E2D">
        <w:rPr>
          <w:color w:val="auto"/>
        </w:rPr>
        <w:t>sub</w:t>
      </w:r>
      <w:r w:rsidR="00B70DF2" w:rsidRPr="00742E2D">
        <w:rPr>
          <w:color w:val="auto"/>
        </w:rPr>
        <w:t>leased land thoroughly.</w:t>
      </w:r>
    </w:p>
    <w:p w14:paraId="07F62D21" w14:textId="1D1AC441" w:rsidR="00B70DF2" w:rsidRPr="00742E2D" w:rsidRDefault="00A147D9"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The Lessee</w:t>
      </w:r>
      <w:r w:rsidR="008B5E8D" w:rsidRPr="00742E2D">
        <w:rPr>
          <w:color w:val="auto"/>
        </w:rPr>
        <w:t xml:space="preserve"> has received copies of necessary documents a</w:t>
      </w:r>
      <w:r w:rsidR="00306837" w:rsidRPr="00742E2D">
        <w:rPr>
          <w:color w:val="auto"/>
        </w:rPr>
        <w:t>n</w:t>
      </w:r>
      <w:r w:rsidR="008B5E8D" w:rsidRPr="00742E2D">
        <w:rPr>
          <w:color w:val="auto"/>
        </w:rPr>
        <w:t>d information relevant to the land use right from the Lessor; the Lessee has read them carefully and understood provisions of this Ag</w:t>
      </w:r>
      <w:r w:rsidR="00A33361" w:rsidRPr="00742E2D">
        <w:rPr>
          <w:color w:val="auto"/>
        </w:rPr>
        <w:t xml:space="preserve">reement as well as annexes </w:t>
      </w:r>
      <w:r w:rsidR="008B5E8D" w:rsidRPr="00742E2D">
        <w:rPr>
          <w:color w:val="auto"/>
        </w:rPr>
        <w:t>hereto.</w:t>
      </w:r>
      <w:r w:rsidR="00A33361" w:rsidRPr="00742E2D">
        <w:rPr>
          <w:color w:val="auto"/>
        </w:rPr>
        <w:t xml:space="preserve"> The Lessee has understood all matters that the Less</w:t>
      </w:r>
      <w:r w:rsidR="00FB592C" w:rsidRPr="00742E2D">
        <w:rPr>
          <w:color w:val="auto"/>
        </w:rPr>
        <w:t>ee</w:t>
      </w:r>
      <w:r w:rsidR="00A33361" w:rsidRPr="00742E2D">
        <w:rPr>
          <w:color w:val="auto"/>
        </w:rPr>
        <w:t xml:space="preserve"> deems necessary to check the accuracy of those documents and information.</w:t>
      </w:r>
    </w:p>
    <w:p w14:paraId="1E7489CD" w14:textId="5F133745" w:rsidR="009D3BDA" w:rsidRPr="00742E2D" w:rsidRDefault="009D3BDA"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 xml:space="preserve">The money to </w:t>
      </w:r>
      <w:r w:rsidR="00502573" w:rsidRPr="00742E2D">
        <w:rPr>
          <w:color w:val="auto"/>
        </w:rPr>
        <w:t xml:space="preserve">be used </w:t>
      </w:r>
      <w:r w:rsidRPr="00742E2D">
        <w:rPr>
          <w:color w:val="auto"/>
        </w:rPr>
        <w:t>pay</w:t>
      </w:r>
      <w:r w:rsidR="00502573" w:rsidRPr="00742E2D">
        <w:rPr>
          <w:color w:val="auto"/>
        </w:rPr>
        <w:t>ing</w:t>
      </w:r>
      <w:r w:rsidRPr="00742E2D">
        <w:rPr>
          <w:color w:val="auto"/>
        </w:rPr>
        <w:t xml:space="preserve"> the rental under this Agreement is l</w:t>
      </w:r>
      <w:r w:rsidR="00B72C58" w:rsidRPr="00742E2D">
        <w:rPr>
          <w:color w:val="auto"/>
        </w:rPr>
        <w:t>awful</w:t>
      </w:r>
      <w:r w:rsidRPr="00742E2D">
        <w:rPr>
          <w:color w:val="auto"/>
        </w:rPr>
        <w:t xml:space="preserve"> and free from any dispute with a third party. The L</w:t>
      </w:r>
      <w:r w:rsidR="00F852C4" w:rsidRPr="00742E2D">
        <w:rPr>
          <w:color w:val="auto"/>
        </w:rPr>
        <w:t xml:space="preserve">essor will not be held accountable for any dispute with a third party over the money with which the Lessee has paid the Lessor under this Agreement. </w:t>
      </w:r>
      <w:r w:rsidR="008C3ECD" w:rsidRPr="00742E2D">
        <w:rPr>
          <w:color w:val="auto"/>
        </w:rPr>
        <w:t>This Agreement is still valid for Parties even if there is a dispute over the money in question.</w:t>
      </w:r>
    </w:p>
    <w:p w14:paraId="3835F05D" w14:textId="68D8D160" w:rsidR="00295ED5" w:rsidRPr="00742E2D" w:rsidRDefault="00FB592C"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The Lessee</w:t>
      </w:r>
      <w:r w:rsidR="00295ED5" w:rsidRPr="00742E2D">
        <w:rPr>
          <w:color w:val="auto"/>
        </w:rPr>
        <w:t xml:space="preserve"> is a </w:t>
      </w:r>
      <w:r w:rsidR="009938C7" w:rsidRPr="00742E2D">
        <w:rPr>
          <w:color w:val="auto"/>
        </w:rPr>
        <w:t>[</w:t>
      </w:r>
      <w:r w:rsidR="00A31151" w:rsidRPr="00742E2D">
        <w:rPr>
          <w:color w:val="auto"/>
        </w:rPr>
        <w:t>company</w:t>
      </w:r>
      <w:r w:rsidR="009938C7" w:rsidRPr="00742E2D">
        <w:rPr>
          <w:color w:val="auto"/>
        </w:rPr>
        <w:t xml:space="preserve">/branch] </w:t>
      </w:r>
      <w:r w:rsidR="00295ED5" w:rsidRPr="00742E2D">
        <w:rPr>
          <w:color w:val="auto"/>
        </w:rPr>
        <w:t xml:space="preserve">duly </w:t>
      </w:r>
      <w:r w:rsidR="00A07E5E" w:rsidRPr="00742E2D">
        <w:rPr>
          <w:color w:val="auto"/>
        </w:rPr>
        <w:t xml:space="preserve">established </w:t>
      </w:r>
      <w:r w:rsidR="00295ED5" w:rsidRPr="00742E2D">
        <w:rPr>
          <w:color w:val="auto"/>
        </w:rPr>
        <w:t xml:space="preserve">and existing under </w:t>
      </w:r>
      <w:r w:rsidR="008B0758" w:rsidRPr="00742E2D">
        <w:rPr>
          <w:color w:val="auto"/>
        </w:rPr>
        <w:t>the Laws of Vietnam</w:t>
      </w:r>
      <w:r w:rsidR="00295ED5" w:rsidRPr="00742E2D">
        <w:rPr>
          <w:color w:val="auto"/>
        </w:rPr>
        <w:t xml:space="preserve"> and is duly licensed to conduct its business in Vietnam and is authorized to take this lease over the </w:t>
      </w:r>
      <w:r w:rsidR="00373264" w:rsidRPr="00742E2D">
        <w:rPr>
          <w:color w:val="auto"/>
        </w:rPr>
        <w:t>Land</w:t>
      </w:r>
      <w:r w:rsidR="00814B24" w:rsidRPr="00742E2D">
        <w:rPr>
          <w:color w:val="auto"/>
        </w:rPr>
        <w:t xml:space="preserve"> Plot</w:t>
      </w:r>
      <w:r w:rsidR="001A5E36" w:rsidRPr="00742E2D">
        <w:rPr>
          <w:color w:val="auto"/>
        </w:rPr>
        <w:t>.</w:t>
      </w:r>
    </w:p>
    <w:p w14:paraId="0852EEB0" w14:textId="60E53B78" w:rsidR="00295ED5" w:rsidRPr="00742E2D" w:rsidRDefault="00382F1B" w:rsidP="00F67DCB">
      <w:pPr>
        <w:pStyle w:val="BodyTextIndent2"/>
        <w:adjustRightInd w:val="0"/>
        <w:snapToGrid w:val="0"/>
        <w:spacing w:before="120" w:after="120" w:line="288" w:lineRule="auto"/>
        <w:ind w:left="1440"/>
        <w:rPr>
          <w:color w:val="auto"/>
        </w:rPr>
      </w:pPr>
      <w:r w:rsidRPr="00742E2D">
        <w:rPr>
          <w:color w:val="auto"/>
        </w:rPr>
        <w:t>T</w:t>
      </w:r>
      <w:r w:rsidR="00295ED5" w:rsidRPr="00742E2D">
        <w:rPr>
          <w:color w:val="auto"/>
        </w:rPr>
        <w:t xml:space="preserve">his Agreement does not violate any of the provisions of the Lessee’s </w:t>
      </w:r>
      <w:r w:rsidR="007F5B77" w:rsidRPr="00742E2D">
        <w:rPr>
          <w:color w:val="auto"/>
        </w:rPr>
        <w:t>License</w:t>
      </w:r>
      <w:r w:rsidR="00295ED5" w:rsidRPr="00742E2D">
        <w:rPr>
          <w:color w:val="auto"/>
        </w:rPr>
        <w:t>, or any other agreement to which the Lessee is a party</w:t>
      </w:r>
      <w:r w:rsidR="001A5E36" w:rsidRPr="00742E2D">
        <w:rPr>
          <w:color w:val="auto"/>
        </w:rPr>
        <w:t>.</w:t>
      </w:r>
    </w:p>
    <w:p w14:paraId="709B93AD" w14:textId="55276480" w:rsidR="00295ED5" w:rsidRPr="00742E2D" w:rsidRDefault="00051B51"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The Lessee</w:t>
      </w:r>
      <w:r w:rsidR="00295ED5" w:rsidRPr="00742E2D">
        <w:rPr>
          <w:color w:val="auto"/>
        </w:rPr>
        <w:t xml:space="preserve"> has obtained all necessary </w:t>
      </w:r>
      <w:r w:rsidR="00382F1B" w:rsidRPr="00742E2D">
        <w:rPr>
          <w:color w:val="auto"/>
        </w:rPr>
        <w:t xml:space="preserve">approvals </w:t>
      </w:r>
      <w:r w:rsidR="00295ED5" w:rsidRPr="00742E2D">
        <w:rPr>
          <w:color w:val="auto"/>
        </w:rPr>
        <w:t>and consents</w:t>
      </w:r>
      <w:r w:rsidR="00382F1B" w:rsidRPr="00742E2D">
        <w:rPr>
          <w:color w:val="auto"/>
        </w:rPr>
        <w:t>, with sufficient power and authority,</w:t>
      </w:r>
      <w:r w:rsidR="00295ED5" w:rsidRPr="00742E2D">
        <w:rPr>
          <w:color w:val="auto"/>
        </w:rPr>
        <w:t xml:space="preserve"> to enter this Agreement and to perform its obligations under it</w:t>
      </w:r>
      <w:r w:rsidR="001A5E36" w:rsidRPr="00742E2D">
        <w:rPr>
          <w:color w:val="auto"/>
        </w:rPr>
        <w:t>.</w:t>
      </w:r>
    </w:p>
    <w:p w14:paraId="40C487AA" w14:textId="634770A5" w:rsidR="00051B51" w:rsidRPr="00742E2D" w:rsidRDefault="00051B51"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 xml:space="preserve">The </w:t>
      </w:r>
      <w:r w:rsidR="006E3A2E" w:rsidRPr="00742E2D">
        <w:rPr>
          <w:color w:val="auto"/>
        </w:rPr>
        <w:t>Lessee</w:t>
      </w:r>
      <w:r w:rsidR="00295ED5" w:rsidRPr="00742E2D">
        <w:rPr>
          <w:color w:val="auto"/>
        </w:rPr>
        <w:t xml:space="preserve"> intends to use the </w:t>
      </w:r>
      <w:r w:rsidR="00373264" w:rsidRPr="00742E2D">
        <w:rPr>
          <w:color w:val="auto"/>
        </w:rPr>
        <w:t>Land</w:t>
      </w:r>
      <w:r w:rsidR="00295ED5" w:rsidRPr="00742E2D">
        <w:rPr>
          <w:color w:val="auto"/>
        </w:rPr>
        <w:t xml:space="preserve"> </w:t>
      </w:r>
      <w:r w:rsidR="004C4DAD" w:rsidRPr="00742E2D">
        <w:rPr>
          <w:color w:val="auto"/>
        </w:rPr>
        <w:t xml:space="preserve">Plot </w:t>
      </w:r>
      <w:r w:rsidR="00295ED5" w:rsidRPr="00742E2D">
        <w:rPr>
          <w:color w:val="auto"/>
        </w:rPr>
        <w:t xml:space="preserve">for the Permitted </w:t>
      </w:r>
      <w:r w:rsidR="00BB6E75" w:rsidRPr="00742E2D">
        <w:rPr>
          <w:color w:val="auto"/>
        </w:rPr>
        <w:t>Use</w:t>
      </w:r>
      <w:r w:rsidR="00BB6E75" w:rsidRPr="00742E2D">
        <w:rPr>
          <w:color w:val="auto"/>
          <w:lang w:val="vi-VN"/>
        </w:rPr>
        <w:t xml:space="preserve">. </w:t>
      </w:r>
      <w:r w:rsidR="00295ED5" w:rsidRPr="00742E2D">
        <w:rPr>
          <w:color w:val="auto"/>
        </w:rPr>
        <w:t xml:space="preserve">In case the Lessee </w:t>
      </w:r>
      <w:r w:rsidR="0030670A" w:rsidRPr="00742E2D">
        <w:rPr>
          <w:color w:val="auto"/>
        </w:rPr>
        <w:t xml:space="preserve">desires </w:t>
      </w:r>
      <w:r w:rsidR="00295ED5" w:rsidRPr="00742E2D">
        <w:rPr>
          <w:color w:val="auto"/>
        </w:rPr>
        <w:t xml:space="preserve">to </w:t>
      </w:r>
      <w:r w:rsidR="0030670A" w:rsidRPr="00742E2D">
        <w:rPr>
          <w:color w:val="auto"/>
        </w:rPr>
        <w:t xml:space="preserve">assign </w:t>
      </w:r>
      <w:r w:rsidR="008B0758" w:rsidRPr="00742E2D">
        <w:rPr>
          <w:color w:val="auto"/>
        </w:rPr>
        <w:t>any property/assets attached to the</w:t>
      </w:r>
      <w:r w:rsidR="008B0758" w:rsidRPr="00742E2D" w:rsidDel="008B0758">
        <w:rPr>
          <w:color w:val="auto"/>
        </w:rPr>
        <w:t xml:space="preserve"> </w:t>
      </w:r>
      <w:r w:rsidR="00373264" w:rsidRPr="00742E2D">
        <w:rPr>
          <w:color w:val="auto"/>
        </w:rPr>
        <w:t>Land</w:t>
      </w:r>
      <w:r w:rsidR="004C4DAD" w:rsidRPr="00742E2D">
        <w:rPr>
          <w:color w:val="auto"/>
        </w:rPr>
        <w:t xml:space="preserve"> Plot</w:t>
      </w:r>
      <w:r w:rsidR="00295ED5" w:rsidRPr="00742E2D">
        <w:rPr>
          <w:color w:val="auto"/>
        </w:rPr>
        <w:t xml:space="preserve">, besides the terms stated in </w:t>
      </w:r>
      <w:r w:rsidR="00382F1B" w:rsidRPr="00742E2D">
        <w:rPr>
          <w:b/>
          <w:color w:val="auto"/>
        </w:rPr>
        <w:t>Article</w:t>
      </w:r>
      <w:r w:rsidR="006768FF" w:rsidRPr="00742E2D">
        <w:rPr>
          <w:b/>
          <w:color w:val="auto"/>
        </w:rPr>
        <w:t xml:space="preserve"> 7</w:t>
      </w:r>
      <w:r w:rsidR="00295ED5" w:rsidRPr="00742E2D">
        <w:rPr>
          <w:b/>
          <w:color w:val="auto"/>
        </w:rPr>
        <w:t>.1</w:t>
      </w:r>
      <w:r w:rsidR="00295ED5" w:rsidRPr="00742E2D">
        <w:rPr>
          <w:color w:val="auto"/>
        </w:rPr>
        <w:t>, the Lessee must inform the Lessor in advance and carry out all necessary procedures to make sure it suits the Permitted Use</w:t>
      </w:r>
      <w:r w:rsidR="001A5E36" w:rsidRPr="00742E2D">
        <w:rPr>
          <w:color w:val="auto"/>
        </w:rPr>
        <w:t>.</w:t>
      </w:r>
    </w:p>
    <w:p w14:paraId="302B5E33" w14:textId="46B9443B" w:rsidR="00295ED5" w:rsidRPr="00742E2D" w:rsidRDefault="00295ED5"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Any change of the Permitted Use must be made under a written agreement with the Lessor</w:t>
      </w:r>
      <w:r w:rsidR="001A5E36" w:rsidRPr="00742E2D">
        <w:rPr>
          <w:color w:val="auto"/>
        </w:rPr>
        <w:t>.</w:t>
      </w:r>
    </w:p>
    <w:p w14:paraId="0AC98653" w14:textId="2A4DF26E" w:rsidR="00295ED5" w:rsidRPr="00742E2D" w:rsidRDefault="004956ED" w:rsidP="00F67DCB">
      <w:pPr>
        <w:pStyle w:val="BodyTextIndent2"/>
        <w:numPr>
          <w:ilvl w:val="0"/>
          <w:numId w:val="31"/>
        </w:numPr>
        <w:tabs>
          <w:tab w:val="clear" w:pos="1722"/>
        </w:tabs>
        <w:adjustRightInd w:val="0"/>
        <w:snapToGrid w:val="0"/>
        <w:spacing w:before="120" w:after="120" w:line="288" w:lineRule="auto"/>
        <w:ind w:left="1440" w:hanging="720"/>
        <w:rPr>
          <w:color w:val="auto"/>
        </w:rPr>
      </w:pPr>
      <w:r w:rsidRPr="00742E2D">
        <w:rPr>
          <w:color w:val="auto"/>
        </w:rPr>
        <w:t>A</w:t>
      </w:r>
      <w:r w:rsidR="00295ED5" w:rsidRPr="00742E2D">
        <w:rPr>
          <w:color w:val="auto"/>
        </w:rPr>
        <w:t>ll statements of fact relating to the Lessee and contained in this Agreement are true and shall continue to be throughout the Term.</w:t>
      </w:r>
    </w:p>
    <w:p w14:paraId="18140179" w14:textId="133220B4" w:rsidR="004956ED" w:rsidRPr="00742E2D" w:rsidRDefault="004956ED" w:rsidP="00F67DCB">
      <w:pPr>
        <w:pStyle w:val="BodyTextIndent2"/>
        <w:numPr>
          <w:ilvl w:val="1"/>
          <w:numId w:val="82"/>
        </w:numPr>
        <w:adjustRightInd w:val="0"/>
        <w:snapToGrid w:val="0"/>
        <w:spacing w:before="120" w:after="120" w:line="288" w:lineRule="auto"/>
        <w:ind w:left="720" w:hanging="720"/>
        <w:rPr>
          <w:color w:val="auto"/>
        </w:rPr>
      </w:pPr>
      <w:r w:rsidRPr="00742E2D">
        <w:rPr>
          <w:color w:val="auto"/>
        </w:rPr>
        <w:t xml:space="preserve">The signing of this Agreement by </w:t>
      </w:r>
      <w:r w:rsidR="006E3A2E" w:rsidRPr="00742E2D">
        <w:rPr>
          <w:color w:val="auto"/>
        </w:rPr>
        <w:t>Parties</w:t>
      </w:r>
      <w:r w:rsidRPr="00742E2D">
        <w:rPr>
          <w:color w:val="auto"/>
        </w:rPr>
        <w:t xml:space="preserve"> is totally voluntary and free from coercion and </w:t>
      </w:r>
      <w:r w:rsidR="00180A56" w:rsidRPr="00742E2D">
        <w:rPr>
          <w:color w:val="auto"/>
        </w:rPr>
        <w:t>fraudulence.</w:t>
      </w:r>
    </w:p>
    <w:p w14:paraId="5BF4AE9C" w14:textId="0B5A1C5D" w:rsidR="009957C8" w:rsidRPr="00742E2D" w:rsidRDefault="00180A56" w:rsidP="00F67DCB">
      <w:pPr>
        <w:pStyle w:val="ListParagraph"/>
        <w:numPr>
          <w:ilvl w:val="1"/>
          <w:numId w:val="82"/>
        </w:numPr>
        <w:spacing w:before="120" w:after="120" w:line="288" w:lineRule="auto"/>
        <w:ind w:left="720" w:hanging="720"/>
        <w:contextualSpacing w:val="0"/>
        <w:rPr>
          <w:color w:val="auto"/>
        </w:rPr>
      </w:pPr>
      <w:r w:rsidRPr="00742E2D">
        <w:rPr>
          <w:color w:val="auto"/>
        </w:rPr>
        <w:t xml:space="preserve">If one or more than one provision of this Agreement is declared null and void or unenforceable by the </w:t>
      </w:r>
      <w:r w:rsidR="00051B51" w:rsidRPr="00742E2D">
        <w:rPr>
          <w:color w:val="auto"/>
        </w:rPr>
        <w:t>relevant</w:t>
      </w:r>
      <w:r w:rsidRPr="00742E2D">
        <w:rPr>
          <w:color w:val="auto"/>
        </w:rPr>
        <w:t xml:space="preserve"> authority </w:t>
      </w:r>
      <w:r w:rsidR="009957C8" w:rsidRPr="00742E2D">
        <w:rPr>
          <w:color w:val="auto"/>
        </w:rPr>
        <w:t>under the applicable law</w:t>
      </w:r>
      <w:r w:rsidR="009A505B" w:rsidRPr="00742E2D">
        <w:rPr>
          <w:color w:val="auto"/>
        </w:rPr>
        <w:t>s</w:t>
      </w:r>
      <w:r w:rsidR="009957C8" w:rsidRPr="00742E2D">
        <w:rPr>
          <w:color w:val="auto"/>
        </w:rPr>
        <w:t xml:space="preserve">, other provisions of this Agreement are still valid and applicable to the Parties. The Parties agree to amend the provision that has been declared as void and null or unenforceable to be consistent </w:t>
      </w:r>
      <w:r w:rsidR="009957C8" w:rsidRPr="00742E2D">
        <w:rPr>
          <w:color w:val="auto"/>
        </w:rPr>
        <w:lastRenderedPageBreak/>
        <w:t>with the applicable law</w:t>
      </w:r>
      <w:r w:rsidR="009A505B" w:rsidRPr="00742E2D">
        <w:rPr>
          <w:color w:val="auto"/>
        </w:rPr>
        <w:t>s</w:t>
      </w:r>
      <w:r w:rsidR="009957C8" w:rsidRPr="00742E2D">
        <w:rPr>
          <w:color w:val="auto"/>
        </w:rPr>
        <w:t xml:space="preserve"> and agreement of the Part</w:t>
      </w:r>
      <w:r w:rsidR="00051B51" w:rsidRPr="00742E2D">
        <w:rPr>
          <w:color w:val="auto"/>
        </w:rPr>
        <w:t>ies</w:t>
      </w:r>
      <w:r w:rsidR="009957C8" w:rsidRPr="00742E2D">
        <w:rPr>
          <w:color w:val="auto"/>
        </w:rPr>
        <w:t>.</w:t>
      </w:r>
    </w:p>
    <w:p w14:paraId="314BD6BA" w14:textId="1AFECA51" w:rsidR="009957C8" w:rsidRPr="00742E2D" w:rsidRDefault="009957C8" w:rsidP="00F67DCB">
      <w:pPr>
        <w:pStyle w:val="ListParagraph"/>
        <w:numPr>
          <w:ilvl w:val="1"/>
          <w:numId w:val="82"/>
        </w:numPr>
        <w:spacing w:before="120" w:after="120" w:line="288" w:lineRule="auto"/>
        <w:ind w:left="720" w:hanging="720"/>
        <w:contextualSpacing w:val="0"/>
        <w:rPr>
          <w:color w:val="auto"/>
        </w:rPr>
      </w:pPr>
      <w:r w:rsidRPr="00742E2D">
        <w:rPr>
          <w:color w:val="auto"/>
        </w:rPr>
        <w:t>The Parties guarantee</w:t>
      </w:r>
      <w:r w:rsidR="00DC59F1" w:rsidRPr="00742E2D">
        <w:rPr>
          <w:color w:val="auto"/>
        </w:rPr>
        <w:t xml:space="preserve"> their compliance with agreements</w:t>
      </w:r>
      <w:r w:rsidRPr="00742E2D">
        <w:rPr>
          <w:color w:val="auto"/>
        </w:rPr>
        <w:t xml:space="preserve"> in this Agreement</w:t>
      </w:r>
      <w:r w:rsidR="00DC59F1" w:rsidRPr="00742E2D">
        <w:rPr>
          <w:color w:val="auto"/>
        </w:rPr>
        <w:t>.</w:t>
      </w:r>
    </w:p>
    <w:p w14:paraId="7032CFAD" w14:textId="2ABF72B2" w:rsidR="00295ED5" w:rsidRPr="00742E2D" w:rsidRDefault="00566706"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t>ARTICLE</w:t>
      </w:r>
      <w:r w:rsidR="00E6251D" w:rsidRPr="00742E2D">
        <w:rPr>
          <w:rFonts w:hAnsi="Times New Roman"/>
          <w:u w:val="none"/>
        </w:rPr>
        <w:t xml:space="preserve"> 10</w:t>
      </w:r>
      <w:r w:rsidR="00295ED5" w:rsidRPr="00742E2D">
        <w:rPr>
          <w:rFonts w:hAnsi="Times New Roman"/>
          <w:u w:val="none"/>
        </w:rPr>
        <w:t>.</w:t>
      </w:r>
      <w:r w:rsidR="00DC59F1" w:rsidRPr="00742E2D">
        <w:rPr>
          <w:rFonts w:hAnsi="Times New Roman"/>
          <w:u w:val="none"/>
        </w:rPr>
        <w:t xml:space="preserve"> </w:t>
      </w:r>
      <w:r w:rsidR="00502B6D" w:rsidRPr="00742E2D">
        <w:rPr>
          <w:rFonts w:hAnsi="Times New Roman"/>
          <w:u w:val="none"/>
        </w:rPr>
        <w:t>TERMINATION OF THE AGREEMENT</w:t>
      </w:r>
    </w:p>
    <w:p w14:paraId="6D22A804" w14:textId="590CBD67" w:rsidR="00E87684" w:rsidRPr="00742E2D" w:rsidRDefault="00502B6D" w:rsidP="00F67DCB">
      <w:pPr>
        <w:pStyle w:val="ListParagraph"/>
        <w:numPr>
          <w:ilvl w:val="0"/>
          <w:numId w:val="16"/>
        </w:numPr>
        <w:adjustRightInd w:val="0"/>
        <w:snapToGrid w:val="0"/>
        <w:spacing w:before="120" w:after="120" w:line="288" w:lineRule="auto"/>
        <w:ind w:hanging="720"/>
        <w:contextualSpacing w:val="0"/>
        <w:rPr>
          <w:b/>
          <w:color w:val="auto"/>
        </w:rPr>
      </w:pPr>
      <w:r w:rsidRPr="00742E2D">
        <w:rPr>
          <w:color w:val="auto"/>
        </w:rPr>
        <w:t>Case</w:t>
      </w:r>
      <w:r w:rsidR="00453CE8" w:rsidRPr="00742E2D">
        <w:rPr>
          <w:color w:val="auto"/>
        </w:rPr>
        <w:t>s</w:t>
      </w:r>
      <w:r w:rsidRPr="00742E2D">
        <w:rPr>
          <w:color w:val="auto"/>
        </w:rPr>
        <w:t xml:space="preserve"> where the Agreement can be terminated:</w:t>
      </w:r>
    </w:p>
    <w:p w14:paraId="472D9CA9" w14:textId="4080F134" w:rsidR="00453CE8" w:rsidRPr="00742E2D" w:rsidRDefault="00453CE8" w:rsidP="00F67DCB">
      <w:pPr>
        <w:pStyle w:val="ListParagraph"/>
        <w:numPr>
          <w:ilvl w:val="0"/>
          <w:numId w:val="84"/>
        </w:numPr>
        <w:adjustRightInd w:val="0"/>
        <w:snapToGrid w:val="0"/>
        <w:spacing w:before="120" w:after="120" w:line="288" w:lineRule="auto"/>
        <w:ind w:left="1440" w:hanging="720"/>
        <w:contextualSpacing w:val="0"/>
        <w:rPr>
          <w:b/>
          <w:color w:val="auto"/>
        </w:rPr>
      </w:pPr>
      <w:r w:rsidRPr="00742E2D">
        <w:rPr>
          <w:color w:val="auto"/>
        </w:rPr>
        <w:t xml:space="preserve">The Parties agree to terminate the </w:t>
      </w:r>
      <w:r w:rsidR="006E3A2E" w:rsidRPr="00742E2D">
        <w:rPr>
          <w:color w:val="auto"/>
        </w:rPr>
        <w:t>Agreement</w:t>
      </w:r>
      <w:r w:rsidR="00051B51" w:rsidRPr="00742E2D">
        <w:rPr>
          <w:color w:val="auto"/>
        </w:rPr>
        <w:t>:</w:t>
      </w:r>
      <w:r w:rsidRPr="00742E2D">
        <w:rPr>
          <w:color w:val="auto"/>
        </w:rPr>
        <w:t xml:space="preserve"> </w:t>
      </w:r>
      <w:r w:rsidR="00051B51" w:rsidRPr="00742E2D">
        <w:rPr>
          <w:color w:val="auto"/>
        </w:rPr>
        <w:t>i</w:t>
      </w:r>
      <w:r w:rsidRPr="00742E2D">
        <w:rPr>
          <w:color w:val="auto"/>
        </w:rPr>
        <w:t>n such a</w:t>
      </w:r>
      <w:r w:rsidR="00567CFA" w:rsidRPr="00742E2D">
        <w:rPr>
          <w:color w:val="auto"/>
        </w:rPr>
        <w:t xml:space="preserve"> case, a written agreement stating specific time and requirements for termination of this Agreement will be established by the Parties.</w:t>
      </w:r>
    </w:p>
    <w:p w14:paraId="5BB4A9C1" w14:textId="4661AFB9" w:rsidR="00567CFA" w:rsidRPr="00742E2D" w:rsidRDefault="00567CFA" w:rsidP="00F67DCB">
      <w:pPr>
        <w:pStyle w:val="ListParagraph"/>
        <w:numPr>
          <w:ilvl w:val="0"/>
          <w:numId w:val="84"/>
        </w:numPr>
        <w:adjustRightInd w:val="0"/>
        <w:snapToGrid w:val="0"/>
        <w:spacing w:before="120" w:after="120" w:line="288" w:lineRule="auto"/>
        <w:ind w:left="1440" w:hanging="720"/>
        <w:contextualSpacing w:val="0"/>
        <w:rPr>
          <w:b/>
          <w:color w:val="auto"/>
        </w:rPr>
      </w:pPr>
      <w:r w:rsidRPr="00742E2D">
        <w:rPr>
          <w:color w:val="auto"/>
        </w:rPr>
        <w:t>The Lessee does not pay the</w:t>
      </w:r>
      <w:r w:rsidR="004A22AE" w:rsidRPr="00742E2D">
        <w:rPr>
          <w:color w:val="auto"/>
        </w:rPr>
        <w:t xml:space="preserve"> Rental </w:t>
      </w:r>
      <w:r w:rsidR="00AF23BB" w:rsidRPr="00742E2D">
        <w:rPr>
          <w:color w:val="auto"/>
        </w:rPr>
        <w:t xml:space="preserve">under the agreement in </w:t>
      </w:r>
      <w:r w:rsidR="00AF23BB" w:rsidRPr="00742E2D">
        <w:rPr>
          <w:b/>
          <w:bCs w:val="0"/>
          <w:color w:val="auto"/>
        </w:rPr>
        <w:t>Article 3</w:t>
      </w:r>
      <w:r w:rsidR="00AF23BB" w:rsidRPr="00742E2D">
        <w:rPr>
          <w:color w:val="auto"/>
        </w:rPr>
        <w:t xml:space="preserve"> of this Agreement </w:t>
      </w:r>
      <w:r w:rsidR="0073325A" w:rsidRPr="00742E2D">
        <w:rPr>
          <w:color w:val="auto"/>
        </w:rPr>
        <w:t xml:space="preserve">and </w:t>
      </w:r>
      <w:r w:rsidR="004A22AE" w:rsidRPr="00742E2D">
        <w:rPr>
          <w:color w:val="auto"/>
        </w:rPr>
        <w:t>any other due payments, including but not limited to</w:t>
      </w:r>
      <w:r w:rsidR="00867E12" w:rsidRPr="00742E2D">
        <w:rPr>
          <w:color w:val="auto"/>
        </w:rPr>
        <w:t xml:space="preserve"> Management Fee and Other </w:t>
      </w:r>
      <w:r w:rsidR="00CA67CF" w:rsidRPr="00742E2D">
        <w:rPr>
          <w:color w:val="auto"/>
        </w:rPr>
        <w:t>Charges</w:t>
      </w:r>
      <w:r w:rsidR="0073325A" w:rsidRPr="00742E2D">
        <w:rPr>
          <w:color w:val="auto"/>
        </w:rPr>
        <w:t xml:space="preserve"> stated in </w:t>
      </w:r>
      <w:r w:rsidR="0073325A" w:rsidRPr="00742E2D">
        <w:rPr>
          <w:b/>
          <w:bCs w:val="0"/>
          <w:color w:val="auto"/>
        </w:rPr>
        <w:t>Annex III</w:t>
      </w:r>
      <w:r w:rsidR="002137C3" w:rsidRPr="00742E2D">
        <w:rPr>
          <w:color w:val="auto"/>
        </w:rPr>
        <w:t xml:space="preserve"> and/or the </w:t>
      </w:r>
      <w:r w:rsidR="002137C3" w:rsidRPr="00742E2D">
        <w:rPr>
          <w:b/>
          <w:bCs w:val="0"/>
          <w:color w:val="auto"/>
        </w:rPr>
        <w:t>Service Agreement</w:t>
      </w:r>
      <w:r w:rsidR="0073325A" w:rsidRPr="00742E2D">
        <w:rPr>
          <w:color w:val="auto"/>
        </w:rPr>
        <w:t>,</w:t>
      </w:r>
      <w:r w:rsidR="004A22AE" w:rsidRPr="00742E2D">
        <w:rPr>
          <w:color w:val="auto"/>
        </w:rPr>
        <w:t xml:space="preserve"> </w:t>
      </w:r>
      <w:r w:rsidR="002C5701" w:rsidRPr="00742E2D">
        <w:rPr>
          <w:color w:val="auto"/>
        </w:rPr>
        <w:t>by their due dates</w:t>
      </w:r>
      <w:r w:rsidR="00625ECC" w:rsidRPr="00742E2D">
        <w:rPr>
          <w:color w:val="auto"/>
        </w:rPr>
        <w:t xml:space="preserve">, as specifically stated in </w:t>
      </w:r>
      <w:r w:rsidR="00625ECC" w:rsidRPr="00742E2D">
        <w:rPr>
          <w:b/>
          <w:color w:val="auto"/>
        </w:rPr>
        <w:t>Article 10.4</w:t>
      </w:r>
      <w:r w:rsidR="00625ECC" w:rsidRPr="00742E2D">
        <w:rPr>
          <w:color w:val="auto"/>
        </w:rPr>
        <w:t>.</w:t>
      </w:r>
    </w:p>
    <w:p w14:paraId="0E5BE01D" w14:textId="060138B3" w:rsidR="00625ECC" w:rsidRPr="00742E2D" w:rsidRDefault="00625ECC" w:rsidP="00F67DCB">
      <w:pPr>
        <w:pStyle w:val="ListParagraph"/>
        <w:numPr>
          <w:ilvl w:val="0"/>
          <w:numId w:val="84"/>
        </w:numPr>
        <w:adjustRightInd w:val="0"/>
        <w:snapToGrid w:val="0"/>
        <w:spacing w:before="120" w:after="120" w:line="288" w:lineRule="auto"/>
        <w:ind w:left="1440" w:hanging="720"/>
        <w:contextualSpacing w:val="0"/>
        <w:rPr>
          <w:b/>
          <w:color w:val="auto"/>
        </w:rPr>
      </w:pPr>
      <w:r w:rsidRPr="00742E2D">
        <w:rPr>
          <w:color w:val="auto"/>
        </w:rPr>
        <w:t xml:space="preserve">The Lessor does not handover the Land Plot on time under the </w:t>
      </w:r>
      <w:r w:rsidRPr="00742E2D">
        <w:rPr>
          <w:b/>
          <w:bCs w:val="0"/>
          <w:color w:val="auto"/>
        </w:rPr>
        <w:t>Article 5.5</w:t>
      </w:r>
      <w:r w:rsidRPr="00742E2D">
        <w:rPr>
          <w:color w:val="auto"/>
        </w:rPr>
        <w:t xml:space="preserve"> of this Agreement.</w:t>
      </w:r>
    </w:p>
    <w:p w14:paraId="4B774020" w14:textId="0A96D153" w:rsidR="00295ED5" w:rsidRPr="00742E2D" w:rsidRDefault="009D47B7" w:rsidP="00F67DCB">
      <w:pPr>
        <w:pStyle w:val="ListParagraph"/>
        <w:numPr>
          <w:ilvl w:val="0"/>
          <w:numId w:val="84"/>
        </w:numPr>
        <w:adjustRightInd w:val="0"/>
        <w:snapToGrid w:val="0"/>
        <w:spacing w:before="120" w:after="120" w:line="288" w:lineRule="auto"/>
        <w:ind w:left="1440" w:hanging="720"/>
        <w:contextualSpacing w:val="0"/>
        <w:rPr>
          <w:b/>
          <w:color w:val="auto"/>
        </w:rPr>
      </w:pPr>
      <w:r w:rsidRPr="00742E2D">
        <w:rPr>
          <w:color w:val="auto"/>
        </w:rPr>
        <w:t>If the Part</w:t>
      </w:r>
      <w:r w:rsidR="008B14A3" w:rsidRPr="00742E2D">
        <w:rPr>
          <w:color w:val="auto"/>
        </w:rPr>
        <w:t>ies</w:t>
      </w:r>
      <w:r w:rsidRPr="00742E2D">
        <w:rPr>
          <w:color w:val="auto"/>
        </w:rPr>
        <w:t xml:space="preserve"> who </w:t>
      </w:r>
      <w:r w:rsidR="008B14A3" w:rsidRPr="00742E2D">
        <w:rPr>
          <w:color w:val="auto"/>
        </w:rPr>
        <w:t>are</w:t>
      </w:r>
      <w:r w:rsidRPr="00742E2D">
        <w:rPr>
          <w:color w:val="auto"/>
        </w:rPr>
        <w:t xml:space="preserve"> affected by an event of force majeure to the point it cannot continue its obligations within </w:t>
      </w:r>
      <w:r w:rsidR="005D4D33" w:rsidRPr="00742E2D">
        <w:rPr>
          <w:color w:val="auto"/>
        </w:rPr>
        <w:t>[</w:t>
      </w:r>
      <w:r w:rsidR="002C5701" w:rsidRPr="00742E2D">
        <w:rPr>
          <w:color w:val="auto"/>
        </w:rPr>
        <w:t>90</w:t>
      </w:r>
      <w:r w:rsidR="005D4D33" w:rsidRPr="00742E2D">
        <w:rPr>
          <w:color w:val="auto"/>
        </w:rPr>
        <w:t xml:space="preserve"> </w:t>
      </w:r>
      <w:r w:rsidR="002C5701" w:rsidRPr="00742E2D">
        <w:rPr>
          <w:color w:val="auto"/>
        </w:rPr>
        <w:t>(ninety)</w:t>
      </w:r>
      <w:r w:rsidR="005D4D33" w:rsidRPr="00742E2D">
        <w:rPr>
          <w:color w:val="auto"/>
        </w:rPr>
        <w:t>]</w:t>
      </w:r>
      <w:r w:rsidRPr="00742E2D">
        <w:rPr>
          <w:color w:val="auto"/>
        </w:rPr>
        <w:t xml:space="preserve"> day(s), as from the day on which the event occurs, and the Parties </w:t>
      </w:r>
      <w:r w:rsidR="00213289" w:rsidRPr="00742E2D">
        <w:rPr>
          <w:color w:val="auto"/>
        </w:rPr>
        <w:t xml:space="preserve">do not have any agreement stating otherwise, either of the Parties can unilaterally terminate this Agreement and this unilateral termination is not considered as a breach of </w:t>
      </w:r>
      <w:r w:rsidR="00920977" w:rsidRPr="00742E2D">
        <w:rPr>
          <w:color w:val="auto"/>
        </w:rPr>
        <w:t>Agreement</w:t>
      </w:r>
      <w:r w:rsidR="005303D7" w:rsidRPr="00742E2D">
        <w:rPr>
          <w:color w:val="auto"/>
        </w:rPr>
        <w:t>.</w:t>
      </w:r>
    </w:p>
    <w:p w14:paraId="27426BED" w14:textId="3CD68937" w:rsidR="007B3CEC" w:rsidRPr="00742E2D" w:rsidRDefault="00A905DC" w:rsidP="00F67DCB">
      <w:pPr>
        <w:pStyle w:val="ListParagraph"/>
        <w:numPr>
          <w:ilvl w:val="0"/>
          <w:numId w:val="16"/>
        </w:numPr>
        <w:adjustRightInd w:val="0"/>
        <w:snapToGrid w:val="0"/>
        <w:spacing w:before="120" w:after="120" w:line="288" w:lineRule="auto"/>
        <w:ind w:hanging="720"/>
        <w:contextualSpacing w:val="0"/>
        <w:rPr>
          <w:b/>
          <w:color w:val="auto"/>
        </w:rPr>
      </w:pPr>
      <w:r w:rsidRPr="00742E2D">
        <w:rPr>
          <w:color w:val="auto"/>
        </w:rPr>
        <w:t xml:space="preserve">Consequence of the termination of this Agreement under </w:t>
      </w:r>
      <w:r w:rsidRPr="00742E2D">
        <w:rPr>
          <w:b/>
          <w:bCs w:val="0"/>
          <w:color w:val="auto"/>
        </w:rPr>
        <w:t>Article 10.1</w:t>
      </w:r>
      <w:r w:rsidRPr="00742E2D">
        <w:rPr>
          <w:color w:val="auto"/>
        </w:rPr>
        <w:t xml:space="preserve"> shall be resolved as follows:</w:t>
      </w:r>
    </w:p>
    <w:p w14:paraId="0D5AD69B" w14:textId="1461A7B5" w:rsidR="00D006D9" w:rsidRPr="00742E2D" w:rsidRDefault="00D006D9" w:rsidP="00F67DCB">
      <w:pPr>
        <w:pStyle w:val="ListParagraph"/>
        <w:numPr>
          <w:ilvl w:val="0"/>
          <w:numId w:val="85"/>
        </w:numPr>
        <w:adjustRightInd w:val="0"/>
        <w:snapToGrid w:val="0"/>
        <w:spacing w:before="120" w:after="120" w:line="288" w:lineRule="auto"/>
        <w:ind w:left="1440" w:hanging="720"/>
        <w:contextualSpacing w:val="0"/>
        <w:rPr>
          <w:b/>
          <w:color w:val="auto"/>
        </w:rPr>
      </w:pPr>
      <w:r w:rsidRPr="00742E2D">
        <w:rPr>
          <w:color w:val="auto"/>
        </w:rPr>
        <w:t xml:space="preserve">As for the cases mentioned in </w:t>
      </w:r>
      <w:r w:rsidR="00935FA5" w:rsidRPr="00742E2D">
        <w:rPr>
          <w:b/>
          <w:bCs w:val="0"/>
          <w:color w:val="auto"/>
        </w:rPr>
        <w:t>Articles 10.1(a), 10.1(c) and 10.1(d)</w:t>
      </w:r>
      <w:r w:rsidRPr="00742E2D">
        <w:rPr>
          <w:color w:val="auto"/>
        </w:rPr>
        <w:t xml:space="preserve">: following the </w:t>
      </w:r>
      <w:proofErr w:type="gramStart"/>
      <w:r w:rsidRPr="00742E2D">
        <w:rPr>
          <w:color w:val="auto"/>
        </w:rPr>
        <w:t xml:space="preserve">agreement </w:t>
      </w:r>
      <w:r w:rsidR="00935FA5" w:rsidRPr="00742E2D">
        <w:rPr>
          <w:color w:val="auto"/>
        </w:rPr>
        <w:t>,</w:t>
      </w:r>
      <w:r w:rsidRPr="00742E2D">
        <w:rPr>
          <w:color w:val="auto"/>
        </w:rPr>
        <w:t>of</w:t>
      </w:r>
      <w:proofErr w:type="gramEnd"/>
      <w:r w:rsidRPr="00742E2D">
        <w:rPr>
          <w:color w:val="auto"/>
        </w:rPr>
        <w:t xml:space="preserve"> the Parties </w:t>
      </w:r>
      <w:proofErr w:type="gramStart"/>
      <w:r w:rsidRPr="00742E2D">
        <w:rPr>
          <w:color w:val="auto"/>
        </w:rPr>
        <w:t>on the basis of</w:t>
      </w:r>
      <w:proofErr w:type="gramEnd"/>
      <w:r w:rsidRPr="00742E2D">
        <w:rPr>
          <w:color w:val="auto"/>
        </w:rPr>
        <w:t xml:space="preserve"> good will, fairness, and compliance with the relevant laws.</w:t>
      </w:r>
    </w:p>
    <w:p w14:paraId="24766DBE" w14:textId="016B826E" w:rsidR="00D006D9" w:rsidRPr="00742E2D" w:rsidRDefault="00D006D9" w:rsidP="00F67DCB">
      <w:pPr>
        <w:pStyle w:val="ListParagraph"/>
        <w:numPr>
          <w:ilvl w:val="0"/>
          <w:numId w:val="85"/>
        </w:numPr>
        <w:adjustRightInd w:val="0"/>
        <w:snapToGrid w:val="0"/>
        <w:spacing w:before="120" w:after="120" w:line="288" w:lineRule="auto"/>
        <w:ind w:left="1440" w:hanging="720"/>
        <w:contextualSpacing w:val="0"/>
        <w:rPr>
          <w:b/>
          <w:color w:val="auto"/>
        </w:rPr>
      </w:pPr>
      <w:r w:rsidRPr="00742E2D">
        <w:rPr>
          <w:color w:val="auto"/>
        </w:rPr>
        <w:t xml:space="preserve">As for the case mentioned </w:t>
      </w:r>
      <w:r w:rsidR="005279A5" w:rsidRPr="00742E2D">
        <w:rPr>
          <w:color w:val="auto"/>
        </w:rPr>
        <w:t xml:space="preserve">in </w:t>
      </w:r>
      <w:r w:rsidR="00935FA5" w:rsidRPr="00742E2D">
        <w:rPr>
          <w:b/>
          <w:bCs w:val="0"/>
          <w:color w:val="auto"/>
        </w:rPr>
        <w:t>Article 10.1(b)</w:t>
      </w:r>
      <w:r w:rsidR="005279A5" w:rsidRPr="00742E2D">
        <w:rPr>
          <w:color w:val="auto"/>
        </w:rPr>
        <w:t xml:space="preserve">, </w:t>
      </w:r>
      <w:r w:rsidR="00EE3E75" w:rsidRPr="00742E2D">
        <w:rPr>
          <w:color w:val="auto"/>
        </w:rPr>
        <w:t xml:space="preserve">the termination of this Agreement will be resolved in accordance with </w:t>
      </w:r>
      <w:r w:rsidR="00EE3E75" w:rsidRPr="00742E2D">
        <w:rPr>
          <w:b/>
          <w:color w:val="auto"/>
        </w:rPr>
        <w:t>Article 10.5</w:t>
      </w:r>
      <w:r w:rsidR="00EE3E75" w:rsidRPr="00742E2D">
        <w:rPr>
          <w:color w:val="auto"/>
        </w:rPr>
        <w:t xml:space="preserve"> below</w:t>
      </w:r>
      <w:r w:rsidR="00C348FD" w:rsidRPr="00742E2D">
        <w:rPr>
          <w:color w:val="auto"/>
        </w:rPr>
        <w:t>.</w:t>
      </w:r>
    </w:p>
    <w:p w14:paraId="1CF22D8A" w14:textId="1A71D97C" w:rsidR="005C4E71" w:rsidRPr="00742E2D" w:rsidRDefault="005C4E71" w:rsidP="00F67DCB">
      <w:pPr>
        <w:pStyle w:val="ListParagraph"/>
        <w:numPr>
          <w:ilvl w:val="0"/>
          <w:numId w:val="85"/>
        </w:numPr>
        <w:adjustRightInd w:val="0"/>
        <w:snapToGrid w:val="0"/>
        <w:spacing w:before="120" w:after="120" w:line="288" w:lineRule="auto"/>
        <w:ind w:left="1440" w:hanging="720"/>
        <w:contextualSpacing w:val="0"/>
        <w:rPr>
          <w:b/>
          <w:color w:val="auto"/>
        </w:rPr>
      </w:pPr>
      <w:r w:rsidRPr="00742E2D">
        <w:rPr>
          <w:color w:val="auto"/>
        </w:rPr>
        <w:t>In addition to the compensation obligation under the laws (if any)</w:t>
      </w:r>
      <w:r w:rsidR="00C958F7" w:rsidRPr="00742E2D">
        <w:rPr>
          <w:color w:val="auto"/>
        </w:rPr>
        <w:t xml:space="preserve">, the Party who violates any of its obligations under this Agreement shall be subject to a </w:t>
      </w:r>
      <w:r w:rsidR="006E3A2E" w:rsidRPr="00742E2D">
        <w:rPr>
          <w:color w:val="auto"/>
        </w:rPr>
        <w:t>penalty</w:t>
      </w:r>
      <w:r w:rsidR="00C958F7" w:rsidRPr="00742E2D">
        <w:rPr>
          <w:color w:val="auto"/>
        </w:rPr>
        <w:t xml:space="preserve"> of 8% of the breached Agreement's value.</w:t>
      </w:r>
    </w:p>
    <w:p w14:paraId="22E67E7C" w14:textId="77777777" w:rsidR="00C958F7" w:rsidRPr="00742E2D" w:rsidRDefault="00C958F7" w:rsidP="00F67DCB">
      <w:pPr>
        <w:pStyle w:val="ListParagraph"/>
        <w:numPr>
          <w:ilvl w:val="0"/>
          <w:numId w:val="16"/>
        </w:numPr>
        <w:adjustRightInd w:val="0"/>
        <w:snapToGrid w:val="0"/>
        <w:spacing w:before="120" w:after="120" w:line="288" w:lineRule="auto"/>
        <w:ind w:hanging="720"/>
        <w:contextualSpacing w:val="0"/>
        <w:rPr>
          <w:color w:val="auto"/>
        </w:rPr>
      </w:pPr>
      <w:r w:rsidRPr="00742E2D">
        <w:rPr>
          <w:color w:val="auto"/>
        </w:rPr>
        <w:t xml:space="preserve">No later than ninety (90) days before the expiry date of the Term, notwithstanding anything to the contrary hereunder, this Agreement shall be dealt with as follows: </w:t>
      </w:r>
    </w:p>
    <w:p w14:paraId="47AA3063" w14:textId="354245FA" w:rsidR="009765DB" w:rsidRPr="00742E2D" w:rsidRDefault="00C958F7" w:rsidP="00F67DCB">
      <w:pPr>
        <w:pStyle w:val="ListParagraph"/>
        <w:numPr>
          <w:ilvl w:val="0"/>
          <w:numId w:val="45"/>
        </w:numPr>
        <w:adjustRightInd w:val="0"/>
        <w:snapToGrid w:val="0"/>
        <w:spacing w:before="120" w:after="120" w:line="288" w:lineRule="auto"/>
        <w:ind w:left="1440" w:hanging="720"/>
        <w:contextualSpacing w:val="0"/>
        <w:rPr>
          <w:color w:val="auto"/>
        </w:rPr>
      </w:pPr>
      <w:r w:rsidRPr="00742E2D">
        <w:rPr>
          <w:color w:val="auto"/>
        </w:rPr>
        <w:t>If the lease term of the Land Plot</w:t>
      </w:r>
      <w:r w:rsidR="009765DB" w:rsidRPr="00742E2D">
        <w:rPr>
          <w:color w:val="auto"/>
        </w:rPr>
        <w:t xml:space="preserve"> between the Lessor and</w:t>
      </w:r>
      <w:r w:rsidRPr="00742E2D">
        <w:rPr>
          <w:color w:val="auto"/>
        </w:rPr>
        <w:t xml:space="preserve"> the Government is not extended, this Agreement shall be terminated automatically. The Lessee agrees to stop the operation immediately and return the Land Plot to the Lessor in no worse condition than it was at the beginning of the </w:t>
      </w:r>
      <w:proofErr w:type="gramStart"/>
      <w:r w:rsidRPr="00742E2D">
        <w:rPr>
          <w:color w:val="auto"/>
        </w:rPr>
        <w:t>Term, and</w:t>
      </w:r>
      <w:proofErr w:type="gramEnd"/>
      <w:r w:rsidRPr="00742E2D">
        <w:rPr>
          <w:color w:val="auto"/>
        </w:rPr>
        <w:t xml:space="preserve"> transfer the Certificate of the Land Plot back to the Lessor upon such termination at the end of the Term. The Lessee may liquidate </w:t>
      </w:r>
      <w:r w:rsidR="009765DB" w:rsidRPr="00742E2D">
        <w:rPr>
          <w:color w:val="auto"/>
        </w:rPr>
        <w:t>the Lessee's Constructions</w:t>
      </w:r>
      <w:r w:rsidRPr="00742E2D">
        <w:rPr>
          <w:color w:val="auto"/>
        </w:rPr>
        <w:t xml:space="preserve"> and other assets of the Lessee attached to the Land Plot in accordance with this Agreement and Applicable Laws. However, the disposal of the </w:t>
      </w:r>
      <w:r w:rsidR="009765DB" w:rsidRPr="00742E2D">
        <w:rPr>
          <w:color w:val="auto"/>
        </w:rPr>
        <w:t>Lessee's Construction</w:t>
      </w:r>
      <w:r w:rsidR="00AB01BC" w:rsidRPr="00742E2D">
        <w:rPr>
          <w:color w:val="auto"/>
        </w:rPr>
        <w:t>s</w:t>
      </w:r>
      <w:r w:rsidRPr="00742E2D">
        <w:rPr>
          <w:color w:val="auto"/>
        </w:rPr>
        <w:t xml:space="preserve"> and other assets attached to the Land Plot shall ensure the handover time in this </w:t>
      </w:r>
      <w:r w:rsidRPr="00742E2D">
        <w:rPr>
          <w:color w:val="auto"/>
        </w:rPr>
        <w:lastRenderedPageBreak/>
        <w:t xml:space="preserve">Article. All related expenditures according to this </w:t>
      </w:r>
      <w:r w:rsidR="00C07D93" w:rsidRPr="00742E2D">
        <w:rPr>
          <w:color w:val="auto"/>
        </w:rPr>
        <w:t xml:space="preserve">Article </w:t>
      </w:r>
      <w:r w:rsidRPr="00742E2D">
        <w:rPr>
          <w:color w:val="auto"/>
        </w:rPr>
        <w:t>shall be borne by the Lessee; or</w:t>
      </w:r>
    </w:p>
    <w:p w14:paraId="32406D68" w14:textId="2E0F9904" w:rsidR="00C958F7" w:rsidRPr="00742E2D" w:rsidRDefault="00C958F7" w:rsidP="00F67DCB">
      <w:pPr>
        <w:pStyle w:val="ListParagraph"/>
        <w:numPr>
          <w:ilvl w:val="0"/>
          <w:numId w:val="45"/>
        </w:numPr>
        <w:adjustRightInd w:val="0"/>
        <w:snapToGrid w:val="0"/>
        <w:spacing w:before="120" w:after="120" w:line="288" w:lineRule="auto"/>
        <w:ind w:left="1440" w:hanging="720"/>
        <w:contextualSpacing w:val="0"/>
        <w:rPr>
          <w:color w:val="auto"/>
        </w:rPr>
      </w:pPr>
      <w:r w:rsidRPr="00742E2D">
        <w:rPr>
          <w:color w:val="auto"/>
        </w:rPr>
        <w:t xml:space="preserve">If the lease term of the Land Plot </w:t>
      </w:r>
      <w:r w:rsidR="00755CE1" w:rsidRPr="00742E2D">
        <w:rPr>
          <w:color w:val="auto"/>
        </w:rPr>
        <w:t xml:space="preserve">between the Lessor and </w:t>
      </w:r>
      <w:r w:rsidRPr="00742E2D">
        <w:rPr>
          <w:color w:val="auto"/>
        </w:rPr>
        <w:t>the Government is extended, the Lessee may request for renewal or extension of the lease of the Land Plot from the Lessor (or its successor holding the land use right with respect to the Land Plot (as the case may be)), for which the Lessor’s approval shall not be unreasonably withheld, on the new terms and conditions to be discussed by both Parties in good faith. In this case, the Lessee shall have the right of first refusal (ROFR) to renew or extend the lease of the Land Plot.</w:t>
      </w:r>
    </w:p>
    <w:p w14:paraId="6CB20878" w14:textId="77777777" w:rsidR="00C958F7" w:rsidRPr="00742E2D" w:rsidRDefault="00C958F7" w:rsidP="00F67DCB">
      <w:pPr>
        <w:pStyle w:val="ListParagraph"/>
        <w:numPr>
          <w:ilvl w:val="0"/>
          <w:numId w:val="16"/>
        </w:numPr>
        <w:adjustRightInd w:val="0"/>
        <w:snapToGrid w:val="0"/>
        <w:spacing w:before="120" w:after="120" w:line="288" w:lineRule="auto"/>
        <w:ind w:hanging="720"/>
        <w:contextualSpacing w:val="0"/>
        <w:rPr>
          <w:color w:val="auto"/>
        </w:rPr>
      </w:pPr>
      <w:r w:rsidRPr="00742E2D">
        <w:rPr>
          <w:color w:val="auto"/>
        </w:rPr>
        <w:t>The Lessor may terminate this Agreement if:</w:t>
      </w:r>
    </w:p>
    <w:p w14:paraId="04FBCDB2" w14:textId="728A048B" w:rsidR="00C958F7" w:rsidRPr="00742E2D" w:rsidRDefault="00C958F7" w:rsidP="00F67DCB">
      <w:pPr>
        <w:numPr>
          <w:ilvl w:val="0"/>
          <w:numId w:val="32"/>
        </w:numPr>
        <w:tabs>
          <w:tab w:val="clear" w:pos="567"/>
        </w:tabs>
        <w:adjustRightInd w:val="0"/>
        <w:snapToGrid w:val="0"/>
        <w:spacing w:before="120" w:after="120" w:line="288" w:lineRule="auto"/>
        <w:ind w:left="1440" w:hanging="720"/>
        <w:rPr>
          <w:color w:val="auto"/>
        </w:rPr>
      </w:pPr>
      <w:r w:rsidRPr="00742E2D">
        <w:rPr>
          <w:color w:val="auto"/>
        </w:rPr>
        <w:t xml:space="preserve">After one hundred fifty (150) days from the due date of any payments of the Rental stated in </w:t>
      </w:r>
      <w:r w:rsidRPr="00742E2D">
        <w:rPr>
          <w:b/>
          <w:color w:val="auto"/>
        </w:rPr>
        <w:t>Article 3</w:t>
      </w:r>
      <w:r w:rsidRPr="00742E2D">
        <w:rPr>
          <w:color w:val="auto"/>
        </w:rPr>
        <w:t xml:space="preserve"> and Management Fee and Other Charges mentioned in </w:t>
      </w:r>
      <w:r w:rsidRPr="00742E2D">
        <w:rPr>
          <w:b/>
          <w:color w:val="auto"/>
        </w:rPr>
        <w:t>A</w:t>
      </w:r>
      <w:r w:rsidR="00AE481F" w:rsidRPr="00742E2D">
        <w:rPr>
          <w:b/>
          <w:color w:val="auto"/>
        </w:rPr>
        <w:t>nnex</w:t>
      </w:r>
      <w:r w:rsidRPr="00742E2D">
        <w:rPr>
          <w:b/>
          <w:color w:val="auto"/>
        </w:rPr>
        <w:t xml:space="preserve"> III</w:t>
      </w:r>
      <w:r w:rsidR="00AE481F" w:rsidRPr="00742E2D">
        <w:rPr>
          <w:b/>
          <w:color w:val="auto"/>
        </w:rPr>
        <w:t xml:space="preserve"> </w:t>
      </w:r>
      <w:r w:rsidR="00AE481F" w:rsidRPr="00742E2D">
        <w:rPr>
          <w:bCs/>
          <w:color w:val="auto"/>
        </w:rPr>
        <w:t>and/or the</w:t>
      </w:r>
      <w:r w:rsidR="00AE481F" w:rsidRPr="00742E2D">
        <w:rPr>
          <w:b/>
          <w:color w:val="auto"/>
        </w:rPr>
        <w:t xml:space="preserve"> Service Agreement</w:t>
      </w:r>
      <w:r w:rsidRPr="00742E2D">
        <w:rPr>
          <w:color w:val="auto"/>
        </w:rPr>
        <w:t xml:space="preserve"> (hereinafter referred to as the “</w:t>
      </w:r>
      <w:r w:rsidRPr="00742E2D">
        <w:rPr>
          <w:b/>
          <w:color w:val="auto"/>
        </w:rPr>
        <w:t>Debt</w:t>
      </w:r>
      <w:r w:rsidRPr="00742E2D">
        <w:rPr>
          <w:color w:val="auto"/>
        </w:rPr>
        <w:t xml:space="preserve">”), the Lessee still fails to make its full payment of the Debt and the </w:t>
      </w:r>
      <w:r w:rsidR="00CC1452" w:rsidRPr="00742E2D">
        <w:rPr>
          <w:color w:val="auto"/>
        </w:rPr>
        <w:t xml:space="preserve">late payment </w:t>
      </w:r>
      <w:r w:rsidRPr="00742E2D">
        <w:rPr>
          <w:color w:val="auto"/>
        </w:rPr>
        <w:t>interest to the Lessor; or</w:t>
      </w:r>
    </w:p>
    <w:p w14:paraId="4B0EE0EF" w14:textId="40331A18" w:rsidR="00C958F7" w:rsidRPr="00742E2D" w:rsidRDefault="00C958F7" w:rsidP="00F67DCB">
      <w:pPr>
        <w:numPr>
          <w:ilvl w:val="0"/>
          <w:numId w:val="32"/>
        </w:numPr>
        <w:tabs>
          <w:tab w:val="clear" w:pos="567"/>
        </w:tabs>
        <w:adjustRightInd w:val="0"/>
        <w:snapToGrid w:val="0"/>
        <w:spacing w:before="120" w:after="120" w:line="288" w:lineRule="auto"/>
        <w:ind w:left="1440" w:hanging="720"/>
        <w:rPr>
          <w:color w:val="auto"/>
        </w:rPr>
      </w:pPr>
      <w:r w:rsidRPr="00742E2D">
        <w:rPr>
          <w:color w:val="auto"/>
        </w:rPr>
        <w:t>the Lessee breaches a condition of this Agreement and where the breach is capable of remedy, fails to remedy such breach within thirty (30) days of receiving Notice to remedy the breach from the Lessor</w:t>
      </w:r>
      <w:r w:rsidR="00D754EB" w:rsidRPr="00742E2D">
        <w:rPr>
          <w:color w:val="auto"/>
        </w:rPr>
        <w:t xml:space="preserve">. As for the act of violation stated in </w:t>
      </w:r>
      <w:r w:rsidR="00D754EB" w:rsidRPr="00742E2D">
        <w:rPr>
          <w:b/>
          <w:color w:val="auto"/>
        </w:rPr>
        <w:t>Article 6.1(c)</w:t>
      </w:r>
      <w:r w:rsidR="00D754EB" w:rsidRPr="00742E2D">
        <w:rPr>
          <w:color w:val="auto"/>
        </w:rPr>
        <w:t>, the Less</w:t>
      </w:r>
      <w:r w:rsidRPr="00742E2D">
        <w:rPr>
          <w:color w:val="auto"/>
        </w:rPr>
        <w:t>or</w:t>
      </w:r>
      <w:r w:rsidR="00D754EB" w:rsidRPr="00742E2D">
        <w:rPr>
          <w:color w:val="auto"/>
        </w:rPr>
        <w:t xml:space="preserve"> </w:t>
      </w:r>
      <w:r w:rsidR="00664F11" w:rsidRPr="00742E2D">
        <w:rPr>
          <w:color w:val="auto"/>
        </w:rPr>
        <w:t xml:space="preserve">has the right to terminate the Agreement if the Lessee does not remedy its violation within </w:t>
      </w:r>
      <w:r w:rsidR="00867E12" w:rsidRPr="00742E2D">
        <w:rPr>
          <w:color w:val="auto"/>
        </w:rPr>
        <w:t xml:space="preserve">14 </w:t>
      </w:r>
      <w:r w:rsidR="00664F11" w:rsidRPr="00742E2D">
        <w:rPr>
          <w:color w:val="auto"/>
        </w:rPr>
        <w:t>(</w:t>
      </w:r>
      <w:r w:rsidR="00867E12" w:rsidRPr="00742E2D">
        <w:rPr>
          <w:color w:val="auto"/>
        </w:rPr>
        <w:t>Fourteen</w:t>
      </w:r>
      <w:r w:rsidR="00664F11" w:rsidRPr="00742E2D">
        <w:rPr>
          <w:color w:val="auto"/>
        </w:rPr>
        <w:t>) days from the day it receives Notice to remedy the breach from the Lessor; or</w:t>
      </w:r>
      <w:r w:rsidR="00CC1452" w:rsidRPr="00742E2D">
        <w:rPr>
          <w:color w:val="auto"/>
        </w:rPr>
        <w:t xml:space="preserve"> </w:t>
      </w:r>
    </w:p>
    <w:p w14:paraId="14D7FE4E" w14:textId="77777777" w:rsidR="00C958F7" w:rsidRPr="00742E2D" w:rsidRDefault="00C958F7" w:rsidP="00F67DCB">
      <w:pPr>
        <w:numPr>
          <w:ilvl w:val="0"/>
          <w:numId w:val="32"/>
        </w:numPr>
        <w:tabs>
          <w:tab w:val="clear" w:pos="567"/>
        </w:tabs>
        <w:adjustRightInd w:val="0"/>
        <w:snapToGrid w:val="0"/>
        <w:spacing w:before="120" w:after="120" w:line="288" w:lineRule="auto"/>
        <w:ind w:left="1440" w:hanging="720"/>
        <w:rPr>
          <w:color w:val="auto"/>
        </w:rPr>
      </w:pPr>
      <w:r w:rsidRPr="00742E2D">
        <w:rPr>
          <w:color w:val="auto"/>
        </w:rPr>
        <w:t xml:space="preserve">the Lessee goes into bankruptcy or commences to be wound up, takes any action towards </w:t>
      </w:r>
      <w:proofErr w:type="gramStart"/>
      <w:r w:rsidRPr="00742E2D">
        <w:rPr>
          <w:color w:val="auto"/>
        </w:rPr>
        <w:t>entering into</w:t>
      </w:r>
      <w:proofErr w:type="gramEnd"/>
      <w:r w:rsidRPr="00742E2D">
        <w:rPr>
          <w:color w:val="auto"/>
        </w:rPr>
        <w:t xml:space="preserve"> any arrangement or composition with its creditors; goes into liquidation or if any petition is filed for the winding up of the Lessee or suffers any execution to be levied on the Land Plot; or</w:t>
      </w:r>
    </w:p>
    <w:p w14:paraId="3D43A2C5" w14:textId="037CEC81" w:rsidR="00C958F7" w:rsidRPr="00742E2D" w:rsidRDefault="00C958F7" w:rsidP="00F67DCB">
      <w:pPr>
        <w:numPr>
          <w:ilvl w:val="0"/>
          <w:numId w:val="32"/>
        </w:numPr>
        <w:tabs>
          <w:tab w:val="clear" w:pos="567"/>
        </w:tabs>
        <w:adjustRightInd w:val="0"/>
        <w:snapToGrid w:val="0"/>
        <w:spacing w:before="120" w:after="120" w:line="288" w:lineRule="auto"/>
        <w:ind w:left="1440" w:hanging="720"/>
        <w:rPr>
          <w:color w:val="auto"/>
        </w:rPr>
      </w:pPr>
      <w:r w:rsidRPr="00742E2D">
        <w:rPr>
          <w:color w:val="auto"/>
        </w:rPr>
        <w:t xml:space="preserve">The Lessee does not proceed with the construction of </w:t>
      </w:r>
      <w:r w:rsidR="00664F11" w:rsidRPr="00742E2D">
        <w:rPr>
          <w:color w:val="auto"/>
        </w:rPr>
        <w:t xml:space="preserve">the Lessee's Constructions </w:t>
      </w:r>
      <w:r w:rsidRPr="00742E2D">
        <w:rPr>
          <w:color w:val="auto"/>
        </w:rPr>
        <w:t>or does not start its business operation on the Land Plot for more than twelve (12) months from the signing date of this Agreement.</w:t>
      </w:r>
    </w:p>
    <w:p w14:paraId="66C82E64" w14:textId="39399D8F" w:rsidR="00C958F7" w:rsidRPr="00742E2D" w:rsidRDefault="00C958F7" w:rsidP="00F67DCB">
      <w:pPr>
        <w:pStyle w:val="ListParagraph"/>
        <w:numPr>
          <w:ilvl w:val="0"/>
          <w:numId w:val="16"/>
        </w:numPr>
        <w:adjustRightInd w:val="0"/>
        <w:snapToGrid w:val="0"/>
        <w:spacing w:before="120" w:after="120" w:line="288" w:lineRule="auto"/>
        <w:ind w:hanging="720"/>
        <w:contextualSpacing w:val="0"/>
        <w:rPr>
          <w:color w:val="auto"/>
        </w:rPr>
      </w:pPr>
      <w:r w:rsidRPr="00742E2D">
        <w:rPr>
          <w:color w:val="auto"/>
        </w:rPr>
        <w:t>Where this Agreement has terminated in accordance with</w:t>
      </w:r>
      <w:r w:rsidR="00D65FC0" w:rsidRPr="00742E2D">
        <w:rPr>
          <w:b/>
          <w:color w:val="auto"/>
          <w:lang w:val="vi-VN"/>
        </w:rPr>
        <w:t xml:space="preserve"> </w:t>
      </w:r>
      <w:r w:rsidR="00D65FC0" w:rsidRPr="00742E2D">
        <w:rPr>
          <w:b/>
          <w:color w:val="auto"/>
        </w:rPr>
        <w:t>Article</w:t>
      </w:r>
      <w:r w:rsidRPr="00742E2D">
        <w:rPr>
          <w:b/>
          <w:color w:val="auto"/>
        </w:rPr>
        <w:t xml:space="preserve"> 1</w:t>
      </w:r>
      <w:r w:rsidR="00342860" w:rsidRPr="00742E2D">
        <w:rPr>
          <w:b/>
          <w:color w:val="auto"/>
        </w:rPr>
        <w:t>0</w:t>
      </w:r>
      <w:r w:rsidRPr="00742E2D">
        <w:rPr>
          <w:b/>
          <w:color w:val="auto"/>
        </w:rPr>
        <w:t>.</w:t>
      </w:r>
      <w:r w:rsidR="00342860" w:rsidRPr="00742E2D">
        <w:rPr>
          <w:b/>
          <w:color w:val="auto"/>
        </w:rPr>
        <w:t>4</w:t>
      </w:r>
      <w:r w:rsidRPr="00742E2D">
        <w:rPr>
          <w:color w:val="auto"/>
        </w:rPr>
        <w:t xml:space="preserve"> above:</w:t>
      </w:r>
    </w:p>
    <w:p w14:paraId="28A88F77" w14:textId="725E458C" w:rsidR="00C958F7" w:rsidRPr="00742E2D" w:rsidRDefault="00D65FC0" w:rsidP="00F67DCB">
      <w:pPr>
        <w:numPr>
          <w:ilvl w:val="0"/>
          <w:numId w:val="33"/>
        </w:numPr>
        <w:tabs>
          <w:tab w:val="clear" w:pos="567"/>
        </w:tabs>
        <w:adjustRightInd w:val="0"/>
        <w:snapToGrid w:val="0"/>
        <w:spacing w:before="120" w:after="120" w:line="288" w:lineRule="auto"/>
        <w:ind w:left="1440" w:hanging="720"/>
        <w:rPr>
          <w:color w:val="auto"/>
        </w:rPr>
      </w:pPr>
      <w:r w:rsidRPr="00742E2D">
        <w:rPr>
          <w:color w:val="auto"/>
        </w:rPr>
        <w:t>T</w:t>
      </w:r>
      <w:r w:rsidR="00C958F7" w:rsidRPr="00742E2D">
        <w:rPr>
          <w:color w:val="auto"/>
        </w:rPr>
        <w:t>he Lessee must cease operation on the Land Plot within thirty (30) days after the Lessor sends a written notice on termination and do all things necessary and give all necessary assistance to the Lessor to re-transfer all land use rights in relation to the Land Plot to the Lessor;</w:t>
      </w:r>
    </w:p>
    <w:p w14:paraId="6594999A" w14:textId="60E9A121" w:rsidR="00C958F7" w:rsidRPr="00742E2D" w:rsidRDefault="00D65FC0" w:rsidP="00F67DCB">
      <w:pPr>
        <w:numPr>
          <w:ilvl w:val="0"/>
          <w:numId w:val="33"/>
        </w:numPr>
        <w:tabs>
          <w:tab w:val="clear" w:pos="567"/>
        </w:tabs>
        <w:adjustRightInd w:val="0"/>
        <w:snapToGrid w:val="0"/>
        <w:spacing w:before="120" w:after="120" w:line="288" w:lineRule="auto"/>
        <w:ind w:left="1440" w:hanging="720"/>
        <w:rPr>
          <w:color w:val="auto"/>
        </w:rPr>
      </w:pPr>
      <w:r w:rsidRPr="00742E2D">
        <w:rPr>
          <w:color w:val="auto"/>
        </w:rPr>
        <w:t>T</w:t>
      </w:r>
      <w:r w:rsidR="00C958F7" w:rsidRPr="00742E2D">
        <w:rPr>
          <w:color w:val="auto"/>
        </w:rPr>
        <w:t>he Lessor</w:t>
      </w:r>
      <w:r w:rsidR="00C32757" w:rsidRPr="00742E2D">
        <w:rPr>
          <w:color w:val="auto"/>
        </w:rPr>
        <w:t xml:space="preserve"> has the right to reoccupy</w:t>
      </w:r>
      <w:r w:rsidR="00C958F7" w:rsidRPr="00742E2D">
        <w:rPr>
          <w:color w:val="auto"/>
        </w:rPr>
        <w:t xml:space="preserve"> the Land Plot;</w:t>
      </w:r>
    </w:p>
    <w:p w14:paraId="10D58CD4" w14:textId="368DC212" w:rsidR="00C958F7" w:rsidRPr="00742E2D" w:rsidRDefault="00D65FC0" w:rsidP="00F67DCB">
      <w:pPr>
        <w:adjustRightInd w:val="0"/>
        <w:snapToGrid w:val="0"/>
        <w:spacing w:before="120" w:after="120" w:line="288" w:lineRule="auto"/>
        <w:ind w:left="1440"/>
        <w:rPr>
          <w:color w:val="auto"/>
        </w:rPr>
      </w:pPr>
      <w:r w:rsidRPr="00742E2D">
        <w:rPr>
          <w:color w:val="auto"/>
        </w:rPr>
        <w:t>T</w:t>
      </w:r>
      <w:r w:rsidR="00C958F7" w:rsidRPr="00742E2D">
        <w:rPr>
          <w:color w:val="auto"/>
        </w:rPr>
        <w:t xml:space="preserve">he Lessor </w:t>
      </w:r>
      <w:r w:rsidR="00EB3576" w:rsidRPr="00742E2D">
        <w:rPr>
          <w:color w:val="auto"/>
        </w:rPr>
        <w:t>has the right to</w:t>
      </w:r>
      <w:r w:rsidR="00C958F7" w:rsidRPr="00742E2D">
        <w:rPr>
          <w:color w:val="auto"/>
        </w:rPr>
        <w:t xml:space="preserve"> retain all of the Rental</w:t>
      </w:r>
      <w:r w:rsidR="00342860" w:rsidRPr="00742E2D">
        <w:rPr>
          <w:color w:val="auto"/>
        </w:rPr>
        <w:t xml:space="preserve"> and payable amounts mentioned in </w:t>
      </w:r>
      <w:r w:rsidR="00342860" w:rsidRPr="00742E2D">
        <w:rPr>
          <w:b/>
          <w:color w:val="auto"/>
        </w:rPr>
        <w:t>Article 2</w:t>
      </w:r>
      <w:r w:rsidR="00342860" w:rsidRPr="00742E2D">
        <w:rPr>
          <w:color w:val="auto"/>
        </w:rPr>
        <w:t xml:space="preserve"> of this Agreement </w:t>
      </w:r>
      <w:r w:rsidR="00C27159" w:rsidRPr="00742E2D">
        <w:rPr>
          <w:color w:val="auto"/>
        </w:rPr>
        <w:t xml:space="preserve">and/or the </w:t>
      </w:r>
      <w:r w:rsidR="00C27159" w:rsidRPr="00742E2D">
        <w:rPr>
          <w:b/>
          <w:bCs/>
          <w:color w:val="auto"/>
        </w:rPr>
        <w:t>Annex III</w:t>
      </w:r>
      <w:r w:rsidR="00C27159" w:rsidRPr="00742E2D">
        <w:rPr>
          <w:color w:val="auto"/>
        </w:rPr>
        <w:t xml:space="preserve"> and/or the </w:t>
      </w:r>
      <w:r w:rsidR="00C27159" w:rsidRPr="00742E2D">
        <w:rPr>
          <w:b/>
          <w:bCs/>
          <w:color w:val="auto"/>
        </w:rPr>
        <w:t>Service Agreement</w:t>
      </w:r>
      <w:r w:rsidR="00C27159" w:rsidRPr="00742E2D">
        <w:rPr>
          <w:color w:val="auto"/>
        </w:rPr>
        <w:t xml:space="preserve"> </w:t>
      </w:r>
      <w:r w:rsidR="00342860" w:rsidRPr="00742E2D">
        <w:rPr>
          <w:color w:val="auto"/>
        </w:rPr>
        <w:t>that the Lessee is liable for</w:t>
      </w:r>
      <w:r w:rsidR="00C958F7" w:rsidRPr="00742E2D">
        <w:rPr>
          <w:color w:val="auto"/>
        </w:rPr>
        <w:t>; the Lessee will not be entitled to seek any refund of the paid amount either to credit to any payable in respect of any period after the date of termination of this Agreement;</w:t>
      </w:r>
    </w:p>
    <w:p w14:paraId="6B88595C" w14:textId="1A6BD183" w:rsidR="00C958F7" w:rsidRPr="00742E2D" w:rsidRDefault="00D65FC0" w:rsidP="00F67DCB">
      <w:pPr>
        <w:numPr>
          <w:ilvl w:val="0"/>
          <w:numId w:val="33"/>
        </w:numPr>
        <w:tabs>
          <w:tab w:val="clear" w:pos="567"/>
        </w:tabs>
        <w:adjustRightInd w:val="0"/>
        <w:snapToGrid w:val="0"/>
        <w:spacing w:before="120" w:after="120" w:line="288" w:lineRule="auto"/>
        <w:ind w:left="1440" w:hanging="720"/>
        <w:rPr>
          <w:bCs/>
          <w:color w:val="auto"/>
        </w:rPr>
      </w:pPr>
      <w:r w:rsidRPr="00742E2D">
        <w:rPr>
          <w:color w:val="auto"/>
        </w:rPr>
        <w:t>T</w:t>
      </w:r>
      <w:r w:rsidR="00C958F7" w:rsidRPr="00742E2D">
        <w:rPr>
          <w:color w:val="auto"/>
        </w:rPr>
        <w:t xml:space="preserve">he Lessor may, at its discretion, instruct the Lessee, at the Lessee’s expense, to </w:t>
      </w:r>
      <w:r w:rsidR="00C958F7" w:rsidRPr="00742E2D">
        <w:rPr>
          <w:color w:val="auto"/>
        </w:rPr>
        <w:lastRenderedPageBreak/>
        <w:t xml:space="preserve">restore the Land Plot to its original condition before the construction of </w:t>
      </w:r>
      <w:r w:rsidR="00342860" w:rsidRPr="00742E2D">
        <w:rPr>
          <w:color w:val="auto"/>
        </w:rPr>
        <w:t>the Lessee's Constructions</w:t>
      </w:r>
      <w:r w:rsidR="00C958F7" w:rsidRPr="00742E2D">
        <w:rPr>
          <w:color w:val="auto"/>
        </w:rPr>
        <w:t xml:space="preserve"> within ninety (90) days of the date of termination. All costs, damages and liabilities arising during the time of handling assets attached to the Land Plot and recovering </w:t>
      </w:r>
      <w:r w:rsidR="00C958F7" w:rsidRPr="00742E2D">
        <w:rPr>
          <w:bCs/>
          <w:color w:val="auto"/>
        </w:rPr>
        <w:t xml:space="preserve">the Land Plot shall be borne by the Lessee. </w:t>
      </w:r>
    </w:p>
    <w:p w14:paraId="68D90F09" w14:textId="366EE8C1" w:rsidR="00C958F7" w:rsidRPr="00742E2D" w:rsidRDefault="00C958F7" w:rsidP="00F67DCB">
      <w:pPr>
        <w:pStyle w:val="ListParagraph"/>
        <w:numPr>
          <w:ilvl w:val="0"/>
          <w:numId w:val="16"/>
        </w:numPr>
        <w:adjustRightInd w:val="0"/>
        <w:snapToGrid w:val="0"/>
        <w:spacing w:before="120" w:after="120" w:line="288" w:lineRule="auto"/>
        <w:ind w:hanging="720"/>
        <w:contextualSpacing w:val="0"/>
      </w:pPr>
      <w:r w:rsidRPr="00742E2D">
        <w:rPr>
          <w:color w:val="auto"/>
        </w:rPr>
        <w:t>Acceptance of Rental by the Lessor does not operate as a waiver by the Lessor of any right to proceed against the Lessee in respect of any breach, non-observance or non-performance by the Lessee of any of the Lessee’s obligations under this Agreement.</w:t>
      </w:r>
    </w:p>
    <w:p w14:paraId="31D80EB7" w14:textId="1F89276A" w:rsidR="00295ED5" w:rsidRPr="00742E2D" w:rsidRDefault="00566706" w:rsidP="00F67DCB">
      <w:pPr>
        <w:pStyle w:val="BodyTextIndent"/>
        <w:adjustRightInd w:val="0"/>
        <w:snapToGrid w:val="0"/>
        <w:spacing w:before="120" w:after="120" w:line="288" w:lineRule="auto"/>
        <w:ind w:hanging="720"/>
        <w:rPr>
          <w:b/>
          <w:lang w:val="vi-VN"/>
        </w:rPr>
      </w:pPr>
      <w:r w:rsidRPr="00742E2D">
        <w:rPr>
          <w:b/>
        </w:rPr>
        <w:t>ARTICLE</w:t>
      </w:r>
      <w:r w:rsidR="00E6251D" w:rsidRPr="00742E2D">
        <w:rPr>
          <w:b/>
        </w:rPr>
        <w:t xml:space="preserve"> 11</w:t>
      </w:r>
      <w:r w:rsidR="00295ED5" w:rsidRPr="00742E2D">
        <w:rPr>
          <w:b/>
        </w:rPr>
        <w:t>.</w:t>
      </w:r>
      <w:r w:rsidR="00295ED5" w:rsidRPr="00742E2D">
        <w:rPr>
          <w:b/>
        </w:rPr>
        <w:tab/>
      </w:r>
      <w:r w:rsidR="00960F3A" w:rsidRPr="00742E2D">
        <w:rPr>
          <w:b/>
        </w:rPr>
        <w:t>FORCE</w:t>
      </w:r>
      <w:r w:rsidR="00283901" w:rsidRPr="00742E2D">
        <w:rPr>
          <w:b/>
        </w:rPr>
        <w:t xml:space="preserve"> </w:t>
      </w:r>
      <w:r w:rsidR="00960F3A" w:rsidRPr="00742E2D">
        <w:rPr>
          <w:b/>
        </w:rPr>
        <w:t>MAJEURE</w:t>
      </w:r>
      <w:r w:rsidR="00097D15" w:rsidRPr="00742E2D">
        <w:rPr>
          <w:b/>
          <w:lang w:val="vi-VN"/>
        </w:rPr>
        <w:t xml:space="preserve"> EVENTS</w:t>
      </w:r>
    </w:p>
    <w:p w14:paraId="43D337AD"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7379C9F3"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5D84CB69"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21C35778"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25818972"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3069E8E2"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355B16E1"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71813C01"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2DF5917E"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37A03661"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40E1EA85" w14:textId="77777777" w:rsidR="004A627E" w:rsidRPr="00742E2D" w:rsidRDefault="004A627E" w:rsidP="00F67DCB">
      <w:pPr>
        <w:pStyle w:val="ListParagraph"/>
        <w:numPr>
          <w:ilvl w:val="0"/>
          <w:numId w:val="88"/>
        </w:numPr>
        <w:spacing w:before="120" w:after="120" w:line="288" w:lineRule="auto"/>
        <w:contextualSpacing w:val="0"/>
        <w:rPr>
          <w:vanish/>
          <w:color w:val="auto"/>
        </w:rPr>
      </w:pPr>
    </w:p>
    <w:p w14:paraId="41474B22" w14:textId="53D0AB51" w:rsidR="00DE378D" w:rsidRPr="00742E2D" w:rsidRDefault="004A627E" w:rsidP="00F67DCB">
      <w:pPr>
        <w:pStyle w:val="ListParagraph"/>
        <w:numPr>
          <w:ilvl w:val="1"/>
          <w:numId w:val="88"/>
        </w:numPr>
        <w:spacing w:before="120" w:after="120" w:line="288" w:lineRule="auto"/>
        <w:ind w:left="720" w:hanging="720"/>
        <w:contextualSpacing w:val="0"/>
        <w:rPr>
          <w:color w:val="auto"/>
        </w:rPr>
      </w:pPr>
      <w:r w:rsidRPr="00742E2D">
        <w:rPr>
          <w:color w:val="auto"/>
        </w:rPr>
        <w:t xml:space="preserve">The Parties agree </w:t>
      </w:r>
      <w:r w:rsidR="00DE378D" w:rsidRPr="00742E2D">
        <w:rPr>
          <w:color w:val="auto"/>
        </w:rPr>
        <w:t>on</w:t>
      </w:r>
      <w:r w:rsidRPr="00742E2D">
        <w:rPr>
          <w:color w:val="auto"/>
        </w:rPr>
        <w:t xml:space="preserve"> events of </w:t>
      </w:r>
      <w:r w:rsidR="00283901" w:rsidRPr="00742E2D">
        <w:rPr>
          <w:color w:val="auto"/>
        </w:rPr>
        <w:t>force majeure</w:t>
      </w:r>
      <w:r w:rsidR="00DE378D" w:rsidRPr="00742E2D">
        <w:rPr>
          <w:color w:val="auto"/>
        </w:rPr>
        <w:t xml:space="preserve"> as follows</w:t>
      </w:r>
      <w:r w:rsidR="00283901" w:rsidRPr="00742E2D">
        <w:rPr>
          <w:color w:val="auto"/>
        </w:rPr>
        <w:t>:</w:t>
      </w:r>
    </w:p>
    <w:p w14:paraId="0B2703A4" w14:textId="07492376" w:rsidR="004408A7" w:rsidRPr="00742E2D" w:rsidRDefault="00DE378D" w:rsidP="00F67DCB">
      <w:pPr>
        <w:pStyle w:val="ListParagraph"/>
        <w:numPr>
          <w:ilvl w:val="0"/>
          <w:numId w:val="89"/>
        </w:numPr>
        <w:spacing w:before="120" w:after="120" w:line="288" w:lineRule="auto"/>
        <w:ind w:left="1440" w:hanging="731"/>
        <w:contextualSpacing w:val="0"/>
        <w:rPr>
          <w:color w:val="auto"/>
        </w:rPr>
      </w:pPr>
      <w:r w:rsidRPr="00742E2D">
        <w:rPr>
          <w:color w:val="auto"/>
        </w:rPr>
        <w:t>W</w:t>
      </w:r>
      <w:r w:rsidR="000A3961" w:rsidRPr="00742E2D">
        <w:rPr>
          <w:color w:val="auto"/>
        </w:rPr>
        <w:t xml:space="preserve">ar, act of </w:t>
      </w:r>
      <w:proofErr w:type="gramStart"/>
      <w:r w:rsidR="000A3961" w:rsidRPr="00742E2D">
        <w:rPr>
          <w:color w:val="auto"/>
        </w:rPr>
        <w:t>god</w:t>
      </w:r>
      <w:proofErr w:type="gramEnd"/>
      <w:r w:rsidRPr="00742E2D">
        <w:rPr>
          <w:color w:val="auto"/>
        </w:rPr>
        <w:t xml:space="preserve">, </w:t>
      </w:r>
      <w:r w:rsidR="000A3961" w:rsidRPr="00742E2D">
        <w:rPr>
          <w:color w:val="auto"/>
        </w:rPr>
        <w:t>epidemic</w:t>
      </w:r>
      <w:r w:rsidR="00ED7E6F" w:rsidRPr="00742E2D">
        <w:rPr>
          <w:color w:val="auto"/>
        </w:rPr>
        <w:t xml:space="preserve"> announced by competent authorities</w:t>
      </w:r>
      <w:r w:rsidR="000A3961" w:rsidRPr="00742E2D">
        <w:rPr>
          <w:color w:val="auto"/>
        </w:rPr>
        <w:t>, or change of law by the State</w:t>
      </w:r>
      <w:r w:rsidR="00534D99" w:rsidRPr="00742E2D">
        <w:rPr>
          <w:color w:val="auto"/>
        </w:rPr>
        <w:t>.</w:t>
      </w:r>
    </w:p>
    <w:p w14:paraId="64C7C8AF" w14:textId="1BE221F6" w:rsidR="000A3961" w:rsidRPr="00742E2D" w:rsidRDefault="004408A7" w:rsidP="00F67DCB">
      <w:pPr>
        <w:pStyle w:val="ListParagraph"/>
        <w:numPr>
          <w:ilvl w:val="0"/>
          <w:numId w:val="89"/>
        </w:numPr>
        <w:spacing w:before="120" w:after="120" w:line="288" w:lineRule="auto"/>
        <w:ind w:left="1440" w:hanging="720"/>
        <w:contextualSpacing w:val="0"/>
        <w:rPr>
          <w:color w:val="auto"/>
        </w:rPr>
      </w:pPr>
      <w:r w:rsidRPr="00742E2D">
        <w:rPr>
          <w:color w:val="auto"/>
        </w:rPr>
        <w:t xml:space="preserve">Being forced to comply with a decision by the </w:t>
      </w:r>
      <w:r w:rsidR="00004110" w:rsidRPr="00742E2D">
        <w:rPr>
          <w:color w:val="auto"/>
        </w:rPr>
        <w:t>relevant</w:t>
      </w:r>
      <w:r w:rsidRPr="00742E2D">
        <w:rPr>
          <w:color w:val="auto"/>
        </w:rPr>
        <w:t xml:space="preserve"> authorit</w:t>
      </w:r>
      <w:r w:rsidR="00ED7E6F" w:rsidRPr="00742E2D">
        <w:rPr>
          <w:color w:val="auto"/>
        </w:rPr>
        <w:t>ies</w:t>
      </w:r>
      <w:r w:rsidRPr="00742E2D">
        <w:rPr>
          <w:color w:val="auto"/>
        </w:rPr>
        <w:t xml:space="preserve"> or </w:t>
      </w:r>
      <w:r w:rsidR="00534D99" w:rsidRPr="00742E2D">
        <w:rPr>
          <w:color w:val="auto"/>
        </w:rPr>
        <w:t>other circumstances prescribed by laws.</w:t>
      </w:r>
    </w:p>
    <w:p w14:paraId="212A5B9E" w14:textId="4D3DA7C5" w:rsidR="00534D99" w:rsidRPr="00742E2D" w:rsidRDefault="00534D99" w:rsidP="00F67DCB">
      <w:pPr>
        <w:pStyle w:val="ListParagraph"/>
        <w:numPr>
          <w:ilvl w:val="0"/>
          <w:numId w:val="89"/>
        </w:numPr>
        <w:spacing w:before="120" w:after="120" w:line="288" w:lineRule="auto"/>
        <w:ind w:left="1440" w:hanging="731"/>
        <w:contextualSpacing w:val="0"/>
        <w:rPr>
          <w:color w:val="auto"/>
        </w:rPr>
      </w:pPr>
      <w:r w:rsidRPr="00742E2D">
        <w:rPr>
          <w:color w:val="auto"/>
        </w:rPr>
        <w:t xml:space="preserve">Accident or sickness that requires </w:t>
      </w:r>
      <w:r w:rsidR="005761A2" w:rsidRPr="00742E2D">
        <w:rPr>
          <w:color w:val="auto"/>
        </w:rPr>
        <w:t xml:space="preserve">emergency </w:t>
      </w:r>
      <w:r w:rsidRPr="00742E2D">
        <w:rPr>
          <w:color w:val="auto"/>
        </w:rPr>
        <w:t>hospitalisation.</w:t>
      </w:r>
    </w:p>
    <w:p w14:paraId="0DB6AE4E" w14:textId="5159FC65" w:rsidR="005761A2" w:rsidRPr="00742E2D" w:rsidRDefault="005761A2" w:rsidP="00F67DCB">
      <w:pPr>
        <w:pStyle w:val="ListParagraph"/>
        <w:numPr>
          <w:ilvl w:val="0"/>
          <w:numId w:val="89"/>
        </w:numPr>
        <w:spacing w:before="120" w:after="120" w:line="288" w:lineRule="auto"/>
        <w:ind w:left="1440" w:hanging="720"/>
        <w:contextualSpacing w:val="0"/>
        <w:rPr>
          <w:color w:val="auto"/>
        </w:rPr>
      </w:pPr>
      <w:r w:rsidRPr="00742E2D">
        <w:rPr>
          <w:color w:val="auto"/>
        </w:rPr>
        <w:t>Action or constraint by the authorit</w:t>
      </w:r>
      <w:r w:rsidR="00707D94" w:rsidRPr="00742E2D">
        <w:rPr>
          <w:color w:val="auto"/>
        </w:rPr>
        <w:t>ies</w:t>
      </w:r>
      <w:r w:rsidRPr="00742E2D">
        <w:rPr>
          <w:color w:val="auto"/>
        </w:rPr>
        <w:t>.</w:t>
      </w:r>
    </w:p>
    <w:p w14:paraId="11AD9059" w14:textId="043481A4" w:rsidR="00EB3576" w:rsidRPr="00742E2D" w:rsidRDefault="00126473" w:rsidP="00F67DCB">
      <w:pPr>
        <w:pStyle w:val="ListParagraph"/>
        <w:numPr>
          <w:ilvl w:val="0"/>
          <w:numId w:val="89"/>
        </w:numPr>
        <w:spacing w:before="120" w:after="120" w:line="288" w:lineRule="auto"/>
        <w:ind w:left="1440" w:hanging="720"/>
        <w:contextualSpacing w:val="0"/>
        <w:rPr>
          <w:color w:val="auto"/>
        </w:rPr>
      </w:pPr>
      <w:r w:rsidRPr="00742E2D">
        <w:rPr>
          <w:color w:val="auto"/>
        </w:rPr>
        <w:t>Revolution, strike, coup, siege or embargo.</w:t>
      </w:r>
    </w:p>
    <w:p w14:paraId="541D815A" w14:textId="6D5E26F9" w:rsidR="00126473" w:rsidRPr="00742E2D" w:rsidRDefault="00EB3576" w:rsidP="00F67DCB">
      <w:pPr>
        <w:pStyle w:val="ListParagraph"/>
        <w:numPr>
          <w:ilvl w:val="0"/>
          <w:numId w:val="89"/>
        </w:numPr>
        <w:spacing w:before="120" w:after="120" w:line="288" w:lineRule="auto"/>
        <w:ind w:left="1440" w:hanging="720"/>
        <w:contextualSpacing w:val="0"/>
        <w:rPr>
          <w:color w:val="auto"/>
        </w:rPr>
      </w:pPr>
      <w:r w:rsidRPr="00742E2D">
        <w:rPr>
          <w:color w:val="auto"/>
        </w:rPr>
        <w:t>Other events occurring objectively and out of the Parties' control</w:t>
      </w:r>
      <w:r w:rsidR="00EE0618" w:rsidRPr="00742E2D">
        <w:rPr>
          <w:color w:val="auto"/>
        </w:rPr>
        <w:t>, which impede a party from performing its obligations and cannot be remedied despite necessary measures have been applied within the ability</w:t>
      </w:r>
      <w:r w:rsidR="0051521A" w:rsidRPr="00742E2D">
        <w:rPr>
          <w:color w:val="auto"/>
        </w:rPr>
        <w:t xml:space="preserve"> of that</w:t>
      </w:r>
      <w:r w:rsidR="00EE0618" w:rsidRPr="00742E2D">
        <w:rPr>
          <w:color w:val="auto"/>
        </w:rPr>
        <w:t xml:space="preserve"> party.</w:t>
      </w:r>
    </w:p>
    <w:p w14:paraId="4833826F" w14:textId="500A19B7" w:rsidR="00C341B3" w:rsidRPr="00742E2D" w:rsidRDefault="00126473" w:rsidP="00F67DCB">
      <w:pPr>
        <w:pStyle w:val="ListParagraph"/>
        <w:numPr>
          <w:ilvl w:val="1"/>
          <w:numId w:val="88"/>
        </w:numPr>
        <w:spacing w:before="120" w:after="120" w:line="288" w:lineRule="auto"/>
        <w:ind w:left="720" w:hanging="726"/>
        <w:contextualSpacing w:val="0"/>
        <w:rPr>
          <w:color w:val="auto"/>
        </w:rPr>
      </w:pPr>
      <w:r w:rsidRPr="00742E2D">
        <w:rPr>
          <w:color w:val="auto"/>
        </w:rPr>
        <w:t>Any case of pure financial distress will not be considered as an event of force majeure.</w:t>
      </w:r>
    </w:p>
    <w:p w14:paraId="00B8B896" w14:textId="6AA872A3" w:rsidR="001B639B" w:rsidRPr="00742E2D" w:rsidRDefault="00F21971" w:rsidP="000F1345">
      <w:pPr>
        <w:pStyle w:val="ListParagraph"/>
        <w:numPr>
          <w:ilvl w:val="1"/>
          <w:numId w:val="88"/>
        </w:numPr>
        <w:spacing w:before="120" w:after="120" w:line="288" w:lineRule="auto"/>
        <w:ind w:left="720" w:hanging="720"/>
        <w:contextualSpacing w:val="0"/>
        <w:rPr>
          <w:color w:val="auto"/>
        </w:rPr>
      </w:pPr>
      <w:r w:rsidRPr="00742E2D">
        <w:rPr>
          <w:color w:val="auto"/>
        </w:rPr>
        <w:t xml:space="preserve">In the occurrence of any event of force majeure mentioned </w:t>
      </w:r>
      <w:r w:rsidR="00AB7907" w:rsidRPr="00742E2D">
        <w:rPr>
          <w:color w:val="auto"/>
        </w:rPr>
        <w:t xml:space="preserve">in this </w:t>
      </w:r>
      <w:r w:rsidR="00AB7907" w:rsidRPr="00742E2D">
        <w:rPr>
          <w:b/>
          <w:bCs w:val="0"/>
          <w:color w:val="auto"/>
        </w:rPr>
        <w:t>Article</w:t>
      </w:r>
      <w:r w:rsidR="00430971" w:rsidRPr="00742E2D">
        <w:rPr>
          <w:b/>
          <w:bCs w:val="0"/>
          <w:color w:val="auto"/>
        </w:rPr>
        <w:t xml:space="preserve"> 11.1</w:t>
      </w:r>
      <w:r w:rsidR="00AB7907" w:rsidRPr="00742E2D">
        <w:rPr>
          <w:color w:val="auto"/>
        </w:rPr>
        <w:t>, the Party who is affected by the</w:t>
      </w:r>
      <w:r w:rsidR="006E3A2E" w:rsidRPr="00742E2D">
        <w:rPr>
          <w:color w:val="auto"/>
          <w:lang w:val="vi-VN"/>
        </w:rPr>
        <w:t xml:space="preserve"> </w:t>
      </w:r>
      <w:r w:rsidR="00AB7907" w:rsidRPr="00742E2D">
        <w:rPr>
          <w:color w:val="auto"/>
        </w:rPr>
        <w:t xml:space="preserve">event of force majeure must notice the other Party </w:t>
      </w:r>
      <w:r w:rsidR="00961D48" w:rsidRPr="00742E2D">
        <w:rPr>
          <w:color w:val="auto"/>
        </w:rPr>
        <w:t xml:space="preserve">directly or in writing within </w:t>
      </w:r>
      <w:r w:rsidR="0051521A" w:rsidRPr="00742E2D">
        <w:rPr>
          <w:color w:val="auto"/>
        </w:rPr>
        <w:t>30 (thirty)</w:t>
      </w:r>
      <w:r w:rsidR="00961D48" w:rsidRPr="00742E2D">
        <w:rPr>
          <w:color w:val="auto"/>
        </w:rPr>
        <w:t xml:space="preserve"> days, as from the day the event occurs (any document proving the cause of the force majeure event must be produced by the affected Party as well). Failing to perform this </w:t>
      </w:r>
      <w:r w:rsidR="006E3A2E" w:rsidRPr="00742E2D">
        <w:rPr>
          <w:color w:val="auto"/>
        </w:rPr>
        <w:t>Agreement</w:t>
      </w:r>
      <w:r w:rsidR="00961D48" w:rsidRPr="00742E2D">
        <w:rPr>
          <w:color w:val="auto"/>
        </w:rPr>
        <w:t xml:space="preserve"> for a </w:t>
      </w:r>
      <w:r w:rsidR="006E3A2E" w:rsidRPr="00742E2D">
        <w:rPr>
          <w:color w:val="auto"/>
        </w:rPr>
        <w:t>force</w:t>
      </w:r>
      <w:r w:rsidR="00961D48" w:rsidRPr="00742E2D">
        <w:rPr>
          <w:color w:val="auto"/>
        </w:rPr>
        <w:t xml:space="preserve"> majeure event is not regarded as a br</w:t>
      </w:r>
      <w:r w:rsidR="001B639B" w:rsidRPr="00742E2D">
        <w:rPr>
          <w:color w:val="auto"/>
        </w:rPr>
        <w:t xml:space="preserve">each of </w:t>
      </w:r>
      <w:r w:rsidR="00920977" w:rsidRPr="00742E2D">
        <w:rPr>
          <w:color w:val="auto"/>
        </w:rPr>
        <w:t>Agreement</w:t>
      </w:r>
      <w:r w:rsidR="001B639B" w:rsidRPr="00742E2D">
        <w:rPr>
          <w:color w:val="auto"/>
        </w:rPr>
        <w:t xml:space="preserve"> and not the ground</w:t>
      </w:r>
      <w:r w:rsidR="00961D48" w:rsidRPr="00742E2D">
        <w:rPr>
          <w:color w:val="auto"/>
        </w:rPr>
        <w:t xml:space="preserve"> for the other Party to terminate this Agreement.</w:t>
      </w:r>
    </w:p>
    <w:p w14:paraId="5711970F" w14:textId="655BF7A6" w:rsidR="00283901" w:rsidRPr="00742E2D" w:rsidRDefault="0090751A" w:rsidP="00F67DCB">
      <w:pPr>
        <w:pStyle w:val="ListParagraph"/>
        <w:numPr>
          <w:ilvl w:val="1"/>
          <w:numId w:val="88"/>
        </w:numPr>
        <w:spacing w:before="120" w:after="120" w:line="288" w:lineRule="auto"/>
        <w:ind w:left="720" w:hanging="720"/>
        <w:contextualSpacing w:val="0"/>
        <w:rPr>
          <w:color w:val="auto"/>
        </w:rPr>
      </w:pPr>
      <w:r w:rsidRPr="00742E2D">
        <w:rPr>
          <w:color w:val="auto"/>
        </w:rPr>
        <w:t xml:space="preserve">The performance of this Agreement will be suspended during the occurrence of the event of force majeure. The Parties will continue to perform their obligations after the event of force majeure </w:t>
      </w:r>
      <w:r w:rsidR="00FB7ABF" w:rsidRPr="00742E2D">
        <w:rPr>
          <w:color w:val="auto"/>
        </w:rPr>
        <w:t>ends.</w:t>
      </w:r>
      <w:r w:rsidRPr="00742E2D">
        <w:rPr>
          <w:color w:val="auto"/>
        </w:rPr>
        <w:t xml:space="preserve"> </w:t>
      </w:r>
    </w:p>
    <w:p w14:paraId="2C542E9B" w14:textId="023D175A" w:rsidR="00FB7ABF" w:rsidRPr="00742E2D" w:rsidRDefault="00295ED5" w:rsidP="00F67DCB">
      <w:pPr>
        <w:pStyle w:val="ListParagraph"/>
        <w:numPr>
          <w:ilvl w:val="1"/>
          <w:numId w:val="88"/>
        </w:numPr>
        <w:spacing w:before="120" w:after="120" w:line="288" w:lineRule="auto"/>
        <w:ind w:left="720" w:hanging="726"/>
        <w:contextualSpacing w:val="0"/>
      </w:pPr>
      <w:r w:rsidRPr="00742E2D">
        <w:t xml:space="preserve">If the circumstances referred to in </w:t>
      </w:r>
      <w:r w:rsidR="00FB7ABF" w:rsidRPr="00742E2D">
        <w:rPr>
          <w:b/>
        </w:rPr>
        <w:t>Article</w:t>
      </w:r>
      <w:r w:rsidRPr="00742E2D">
        <w:rPr>
          <w:b/>
        </w:rPr>
        <w:t xml:space="preserve"> 1</w:t>
      </w:r>
      <w:r w:rsidR="00FB7ABF" w:rsidRPr="00742E2D">
        <w:rPr>
          <w:b/>
        </w:rPr>
        <w:t>1</w:t>
      </w:r>
      <w:r w:rsidRPr="00742E2D">
        <w:rPr>
          <w:b/>
        </w:rPr>
        <w:t>.1</w:t>
      </w:r>
      <w:r w:rsidRPr="00742E2D">
        <w:t xml:space="preserve"> prevail for a continuous period in excess of </w:t>
      </w:r>
      <w:r w:rsidR="0051521A" w:rsidRPr="00742E2D">
        <w:t>90</w:t>
      </w:r>
      <w:r w:rsidR="00F9342C" w:rsidRPr="00742E2D">
        <w:t xml:space="preserve"> (</w:t>
      </w:r>
      <w:r w:rsidR="0051521A" w:rsidRPr="00742E2D">
        <w:t>ninety</w:t>
      </w:r>
      <w:r w:rsidR="00F9342C" w:rsidRPr="00742E2D">
        <w:t>)</w:t>
      </w:r>
      <w:r w:rsidRPr="00742E2D">
        <w:t xml:space="preserve"> </w:t>
      </w:r>
      <w:r w:rsidR="0051521A" w:rsidRPr="00742E2D">
        <w:t>days</w:t>
      </w:r>
      <w:r w:rsidRPr="00742E2D">
        <w:t xml:space="preserve">, the Party notified of such circumstances in accordance with </w:t>
      </w:r>
      <w:r w:rsidR="00FB7ABF" w:rsidRPr="00742E2D">
        <w:rPr>
          <w:b/>
        </w:rPr>
        <w:t>Article</w:t>
      </w:r>
      <w:r w:rsidRPr="00742E2D">
        <w:rPr>
          <w:b/>
        </w:rPr>
        <w:t xml:space="preserve"> 1</w:t>
      </w:r>
      <w:r w:rsidR="00FB7ABF" w:rsidRPr="00742E2D">
        <w:rPr>
          <w:b/>
        </w:rPr>
        <w:t>1</w:t>
      </w:r>
      <w:r w:rsidRPr="00742E2D">
        <w:rPr>
          <w:b/>
        </w:rPr>
        <w:t>.</w:t>
      </w:r>
      <w:r w:rsidR="00FB7ABF" w:rsidRPr="00742E2D">
        <w:rPr>
          <w:b/>
        </w:rPr>
        <w:t>3</w:t>
      </w:r>
      <w:r w:rsidRPr="00742E2D">
        <w:t xml:space="preserve"> may, without prejudice to </w:t>
      </w:r>
      <w:r w:rsidRPr="00742E2D">
        <w:rPr>
          <w:color w:val="auto"/>
        </w:rPr>
        <w:t>any</w:t>
      </w:r>
      <w:r w:rsidRPr="00742E2D">
        <w:t xml:space="preserve"> other rights or remedies which may be available to it, terminate this Agreement with immediate effect by giving written notice of termination to the other Party.</w:t>
      </w:r>
    </w:p>
    <w:p w14:paraId="2368D763" w14:textId="2051E4C6" w:rsidR="004E358D" w:rsidRPr="00742E2D" w:rsidRDefault="004E358D" w:rsidP="00F67DCB">
      <w:pPr>
        <w:pStyle w:val="Heading1"/>
        <w:keepNext w:val="0"/>
        <w:widowControl w:val="0"/>
        <w:adjustRightInd w:val="0"/>
        <w:snapToGrid w:val="0"/>
        <w:spacing w:before="120" w:after="120" w:line="288" w:lineRule="auto"/>
        <w:ind w:left="720" w:hanging="720"/>
        <w:rPr>
          <w:rFonts w:hAnsi="Times New Roman"/>
        </w:rPr>
      </w:pPr>
      <w:r w:rsidRPr="00742E2D">
        <w:rPr>
          <w:rFonts w:hAnsi="Times New Roman"/>
          <w:u w:val="none"/>
        </w:rPr>
        <w:t>ARTICLE 12. NOTICE</w:t>
      </w:r>
    </w:p>
    <w:p w14:paraId="5F9DDB55"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47347D84"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3C255FFE"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3C1D2AD6"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381E94AB"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3C7C22A5"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0B08F0C8"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233A96EC"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750AB70A"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6E1A7220"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181DE0F2"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5FDCF80F" w14:textId="77777777" w:rsidR="00E0375C" w:rsidRPr="00742E2D" w:rsidRDefault="00E0375C" w:rsidP="00F67DCB">
      <w:pPr>
        <w:pStyle w:val="ListParagraph"/>
        <w:numPr>
          <w:ilvl w:val="0"/>
          <w:numId w:val="92"/>
        </w:numPr>
        <w:adjustRightInd w:val="0"/>
        <w:snapToGrid w:val="0"/>
        <w:spacing w:before="120" w:after="120" w:line="288" w:lineRule="auto"/>
        <w:contextualSpacing w:val="0"/>
        <w:rPr>
          <w:rFonts w:eastAsia="Times New Roman"/>
          <w:bCs w:val="0"/>
          <w:vanish/>
          <w:color w:val="auto"/>
          <w:kern w:val="0"/>
          <w:lang w:eastAsia="en-US"/>
        </w:rPr>
      </w:pPr>
    </w:p>
    <w:p w14:paraId="43E8115E" w14:textId="409A83B9" w:rsidR="00EF55F7" w:rsidRPr="00742E2D" w:rsidRDefault="00E0375C" w:rsidP="00F67DCB">
      <w:pPr>
        <w:pStyle w:val="BodyTextIndent3"/>
        <w:widowControl w:val="0"/>
        <w:numPr>
          <w:ilvl w:val="1"/>
          <w:numId w:val="92"/>
        </w:numPr>
        <w:adjustRightInd w:val="0"/>
        <w:snapToGrid w:val="0"/>
        <w:spacing w:before="120" w:after="120" w:line="288" w:lineRule="auto"/>
        <w:ind w:left="720" w:hanging="720"/>
      </w:pPr>
      <w:r w:rsidRPr="00742E2D">
        <w:t>Address each Party for delivery of notice ("</w:t>
      </w:r>
      <w:r w:rsidRPr="00742E2D">
        <w:rPr>
          <w:b/>
        </w:rPr>
        <w:t>Address</w:t>
      </w:r>
      <w:r w:rsidRPr="00742E2D">
        <w:t>")</w:t>
      </w:r>
      <w:r w:rsidR="00EF55F7" w:rsidRPr="00742E2D">
        <w:t xml:space="preserve">: </w:t>
      </w:r>
      <w:r w:rsidR="00C32757" w:rsidRPr="00742E2D">
        <w:t>As per the Reference Annex</w:t>
      </w:r>
      <w:r w:rsidR="00EF55F7" w:rsidRPr="00742E2D">
        <w:t>.</w:t>
      </w:r>
    </w:p>
    <w:p w14:paraId="49966577" w14:textId="2CD34CDF" w:rsidR="00FC7A2D" w:rsidRPr="00742E2D" w:rsidRDefault="00FC7A2D" w:rsidP="00F67DCB">
      <w:pPr>
        <w:pStyle w:val="BodyTextIndent3"/>
        <w:widowControl w:val="0"/>
        <w:numPr>
          <w:ilvl w:val="1"/>
          <w:numId w:val="92"/>
        </w:numPr>
        <w:adjustRightInd w:val="0"/>
        <w:snapToGrid w:val="0"/>
        <w:spacing w:before="120" w:after="120" w:line="288" w:lineRule="auto"/>
        <w:ind w:left="720" w:hanging="720"/>
      </w:pPr>
      <w:r w:rsidRPr="00742E2D">
        <w:t>Methods of notice</w:t>
      </w:r>
      <w:r w:rsidR="00605473" w:rsidRPr="00742E2D">
        <w:t xml:space="preserve"> </w:t>
      </w:r>
    </w:p>
    <w:p w14:paraId="12481C94" w14:textId="5DB1A3C1" w:rsidR="00FC7A2D" w:rsidRPr="00742E2D" w:rsidRDefault="00FC7A2D" w:rsidP="00F67DCB">
      <w:pPr>
        <w:pStyle w:val="BodyTextIndent3"/>
        <w:widowControl w:val="0"/>
        <w:adjustRightInd w:val="0"/>
        <w:snapToGrid w:val="0"/>
        <w:spacing w:before="120" w:after="120" w:line="288" w:lineRule="auto"/>
      </w:pPr>
      <w:r w:rsidRPr="00742E2D">
        <w:t xml:space="preserve">All notice, request and other methods of communication (hereafter referred </w:t>
      </w:r>
      <w:r w:rsidR="006E718F" w:rsidRPr="00742E2D">
        <w:t>"</w:t>
      </w:r>
      <w:r w:rsidR="006E718F" w:rsidRPr="00742E2D">
        <w:rPr>
          <w:b/>
        </w:rPr>
        <w:t>Notice</w:t>
      </w:r>
      <w:r w:rsidR="006E718F" w:rsidRPr="00742E2D">
        <w:t>")</w:t>
      </w:r>
      <w:r w:rsidR="00B46A48" w:rsidRPr="00742E2D">
        <w:t xml:space="preserve"> </w:t>
      </w:r>
      <w:r w:rsidR="00B46A48" w:rsidRPr="00742E2D">
        <w:lastRenderedPageBreak/>
        <w:t xml:space="preserve">that is conducted by a </w:t>
      </w:r>
      <w:r w:rsidR="003A6106" w:rsidRPr="00742E2D">
        <w:t>Party or a third party on its behalf, in English or Vietnamese,</w:t>
      </w:r>
      <w:r w:rsidR="007C007D" w:rsidRPr="00742E2D">
        <w:t xml:space="preserve"> must be</w:t>
      </w:r>
      <w:r w:rsidR="003A6106" w:rsidRPr="00742E2D">
        <w:t xml:space="preserve"> in writing with the signature of the competent representative of that Party, </w:t>
      </w:r>
      <w:r w:rsidR="007C007D" w:rsidRPr="00742E2D">
        <w:t xml:space="preserve">delivered in </w:t>
      </w:r>
      <w:r w:rsidR="001C7595" w:rsidRPr="00742E2D">
        <w:t xml:space="preserve">registered </w:t>
      </w:r>
      <w:r w:rsidR="007C007D" w:rsidRPr="00742E2D">
        <w:t>letter</w:t>
      </w:r>
      <w:r w:rsidR="002F699B" w:rsidRPr="00742E2D">
        <w:t>, email,</w:t>
      </w:r>
      <w:r w:rsidR="007C007D" w:rsidRPr="00742E2D">
        <w:t xml:space="preserve"> or fax, to the Address of the other Party, on a case-by-case basis.</w:t>
      </w:r>
    </w:p>
    <w:p w14:paraId="292A893B" w14:textId="02BC252E" w:rsidR="00605473" w:rsidRPr="00742E2D" w:rsidRDefault="00B13C2F" w:rsidP="00F67DCB">
      <w:pPr>
        <w:pStyle w:val="BodyTextIndent3"/>
        <w:widowControl w:val="0"/>
        <w:numPr>
          <w:ilvl w:val="1"/>
          <w:numId w:val="92"/>
        </w:numPr>
        <w:adjustRightInd w:val="0"/>
        <w:snapToGrid w:val="0"/>
        <w:spacing w:before="120" w:after="120" w:line="288" w:lineRule="auto"/>
        <w:ind w:left="720" w:hanging="720"/>
      </w:pPr>
      <w:r w:rsidRPr="00742E2D">
        <w:t>Recipient of the Lessee</w:t>
      </w:r>
      <w:r w:rsidR="00CF76B2" w:rsidRPr="00742E2D">
        <w:t xml:space="preserve">: </w:t>
      </w:r>
      <w:r w:rsidR="002F699B" w:rsidRPr="00742E2D">
        <w:t>As per the Reference Annex</w:t>
      </w:r>
      <w:r w:rsidR="00EF55F7" w:rsidRPr="00742E2D">
        <w:t>.</w:t>
      </w:r>
    </w:p>
    <w:p w14:paraId="3A677CF6" w14:textId="5B42D6AB" w:rsidR="00B13C2F" w:rsidRPr="00742E2D" w:rsidRDefault="00B13C2F" w:rsidP="00F67DCB">
      <w:pPr>
        <w:pStyle w:val="BodyTextIndent3"/>
        <w:widowControl w:val="0"/>
        <w:numPr>
          <w:ilvl w:val="1"/>
          <w:numId w:val="92"/>
        </w:numPr>
        <w:adjustRightInd w:val="0"/>
        <w:snapToGrid w:val="0"/>
        <w:spacing w:before="120" w:after="120" w:line="288" w:lineRule="auto"/>
        <w:ind w:left="720" w:hanging="720"/>
      </w:pPr>
      <w:r w:rsidRPr="00742E2D">
        <w:t>Any notice, request, notification, complaint arising that is related to this Agreement must be in</w:t>
      </w:r>
      <w:r w:rsidR="001C7595" w:rsidRPr="00742E2D">
        <w:t xml:space="preserve"> writing</w:t>
      </w:r>
      <w:r w:rsidR="006E3A2E" w:rsidRPr="00742E2D">
        <w:t>.</w:t>
      </w:r>
      <w:r w:rsidRPr="00742E2D">
        <w:t xml:space="preserve"> The Parties agree that notice, request, complaint is regarded as received only when it is sent to the correct address, recipient and method of notice </w:t>
      </w:r>
      <w:r w:rsidR="009807C5" w:rsidRPr="00742E2D">
        <w:t xml:space="preserve">as stated in </w:t>
      </w:r>
      <w:r w:rsidR="00561247" w:rsidRPr="00742E2D">
        <w:rPr>
          <w:b/>
          <w:bCs/>
        </w:rPr>
        <w:t>Articles 12.1, 12.2 and 12.3</w:t>
      </w:r>
      <w:r w:rsidR="00561247" w:rsidRPr="00742E2D">
        <w:t xml:space="preserve"> </w:t>
      </w:r>
      <w:r w:rsidR="009807C5" w:rsidRPr="00742E2D">
        <w:t>and within the following time frame</w:t>
      </w:r>
      <w:r w:rsidR="00CC27F5" w:rsidRPr="00742E2D">
        <w:t>:</w:t>
      </w:r>
    </w:p>
    <w:p w14:paraId="0623DE9C" w14:textId="240359E8" w:rsidR="00CF76B2" w:rsidRPr="00742E2D" w:rsidRDefault="00CF76B2" w:rsidP="00F67DCB">
      <w:pPr>
        <w:pStyle w:val="BodyTextIndent3"/>
        <w:widowControl w:val="0"/>
        <w:numPr>
          <w:ilvl w:val="0"/>
          <w:numId w:val="93"/>
        </w:numPr>
        <w:adjustRightInd w:val="0"/>
        <w:snapToGrid w:val="0"/>
        <w:spacing w:before="120" w:after="120" w:line="288" w:lineRule="auto"/>
        <w:ind w:left="1440" w:hanging="720"/>
      </w:pPr>
      <w:r w:rsidRPr="00742E2D">
        <w:t>The</w:t>
      </w:r>
      <w:r w:rsidR="009C53DE" w:rsidRPr="00742E2D">
        <w:t xml:space="preserve"> date</w:t>
      </w:r>
      <w:r w:rsidR="00CC27F5" w:rsidRPr="00742E2D">
        <w:t xml:space="preserve"> of sending if </w:t>
      </w:r>
      <w:r w:rsidR="00F9071C" w:rsidRPr="00742E2D">
        <w:t>the notice is to be received in person with the signature of the recipient.</w:t>
      </w:r>
    </w:p>
    <w:p w14:paraId="5D56B631" w14:textId="63ACC31D" w:rsidR="00F9071C" w:rsidRPr="00742E2D" w:rsidRDefault="00784469" w:rsidP="00F67DCB">
      <w:pPr>
        <w:pStyle w:val="BodyTextIndent3"/>
        <w:widowControl w:val="0"/>
        <w:numPr>
          <w:ilvl w:val="0"/>
          <w:numId w:val="93"/>
        </w:numPr>
        <w:adjustRightInd w:val="0"/>
        <w:snapToGrid w:val="0"/>
        <w:spacing w:before="120" w:after="120" w:line="288" w:lineRule="auto"/>
        <w:ind w:left="1440" w:hanging="720"/>
      </w:pPr>
      <w:r w:rsidRPr="00742E2D">
        <w:t>Th</w:t>
      </w:r>
      <w:r w:rsidR="009C53DE" w:rsidRPr="00742E2D">
        <w:t>e date</w:t>
      </w:r>
      <w:r w:rsidRPr="00742E2D">
        <w:t xml:space="preserve"> when the sender</w:t>
      </w:r>
      <w:r w:rsidR="001C7595" w:rsidRPr="00742E2D">
        <w:t xml:space="preserve"> </w:t>
      </w:r>
      <w:proofErr w:type="spellStart"/>
      <w:r w:rsidR="001C7595" w:rsidRPr="00742E2D">
        <w:t>recieves</w:t>
      </w:r>
      <w:proofErr w:type="spellEnd"/>
      <w:r w:rsidRPr="00742E2D">
        <w:t xml:space="preserve"> the notification of successful fax transmission if the notice is to be sent by fax.</w:t>
      </w:r>
    </w:p>
    <w:p w14:paraId="055C7333" w14:textId="05CFDDB4" w:rsidR="004B54F1" w:rsidRPr="00742E2D" w:rsidRDefault="004B54F1" w:rsidP="00F67DCB">
      <w:pPr>
        <w:pStyle w:val="BodyTextIndent3"/>
        <w:widowControl w:val="0"/>
        <w:numPr>
          <w:ilvl w:val="0"/>
          <w:numId w:val="93"/>
        </w:numPr>
        <w:adjustRightInd w:val="0"/>
        <w:snapToGrid w:val="0"/>
        <w:spacing w:before="120" w:after="120" w:line="288" w:lineRule="auto"/>
        <w:ind w:left="1440" w:hanging="720"/>
      </w:pPr>
      <w:r w:rsidRPr="00742E2D">
        <w:t xml:space="preserve">On [date], as from the </w:t>
      </w:r>
      <w:r w:rsidR="009C53DE" w:rsidRPr="00742E2D">
        <w:t xml:space="preserve">date when the notice is postmarked if it is </w:t>
      </w:r>
      <w:r w:rsidR="00CF41C9" w:rsidRPr="00742E2D">
        <w:t>to be sent by express delivery</w:t>
      </w:r>
      <w:r w:rsidR="009C53DE" w:rsidRPr="00742E2D">
        <w:t xml:space="preserve"> service.</w:t>
      </w:r>
    </w:p>
    <w:p w14:paraId="12790109" w14:textId="14A893C8" w:rsidR="00EF55F7" w:rsidRPr="00742E2D" w:rsidRDefault="00EF55F7" w:rsidP="00F67DCB">
      <w:pPr>
        <w:pStyle w:val="BodyTextIndent3"/>
        <w:widowControl w:val="0"/>
        <w:numPr>
          <w:ilvl w:val="0"/>
          <w:numId w:val="93"/>
        </w:numPr>
        <w:adjustRightInd w:val="0"/>
        <w:snapToGrid w:val="0"/>
        <w:spacing w:before="120" w:after="120" w:line="288" w:lineRule="auto"/>
        <w:ind w:left="1440" w:hanging="720"/>
      </w:pPr>
      <w:r w:rsidRPr="00742E2D">
        <w:t>On the date of sending in case of using email.</w:t>
      </w:r>
    </w:p>
    <w:p w14:paraId="7F1CCBC3" w14:textId="77777777" w:rsidR="00FB7ABF" w:rsidRPr="00742E2D" w:rsidRDefault="00FB7ABF" w:rsidP="00F67DCB">
      <w:pPr>
        <w:pStyle w:val="BodyTextIndent3"/>
        <w:widowControl w:val="0"/>
        <w:numPr>
          <w:ilvl w:val="0"/>
          <w:numId w:val="93"/>
        </w:numPr>
        <w:adjustRightInd w:val="0"/>
        <w:snapToGrid w:val="0"/>
        <w:spacing w:before="120" w:after="120" w:line="288" w:lineRule="auto"/>
        <w:ind w:left="1440" w:hanging="720"/>
      </w:pPr>
      <w:r w:rsidRPr="00742E2D">
        <w:t>If delivery or receipt occurs on a day on which is not a Business Day or later than 5:00PM (local time, GMT+7) it will be taken to have been duly given or made at the commencement of business on the next Business Day.</w:t>
      </w:r>
    </w:p>
    <w:p w14:paraId="0EC1EA55" w14:textId="62CFD3CC" w:rsidR="00FB7ABF" w:rsidRPr="00742E2D" w:rsidRDefault="00FB7ABF" w:rsidP="00F67DCB">
      <w:pPr>
        <w:pStyle w:val="BodyTextIndent3"/>
        <w:widowControl w:val="0"/>
        <w:numPr>
          <w:ilvl w:val="1"/>
          <w:numId w:val="92"/>
        </w:numPr>
        <w:adjustRightInd w:val="0"/>
        <w:snapToGrid w:val="0"/>
        <w:spacing w:before="120" w:after="120" w:line="288" w:lineRule="auto"/>
        <w:ind w:left="720" w:hanging="720"/>
        <w:rPr>
          <w:b/>
        </w:rPr>
      </w:pPr>
      <w:r w:rsidRPr="00742E2D">
        <w:t>Change of address</w:t>
      </w:r>
    </w:p>
    <w:p w14:paraId="1B0CF7F2" w14:textId="7B9E94FB" w:rsidR="00FB7ABF" w:rsidRPr="00742E2D" w:rsidRDefault="00FE64F8" w:rsidP="00F67DCB">
      <w:pPr>
        <w:pStyle w:val="ListParagraph"/>
        <w:adjustRightInd w:val="0"/>
        <w:snapToGrid w:val="0"/>
        <w:spacing w:before="120" w:after="120" w:line="288" w:lineRule="auto"/>
        <w:contextualSpacing w:val="0"/>
        <w:rPr>
          <w:b/>
          <w:color w:val="auto"/>
        </w:rPr>
      </w:pPr>
      <w:r w:rsidRPr="00742E2D">
        <w:rPr>
          <w:color w:val="auto"/>
        </w:rPr>
        <w:t xml:space="preserve">The Parties must notice each other in writing if there is any change to their respective address, method of </w:t>
      </w:r>
      <w:r w:rsidR="00114603" w:rsidRPr="00742E2D">
        <w:rPr>
          <w:color w:val="auto"/>
        </w:rPr>
        <w:t xml:space="preserve">notice and </w:t>
      </w:r>
      <w:r w:rsidRPr="00742E2D">
        <w:rPr>
          <w:color w:val="auto"/>
        </w:rPr>
        <w:t>recipient</w:t>
      </w:r>
      <w:r w:rsidR="00114603" w:rsidRPr="00742E2D">
        <w:rPr>
          <w:color w:val="auto"/>
        </w:rPr>
        <w:t>'s name</w:t>
      </w:r>
      <w:r w:rsidRPr="00742E2D">
        <w:rPr>
          <w:color w:val="auto"/>
        </w:rPr>
        <w:t xml:space="preserve">. If </w:t>
      </w:r>
      <w:r w:rsidR="00114603" w:rsidRPr="00742E2D">
        <w:rPr>
          <w:color w:val="auto"/>
        </w:rPr>
        <w:t xml:space="preserve">a Party fails to notice of </w:t>
      </w:r>
      <w:r w:rsidR="00671E45" w:rsidRPr="00742E2D">
        <w:rPr>
          <w:color w:val="auto"/>
        </w:rPr>
        <w:t xml:space="preserve">any change to its </w:t>
      </w:r>
      <w:r w:rsidR="00114603" w:rsidRPr="00742E2D">
        <w:rPr>
          <w:color w:val="auto"/>
        </w:rPr>
        <w:t xml:space="preserve">information (the agreed address, method, recipient's name, etc.), it </w:t>
      </w:r>
      <w:r w:rsidR="001C7595" w:rsidRPr="00742E2D">
        <w:rPr>
          <w:color w:val="auto"/>
        </w:rPr>
        <w:t xml:space="preserve">cannot </w:t>
      </w:r>
      <w:r w:rsidR="00671E45" w:rsidRPr="00742E2D">
        <w:rPr>
          <w:color w:val="auto"/>
        </w:rPr>
        <w:t>hold the other Party accountable for</w:t>
      </w:r>
      <w:r w:rsidR="006C6D58" w:rsidRPr="00742E2D">
        <w:rPr>
          <w:color w:val="auto"/>
        </w:rPr>
        <w:t xml:space="preserve"> its</w:t>
      </w:r>
      <w:r w:rsidR="00671E45" w:rsidRPr="00742E2D">
        <w:rPr>
          <w:color w:val="auto"/>
        </w:rPr>
        <w:t xml:space="preserve"> not receiving </w:t>
      </w:r>
      <w:r w:rsidR="001C7595" w:rsidRPr="00742E2D">
        <w:rPr>
          <w:color w:val="auto"/>
        </w:rPr>
        <w:t>the</w:t>
      </w:r>
      <w:r w:rsidR="00671E45" w:rsidRPr="00742E2D">
        <w:rPr>
          <w:color w:val="auto"/>
        </w:rPr>
        <w:t xml:space="preserve"> notice.</w:t>
      </w:r>
    </w:p>
    <w:p w14:paraId="19D603B8" w14:textId="06EB0871" w:rsidR="002F1046" w:rsidRPr="00742E2D" w:rsidRDefault="00566706" w:rsidP="005A318A">
      <w:pPr>
        <w:pStyle w:val="Heading1"/>
        <w:keepNext w:val="0"/>
        <w:widowControl w:val="0"/>
        <w:adjustRightInd w:val="0"/>
        <w:snapToGrid w:val="0"/>
        <w:spacing w:before="120" w:after="120" w:line="288" w:lineRule="auto"/>
        <w:ind w:left="720" w:hanging="720"/>
      </w:pPr>
      <w:r w:rsidRPr="00742E2D">
        <w:rPr>
          <w:rFonts w:hAnsi="Times New Roman"/>
          <w:u w:val="none"/>
        </w:rPr>
        <w:t>ARTICLE</w:t>
      </w:r>
      <w:r w:rsidR="00295ED5" w:rsidRPr="00742E2D">
        <w:rPr>
          <w:rFonts w:hAnsi="Times New Roman"/>
          <w:u w:val="none"/>
        </w:rPr>
        <w:t xml:space="preserve"> 1</w:t>
      </w:r>
      <w:r w:rsidR="00493D64" w:rsidRPr="00742E2D">
        <w:rPr>
          <w:rFonts w:hAnsi="Times New Roman"/>
          <w:u w:val="none"/>
        </w:rPr>
        <w:t>3</w:t>
      </w:r>
      <w:r w:rsidR="00295ED5" w:rsidRPr="00742E2D">
        <w:rPr>
          <w:rFonts w:hAnsi="Times New Roman"/>
          <w:u w:val="none"/>
        </w:rPr>
        <w:t>.</w:t>
      </w:r>
      <w:r w:rsidR="00295ED5" w:rsidRPr="00742E2D">
        <w:rPr>
          <w:rFonts w:hAnsi="Times New Roman"/>
          <w:u w:val="none"/>
        </w:rPr>
        <w:tab/>
      </w:r>
      <w:r w:rsidR="002F1046" w:rsidRPr="00742E2D">
        <w:rPr>
          <w:rFonts w:hAnsi="Times New Roman"/>
          <w:u w:val="none"/>
        </w:rPr>
        <w:t>THE LESSEE'S CONSTRUCTIONS ON THE LAND PLOT</w:t>
      </w:r>
    </w:p>
    <w:p w14:paraId="2D7C2558" w14:textId="46FCE6AA" w:rsidR="002F1046" w:rsidRPr="00742E2D" w:rsidRDefault="00A5215D" w:rsidP="00F67DCB">
      <w:pPr>
        <w:pStyle w:val="ListParagraph"/>
        <w:numPr>
          <w:ilvl w:val="0"/>
          <w:numId w:val="99"/>
        </w:numPr>
        <w:spacing w:before="120" w:after="120" w:line="288" w:lineRule="auto"/>
        <w:ind w:hanging="720"/>
        <w:contextualSpacing w:val="0"/>
      </w:pPr>
      <w:r w:rsidRPr="00742E2D">
        <w:t xml:space="preserve">The Lessee may construct the </w:t>
      </w:r>
      <w:r w:rsidR="001E4728" w:rsidRPr="00742E2D">
        <w:t xml:space="preserve">Lessee’s Constructions </w:t>
      </w:r>
      <w:r w:rsidRPr="00742E2D">
        <w:t xml:space="preserve">on the Land Plot upon execution of and in accordance with the </w:t>
      </w:r>
      <w:proofErr w:type="spellStart"/>
      <w:r w:rsidR="00B84BAC" w:rsidRPr="00742E2D">
        <w:t>Tripatite</w:t>
      </w:r>
      <w:proofErr w:type="spellEnd"/>
      <w:r w:rsidR="00B84BAC" w:rsidRPr="00742E2D">
        <w:t xml:space="preserve"> Agreement</w:t>
      </w:r>
      <w:r w:rsidR="003C4495" w:rsidRPr="00742E2D">
        <w:t xml:space="preserve"> on construction</w:t>
      </w:r>
      <w:r w:rsidRPr="00742E2D">
        <w:t xml:space="preserve"> to be signed by the Lessor, the Lessee and the Lessee’s Contractor</w:t>
      </w:r>
      <w:r w:rsidR="001C61C0" w:rsidRPr="00742E2D">
        <w:t>.</w:t>
      </w:r>
    </w:p>
    <w:p w14:paraId="77875079" w14:textId="4CF8E3D3" w:rsidR="00A5215D" w:rsidRPr="00742E2D" w:rsidRDefault="00A5215D" w:rsidP="00F67DCB">
      <w:pPr>
        <w:pStyle w:val="ListParagraph"/>
        <w:numPr>
          <w:ilvl w:val="0"/>
          <w:numId w:val="99"/>
        </w:numPr>
        <w:spacing w:before="120" w:after="120" w:line="288" w:lineRule="auto"/>
        <w:ind w:hanging="720"/>
        <w:contextualSpacing w:val="0"/>
      </w:pPr>
      <w:r w:rsidRPr="00742E2D">
        <w:t xml:space="preserve">The </w:t>
      </w:r>
      <w:r w:rsidR="001E4728" w:rsidRPr="00742E2D">
        <w:t>Lessee’s Constructions</w:t>
      </w:r>
      <w:r w:rsidRPr="00742E2D">
        <w:t xml:space="preserve"> and any improvements or additions to it and any machinery or other items affixed to it will be the assets of the Lessee and will not be taken to form part of the Land Plot. Upon termination of this Agreement:</w:t>
      </w:r>
    </w:p>
    <w:p w14:paraId="1D273C6D" w14:textId="21E191E2" w:rsidR="00A5215D" w:rsidRPr="00742E2D" w:rsidRDefault="00A5215D" w:rsidP="00F67DCB">
      <w:pPr>
        <w:pStyle w:val="ListParagraph"/>
        <w:numPr>
          <w:ilvl w:val="0"/>
          <w:numId w:val="101"/>
        </w:numPr>
        <w:spacing w:before="120" w:after="120" w:line="288" w:lineRule="auto"/>
        <w:ind w:left="1440" w:hanging="720"/>
        <w:contextualSpacing w:val="0"/>
      </w:pPr>
      <w:r w:rsidRPr="00742E2D">
        <w:t xml:space="preserve">if the Lessee has fully complied with its obligations under this Agreement, the Lessee may, at its cost, remove </w:t>
      </w:r>
      <w:proofErr w:type="gramStart"/>
      <w:r w:rsidRPr="00742E2D">
        <w:t>all of</w:t>
      </w:r>
      <w:proofErr w:type="gramEnd"/>
      <w:r w:rsidRPr="00742E2D">
        <w:t xml:space="preserve"> its assets attached to the Land Plot, provided </w:t>
      </w:r>
      <w:r w:rsidR="00C22B04" w:rsidRPr="00742E2D">
        <w:t xml:space="preserve">the Lessee shall fix </w:t>
      </w:r>
      <w:r w:rsidRPr="00742E2D">
        <w:t>any damage done to the Land Plot by that removal; or</w:t>
      </w:r>
    </w:p>
    <w:p w14:paraId="2BEDE2FF" w14:textId="041F9A53" w:rsidR="00A5215D" w:rsidRPr="00742E2D" w:rsidRDefault="00A5215D" w:rsidP="00F67DCB">
      <w:pPr>
        <w:pStyle w:val="ListParagraph"/>
        <w:numPr>
          <w:ilvl w:val="0"/>
          <w:numId w:val="101"/>
        </w:numPr>
        <w:spacing w:before="120" w:after="120" w:line="288" w:lineRule="auto"/>
        <w:ind w:left="1440" w:hanging="720"/>
        <w:contextualSpacing w:val="0"/>
      </w:pPr>
      <w:r w:rsidRPr="00742E2D">
        <w:t xml:space="preserve">if the Lessee has not fully complied with its obligations under this Agreement, including the obligations as set out as </w:t>
      </w:r>
      <w:r w:rsidR="00EC4031" w:rsidRPr="00742E2D">
        <w:rPr>
          <w:b/>
        </w:rPr>
        <w:t>Article 13.2(a)</w:t>
      </w:r>
      <w:r w:rsidRPr="00742E2D">
        <w:rPr>
          <w:b/>
        </w:rPr>
        <w:t xml:space="preserve"> </w:t>
      </w:r>
      <w:r w:rsidRPr="00742E2D">
        <w:t>above</w:t>
      </w:r>
      <w:r w:rsidRPr="00742E2D">
        <w:rPr>
          <w:b/>
        </w:rPr>
        <w:t xml:space="preserve"> </w:t>
      </w:r>
      <w:r w:rsidRPr="00742E2D">
        <w:t xml:space="preserve">within thirty (30) days after receipt of a notice issued by the Lessor in pursuance hereof, the Lessor may seek to resolve the issue in accordance with </w:t>
      </w:r>
      <w:r w:rsidR="00DE4643" w:rsidRPr="00742E2D">
        <w:t xml:space="preserve">termination and </w:t>
      </w:r>
      <w:r w:rsidRPr="00742E2D">
        <w:t xml:space="preserve">dispute </w:t>
      </w:r>
      <w:r w:rsidRPr="00742E2D">
        <w:lastRenderedPageBreak/>
        <w:t xml:space="preserve">resolution provisions set forth in </w:t>
      </w:r>
      <w:r w:rsidRPr="00742E2D">
        <w:rPr>
          <w:b/>
        </w:rPr>
        <w:t xml:space="preserve">Article </w:t>
      </w:r>
      <w:r w:rsidR="00EC4031" w:rsidRPr="00742E2D">
        <w:rPr>
          <w:b/>
        </w:rPr>
        <w:t>10</w:t>
      </w:r>
      <w:r w:rsidR="00EC4031" w:rsidRPr="00742E2D">
        <w:t xml:space="preserve"> </w:t>
      </w:r>
      <w:r w:rsidRPr="00742E2D">
        <w:t xml:space="preserve">and </w:t>
      </w:r>
      <w:r w:rsidRPr="00742E2D">
        <w:rPr>
          <w:b/>
        </w:rPr>
        <w:t xml:space="preserve">Article </w:t>
      </w:r>
      <w:r w:rsidR="00EC4031" w:rsidRPr="00742E2D">
        <w:rPr>
          <w:b/>
        </w:rPr>
        <w:t>14</w:t>
      </w:r>
      <w:r w:rsidR="00EC4031" w:rsidRPr="00742E2D">
        <w:t xml:space="preserve"> </w:t>
      </w:r>
      <w:r w:rsidRPr="00742E2D">
        <w:t>with the Lessor being the top priority to be paid.</w:t>
      </w:r>
    </w:p>
    <w:p w14:paraId="0A6725BC" w14:textId="00A3276A" w:rsidR="00295ED5" w:rsidRPr="00742E2D" w:rsidRDefault="00695DDD"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t>ARTICLE 14.</w:t>
      </w:r>
      <w:r w:rsidRPr="00742E2D">
        <w:rPr>
          <w:rFonts w:hAnsi="Times New Roman"/>
          <w:u w:val="none"/>
        </w:rPr>
        <w:tab/>
      </w:r>
      <w:r w:rsidR="00295ED5" w:rsidRPr="00742E2D">
        <w:rPr>
          <w:rFonts w:hAnsi="Times New Roman"/>
          <w:u w:val="none"/>
        </w:rPr>
        <w:t>DISPUTE RESOLUTION</w:t>
      </w:r>
    </w:p>
    <w:p w14:paraId="718AFFDB"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4C70F7A4"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382A36FA"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01161DA8"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68B1A8D8"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69C4958B"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52F36BD5"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4D8C34CE"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2AF391F3"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03EBF982"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4FE1B563"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78B2C1FC"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3F4C4F8D"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7CC6A365" w14:textId="77777777" w:rsidR="006E231B" w:rsidRPr="00742E2D" w:rsidRDefault="006E231B" w:rsidP="00F67DCB">
      <w:pPr>
        <w:pStyle w:val="ListParagraph"/>
        <w:numPr>
          <w:ilvl w:val="0"/>
          <w:numId w:val="19"/>
        </w:numPr>
        <w:adjustRightInd w:val="0"/>
        <w:snapToGrid w:val="0"/>
        <w:spacing w:before="120" w:after="120" w:line="288" w:lineRule="auto"/>
        <w:contextualSpacing w:val="0"/>
        <w:rPr>
          <w:vanish/>
          <w:color w:val="auto"/>
        </w:rPr>
      </w:pPr>
    </w:p>
    <w:p w14:paraId="321F53EC" w14:textId="6D94B3E7" w:rsidR="00295ED5" w:rsidRPr="00742E2D" w:rsidRDefault="00295ED5" w:rsidP="00F67DCB">
      <w:pPr>
        <w:pStyle w:val="ListParagraph"/>
        <w:numPr>
          <w:ilvl w:val="1"/>
          <w:numId w:val="19"/>
        </w:numPr>
        <w:adjustRightInd w:val="0"/>
        <w:snapToGrid w:val="0"/>
        <w:spacing w:before="120" w:after="120" w:line="288" w:lineRule="auto"/>
        <w:ind w:left="720" w:hanging="720"/>
        <w:contextualSpacing w:val="0"/>
        <w:rPr>
          <w:b/>
          <w:color w:val="auto"/>
        </w:rPr>
      </w:pPr>
      <w:r w:rsidRPr="00742E2D">
        <w:rPr>
          <w:color w:val="auto"/>
        </w:rPr>
        <w:t>Negotiation and Discussion</w:t>
      </w:r>
    </w:p>
    <w:p w14:paraId="76E3482B" w14:textId="77777777" w:rsidR="00295ED5" w:rsidRPr="00742E2D" w:rsidRDefault="00295ED5" w:rsidP="00F67DCB">
      <w:pPr>
        <w:pStyle w:val="BodyText"/>
        <w:snapToGrid w:val="0"/>
        <w:spacing w:before="120" w:after="120" w:line="288" w:lineRule="auto"/>
        <w:ind w:left="720"/>
        <w:rPr>
          <w:sz w:val="24"/>
          <w:szCs w:val="24"/>
        </w:rPr>
      </w:pPr>
      <w:r w:rsidRPr="00742E2D">
        <w:rPr>
          <w:sz w:val="24"/>
          <w:szCs w:val="24"/>
        </w:rPr>
        <w:t>A dispute which arises out of, or in connection with, this Agreement or its performance, including the existence and validity of this Agreement, including this part, the scope, meaning, construction, interpretation or application of this Agreement (“</w:t>
      </w:r>
      <w:r w:rsidRPr="00742E2D">
        <w:rPr>
          <w:b/>
          <w:sz w:val="24"/>
          <w:szCs w:val="24"/>
        </w:rPr>
        <w:t>Dispute</w:t>
      </w:r>
      <w:r w:rsidRPr="00742E2D">
        <w:rPr>
          <w:sz w:val="24"/>
          <w:szCs w:val="24"/>
        </w:rPr>
        <w:t>”) to the extent possible will be settled amicably by negotiation and discussion between the Parties.</w:t>
      </w:r>
    </w:p>
    <w:p w14:paraId="085485BF" w14:textId="77777777" w:rsidR="00295ED5" w:rsidRPr="00742E2D" w:rsidRDefault="00295ED5" w:rsidP="00F67DCB">
      <w:pPr>
        <w:pStyle w:val="ListParagraph"/>
        <w:numPr>
          <w:ilvl w:val="1"/>
          <w:numId w:val="19"/>
        </w:numPr>
        <w:adjustRightInd w:val="0"/>
        <w:snapToGrid w:val="0"/>
        <w:spacing w:before="120" w:after="120" w:line="288" w:lineRule="auto"/>
        <w:ind w:left="720" w:hanging="720"/>
        <w:contextualSpacing w:val="0"/>
        <w:rPr>
          <w:b/>
          <w:color w:val="auto"/>
        </w:rPr>
      </w:pPr>
      <w:r w:rsidRPr="00742E2D">
        <w:rPr>
          <w:color w:val="auto"/>
        </w:rPr>
        <w:t>Jurisdiction</w:t>
      </w:r>
    </w:p>
    <w:p w14:paraId="2D9BA80F" w14:textId="31E73ED6" w:rsidR="00295ED5" w:rsidRPr="00742E2D" w:rsidRDefault="00295ED5" w:rsidP="00F67DCB">
      <w:pPr>
        <w:pStyle w:val="BodyText"/>
        <w:snapToGrid w:val="0"/>
        <w:spacing w:before="120" w:after="120" w:line="288" w:lineRule="auto"/>
        <w:ind w:left="720"/>
        <w:rPr>
          <w:sz w:val="24"/>
          <w:szCs w:val="24"/>
        </w:rPr>
      </w:pPr>
      <w:r w:rsidRPr="00742E2D">
        <w:rPr>
          <w:sz w:val="24"/>
          <w:szCs w:val="24"/>
        </w:rPr>
        <w:t xml:space="preserve">A Dispute which </w:t>
      </w:r>
      <w:proofErr w:type="gramStart"/>
      <w:r w:rsidRPr="00742E2D">
        <w:rPr>
          <w:sz w:val="24"/>
          <w:szCs w:val="24"/>
        </w:rPr>
        <w:t>is not able to</w:t>
      </w:r>
      <w:proofErr w:type="gramEnd"/>
      <w:r w:rsidRPr="00742E2D">
        <w:rPr>
          <w:sz w:val="24"/>
          <w:szCs w:val="24"/>
        </w:rPr>
        <w:t xml:space="preserve"> be settled by amicable agreement will be submitted to </w:t>
      </w:r>
      <w:r w:rsidR="006822B2" w:rsidRPr="00742E2D">
        <w:rPr>
          <w:sz w:val="24"/>
          <w:szCs w:val="24"/>
        </w:rPr>
        <w:t xml:space="preserve">the competent Court </w:t>
      </w:r>
      <w:r w:rsidR="0056106E" w:rsidRPr="00742E2D">
        <w:rPr>
          <w:sz w:val="24"/>
          <w:szCs w:val="24"/>
        </w:rPr>
        <w:t xml:space="preserve">in </w:t>
      </w:r>
      <w:r w:rsidR="006D57FD" w:rsidRPr="00742E2D">
        <w:rPr>
          <w:sz w:val="24"/>
          <w:szCs w:val="24"/>
        </w:rPr>
        <w:t>Dong Nai</w:t>
      </w:r>
      <w:r w:rsidR="0056106E" w:rsidRPr="00742E2D">
        <w:rPr>
          <w:sz w:val="24"/>
          <w:szCs w:val="24"/>
        </w:rPr>
        <w:t xml:space="preserve"> </w:t>
      </w:r>
      <w:r w:rsidR="000D477A" w:rsidRPr="00742E2D">
        <w:rPr>
          <w:sz w:val="24"/>
          <w:szCs w:val="24"/>
        </w:rPr>
        <w:t>City</w:t>
      </w:r>
      <w:r w:rsidRPr="00742E2D">
        <w:rPr>
          <w:sz w:val="24"/>
          <w:szCs w:val="24"/>
        </w:rPr>
        <w:t>. The defaulting Party shall fully absorb the cost of legal fees, court fees and other bona fide expenses that the other Party h</w:t>
      </w:r>
      <w:r w:rsidR="000A29E5" w:rsidRPr="00742E2D">
        <w:rPr>
          <w:sz w:val="24"/>
          <w:szCs w:val="24"/>
        </w:rPr>
        <w:t>as incurred in the Dispute. The</w:t>
      </w:r>
      <w:r w:rsidRPr="00742E2D">
        <w:rPr>
          <w:sz w:val="24"/>
          <w:szCs w:val="24"/>
        </w:rPr>
        <w:t xml:space="preserve"> Parties will strictly comply with the decisions</w:t>
      </w:r>
      <w:r w:rsidR="009351E6" w:rsidRPr="00742E2D">
        <w:rPr>
          <w:sz w:val="24"/>
          <w:szCs w:val="24"/>
        </w:rPr>
        <w:t xml:space="preserve"> and rulings</w:t>
      </w:r>
      <w:r w:rsidRPr="00742E2D">
        <w:rPr>
          <w:sz w:val="24"/>
          <w:szCs w:val="24"/>
        </w:rPr>
        <w:t xml:space="preserve"> </w:t>
      </w:r>
      <w:r w:rsidR="009351E6" w:rsidRPr="00742E2D">
        <w:rPr>
          <w:sz w:val="24"/>
          <w:szCs w:val="24"/>
        </w:rPr>
        <w:t xml:space="preserve">sentenced </w:t>
      </w:r>
      <w:r w:rsidRPr="00742E2D">
        <w:rPr>
          <w:sz w:val="24"/>
          <w:szCs w:val="24"/>
        </w:rPr>
        <w:t>by the Court.</w:t>
      </w:r>
    </w:p>
    <w:p w14:paraId="478B1FB7" w14:textId="77777777" w:rsidR="00295ED5" w:rsidRPr="00742E2D" w:rsidRDefault="00295ED5" w:rsidP="00F67DCB">
      <w:pPr>
        <w:pStyle w:val="ListParagraph"/>
        <w:numPr>
          <w:ilvl w:val="1"/>
          <w:numId w:val="19"/>
        </w:numPr>
        <w:adjustRightInd w:val="0"/>
        <w:snapToGrid w:val="0"/>
        <w:spacing w:before="120" w:after="120" w:line="288" w:lineRule="auto"/>
        <w:ind w:left="720" w:hanging="720"/>
        <w:contextualSpacing w:val="0"/>
        <w:rPr>
          <w:b/>
          <w:color w:val="auto"/>
        </w:rPr>
      </w:pPr>
      <w:r w:rsidRPr="00742E2D">
        <w:rPr>
          <w:color w:val="auto"/>
        </w:rPr>
        <w:t>Obligations Pending Outcome</w:t>
      </w:r>
    </w:p>
    <w:p w14:paraId="3F4C8845" w14:textId="060D9557" w:rsidR="00295ED5" w:rsidRPr="00742E2D" w:rsidRDefault="007B6E36" w:rsidP="00F67DCB">
      <w:pPr>
        <w:pStyle w:val="BodyText"/>
        <w:snapToGrid w:val="0"/>
        <w:spacing w:before="120" w:after="120" w:line="288" w:lineRule="auto"/>
        <w:ind w:left="720"/>
        <w:rPr>
          <w:sz w:val="24"/>
          <w:szCs w:val="24"/>
        </w:rPr>
      </w:pPr>
      <w:r w:rsidRPr="00742E2D">
        <w:rPr>
          <w:rFonts w:eastAsia="Times New Roman"/>
          <w:sz w:val="24"/>
          <w:szCs w:val="24"/>
        </w:rPr>
        <w:t xml:space="preserve">Prior to the settlement of a Dispute in accordance with this Agreement, the Parties will abide by their obligations under this Agreement without prejudice to a final adjustment in accordance with the competent Court’s </w:t>
      </w:r>
      <w:r w:rsidR="00346BBC" w:rsidRPr="00742E2D">
        <w:rPr>
          <w:rFonts w:eastAsia="Times New Roman"/>
          <w:sz w:val="24"/>
          <w:szCs w:val="24"/>
        </w:rPr>
        <w:t xml:space="preserve">rulings and </w:t>
      </w:r>
      <w:r w:rsidRPr="00742E2D">
        <w:rPr>
          <w:rFonts w:eastAsia="Times New Roman"/>
          <w:sz w:val="24"/>
          <w:szCs w:val="24"/>
        </w:rPr>
        <w:t>decisions except as provided otherwise herein</w:t>
      </w:r>
      <w:r w:rsidRPr="00742E2D">
        <w:rPr>
          <w:sz w:val="24"/>
          <w:szCs w:val="24"/>
        </w:rPr>
        <w:t>.</w:t>
      </w:r>
    </w:p>
    <w:p w14:paraId="7614A245" w14:textId="5B87CDF8" w:rsidR="00295ED5" w:rsidRPr="00742E2D" w:rsidRDefault="00566706" w:rsidP="00F67DCB">
      <w:pPr>
        <w:pStyle w:val="Heading1"/>
        <w:keepNext w:val="0"/>
        <w:widowControl w:val="0"/>
        <w:adjustRightInd w:val="0"/>
        <w:snapToGrid w:val="0"/>
        <w:spacing w:before="120" w:after="120" w:line="288" w:lineRule="auto"/>
        <w:ind w:left="720" w:hanging="720"/>
        <w:rPr>
          <w:rFonts w:hAnsi="Times New Roman"/>
          <w:u w:val="none"/>
        </w:rPr>
      </w:pPr>
      <w:r w:rsidRPr="00742E2D">
        <w:rPr>
          <w:rFonts w:hAnsi="Times New Roman"/>
          <w:u w:val="none"/>
        </w:rPr>
        <w:t>ARTICLE</w:t>
      </w:r>
      <w:r w:rsidR="00295ED5" w:rsidRPr="00742E2D">
        <w:rPr>
          <w:rFonts w:hAnsi="Times New Roman"/>
          <w:u w:val="none"/>
        </w:rPr>
        <w:t xml:space="preserve"> 1</w:t>
      </w:r>
      <w:r w:rsidR="006E231B" w:rsidRPr="00742E2D">
        <w:rPr>
          <w:rFonts w:hAnsi="Times New Roman"/>
          <w:u w:val="none"/>
        </w:rPr>
        <w:t>5</w:t>
      </w:r>
      <w:r w:rsidR="00295ED5" w:rsidRPr="00742E2D">
        <w:rPr>
          <w:rFonts w:hAnsi="Times New Roman"/>
          <w:u w:val="none"/>
        </w:rPr>
        <w:t>. CONFIDENTIALITY</w:t>
      </w:r>
    </w:p>
    <w:p w14:paraId="10A21DCA" w14:textId="69BBECEF" w:rsidR="00295ED5" w:rsidRPr="00742E2D" w:rsidRDefault="000A29E5" w:rsidP="00F67DCB">
      <w:pPr>
        <w:pStyle w:val="BodyText"/>
        <w:snapToGrid w:val="0"/>
        <w:spacing w:before="120" w:after="120" w:line="288" w:lineRule="auto"/>
        <w:ind w:left="720"/>
        <w:rPr>
          <w:sz w:val="24"/>
          <w:szCs w:val="24"/>
        </w:rPr>
      </w:pPr>
      <w:r w:rsidRPr="00742E2D">
        <w:rPr>
          <w:sz w:val="24"/>
          <w:szCs w:val="24"/>
        </w:rPr>
        <w:t>The Parties</w:t>
      </w:r>
      <w:r w:rsidR="00295ED5" w:rsidRPr="00742E2D">
        <w:rPr>
          <w:sz w:val="24"/>
          <w:szCs w:val="24"/>
        </w:rPr>
        <w:t xml:space="preserve"> hereto shall keep </w:t>
      </w:r>
      <w:proofErr w:type="gramStart"/>
      <w:r w:rsidR="00295ED5" w:rsidRPr="00742E2D">
        <w:rPr>
          <w:sz w:val="24"/>
          <w:szCs w:val="24"/>
        </w:rPr>
        <w:t>all of</w:t>
      </w:r>
      <w:proofErr w:type="gramEnd"/>
      <w:r w:rsidR="00295ED5" w:rsidRPr="00742E2D">
        <w:rPr>
          <w:sz w:val="24"/>
          <w:szCs w:val="24"/>
        </w:rPr>
        <w:t xml:space="preserve"> the contents of this Agreement and all other terms and conditions agreed during the negotiations between the Parties confidentially and shall not disclose any such information to any third party unless such disclosure is required by </w:t>
      </w:r>
      <w:r w:rsidR="008B0758" w:rsidRPr="00742E2D">
        <w:rPr>
          <w:sz w:val="24"/>
          <w:szCs w:val="24"/>
        </w:rPr>
        <w:t>the Laws of Vietnam</w:t>
      </w:r>
      <w:r w:rsidR="00295ED5" w:rsidRPr="00742E2D">
        <w:rPr>
          <w:sz w:val="24"/>
          <w:szCs w:val="24"/>
        </w:rPr>
        <w:t xml:space="preserve">. This </w:t>
      </w:r>
      <w:r w:rsidR="006822B2" w:rsidRPr="00742E2D">
        <w:rPr>
          <w:sz w:val="24"/>
          <w:szCs w:val="24"/>
        </w:rPr>
        <w:t>Article</w:t>
      </w:r>
      <w:r w:rsidR="00295ED5" w:rsidRPr="00742E2D">
        <w:rPr>
          <w:sz w:val="24"/>
          <w:szCs w:val="24"/>
        </w:rPr>
        <w:t xml:space="preserve"> shall survive the termination of this Agreement.</w:t>
      </w:r>
    </w:p>
    <w:p w14:paraId="365D9770" w14:textId="7C61FE83" w:rsidR="00295ED5" w:rsidRPr="00742E2D" w:rsidRDefault="00566706" w:rsidP="00F67DCB">
      <w:pPr>
        <w:pStyle w:val="Heading1"/>
        <w:keepNext w:val="0"/>
        <w:widowControl w:val="0"/>
        <w:adjustRightInd w:val="0"/>
        <w:snapToGrid w:val="0"/>
        <w:spacing w:before="120" w:after="120" w:line="288" w:lineRule="auto"/>
        <w:ind w:left="720" w:hanging="720"/>
        <w:rPr>
          <w:rFonts w:hAnsi="Times New Roman"/>
          <w:u w:val="none"/>
          <w:lang w:val="vi-VN"/>
        </w:rPr>
      </w:pPr>
      <w:r w:rsidRPr="00742E2D">
        <w:rPr>
          <w:rFonts w:hAnsi="Times New Roman"/>
          <w:u w:val="none"/>
        </w:rPr>
        <w:t>ARTICLE</w:t>
      </w:r>
      <w:r w:rsidR="00295ED5" w:rsidRPr="00742E2D">
        <w:rPr>
          <w:rFonts w:hAnsi="Times New Roman"/>
          <w:u w:val="none"/>
        </w:rPr>
        <w:t xml:space="preserve"> 1</w:t>
      </w:r>
      <w:r w:rsidR="006E231B" w:rsidRPr="00742E2D">
        <w:rPr>
          <w:rFonts w:hAnsi="Times New Roman"/>
          <w:u w:val="none"/>
        </w:rPr>
        <w:t>6</w:t>
      </w:r>
      <w:r w:rsidR="00295ED5" w:rsidRPr="00742E2D">
        <w:rPr>
          <w:rFonts w:hAnsi="Times New Roman"/>
          <w:u w:val="none"/>
        </w:rPr>
        <w:t xml:space="preserve">. </w:t>
      </w:r>
      <w:r w:rsidR="00097D15" w:rsidRPr="00742E2D">
        <w:rPr>
          <w:rFonts w:hAnsi="Times New Roman"/>
          <w:u w:val="none"/>
        </w:rPr>
        <w:t>OTHER</w:t>
      </w:r>
      <w:r w:rsidR="00097D15" w:rsidRPr="00742E2D">
        <w:rPr>
          <w:rFonts w:hAnsi="Times New Roman"/>
          <w:u w:val="none"/>
          <w:lang w:val="vi-VN"/>
        </w:rPr>
        <w:t xml:space="preserve"> AGREEMENTS</w:t>
      </w:r>
    </w:p>
    <w:p w14:paraId="3E8FBDC3"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77DBFB40"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1667FA72"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411F976C"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6387C40F"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5028A169"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3EC6F29E"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1CD87C1C"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72222413"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755FCE17"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74BB5A1D"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1E577158"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00177FDE"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7A79C468"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7CCE080E"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3BFC87FA" w14:textId="77777777" w:rsidR="006E231B" w:rsidRPr="00742E2D" w:rsidRDefault="006E231B" w:rsidP="00F67DCB">
      <w:pPr>
        <w:pStyle w:val="ListParagraph"/>
        <w:numPr>
          <w:ilvl w:val="0"/>
          <w:numId w:val="20"/>
        </w:numPr>
        <w:adjustRightInd w:val="0"/>
        <w:snapToGrid w:val="0"/>
        <w:spacing w:before="120" w:after="120" w:line="288" w:lineRule="auto"/>
        <w:contextualSpacing w:val="0"/>
        <w:rPr>
          <w:vanish/>
          <w:color w:val="auto"/>
        </w:rPr>
      </w:pPr>
    </w:p>
    <w:p w14:paraId="3F878159" w14:textId="0717ED70" w:rsidR="00295ED5" w:rsidRPr="00742E2D" w:rsidRDefault="00295ED5"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Variations</w:t>
      </w:r>
    </w:p>
    <w:p w14:paraId="4C7A0F1E" w14:textId="77777777" w:rsidR="00295ED5" w:rsidRPr="00742E2D" w:rsidRDefault="00295ED5" w:rsidP="00F67DCB">
      <w:pPr>
        <w:pStyle w:val="BodyText"/>
        <w:snapToGrid w:val="0"/>
        <w:spacing w:before="120" w:after="120" w:line="288" w:lineRule="auto"/>
        <w:ind w:left="720"/>
        <w:rPr>
          <w:sz w:val="24"/>
          <w:szCs w:val="24"/>
        </w:rPr>
      </w:pPr>
      <w:r w:rsidRPr="00742E2D">
        <w:rPr>
          <w:sz w:val="24"/>
          <w:szCs w:val="24"/>
        </w:rPr>
        <w:t xml:space="preserve">No variation, modification or amendment to this Agreement can be valid unless in writing and duly executed by the Parties. </w:t>
      </w:r>
    </w:p>
    <w:p w14:paraId="01A2DF4C" w14:textId="77777777" w:rsidR="00295ED5" w:rsidRPr="00742E2D" w:rsidRDefault="00295ED5"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Entire Agreement</w:t>
      </w:r>
    </w:p>
    <w:p w14:paraId="605D2194" w14:textId="77777777" w:rsidR="00295ED5" w:rsidRPr="00742E2D" w:rsidRDefault="00295ED5" w:rsidP="00F67DCB">
      <w:pPr>
        <w:pStyle w:val="BodyText"/>
        <w:snapToGrid w:val="0"/>
        <w:spacing w:before="120" w:after="120" w:line="288" w:lineRule="auto"/>
        <w:ind w:left="720"/>
        <w:rPr>
          <w:sz w:val="24"/>
          <w:szCs w:val="24"/>
        </w:rPr>
      </w:pPr>
      <w:r w:rsidRPr="00742E2D">
        <w:rPr>
          <w:sz w:val="24"/>
          <w:szCs w:val="24"/>
        </w:rPr>
        <w:t>This Agreement contains the entire agreement of the Parties and supersedes all prior agreements and understandings between the Parties relating to the subject matter of this Agreement.</w:t>
      </w:r>
    </w:p>
    <w:p w14:paraId="6FDE02BB" w14:textId="77777777" w:rsidR="00295ED5" w:rsidRPr="00742E2D" w:rsidRDefault="00295ED5"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Governing Law</w:t>
      </w:r>
    </w:p>
    <w:p w14:paraId="331BAEAE" w14:textId="34414042" w:rsidR="00295ED5" w:rsidRPr="00742E2D" w:rsidRDefault="00295ED5" w:rsidP="00F67DCB">
      <w:pPr>
        <w:pStyle w:val="BodyText"/>
        <w:snapToGrid w:val="0"/>
        <w:spacing w:before="120" w:after="120" w:line="288" w:lineRule="auto"/>
        <w:ind w:left="720"/>
        <w:rPr>
          <w:sz w:val="24"/>
          <w:szCs w:val="24"/>
        </w:rPr>
      </w:pPr>
      <w:r w:rsidRPr="00742E2D">
        <w:rPr>
          <w:sz w:val="24"/>
          <w:szCs w:val="24"/>
        </w:rPr>
        <w:t>This Agreement is to be governed by</w:t>
      </w:r>
      <w:r w:rsidR="002C47C0" w:rsidRPr="00742E2D">
        <w:rPr>
          <w:sz w:val="24"/>
          <w:szCs w:val="24"/>
        </w:rPr>
        <w:t xml:space="preserve"> </w:t>
      </w:r>
      <w:r w:rsidRPr="00742E2D">
        <w:rPr>
          <w:sz w:val="24"/>
          <w:szCs w:val="24"/>
        </w:rPr>
        <w:t xml:space="preserve">and construed in accordance with </w:t>
      </w:r>
      <w:r w:rsidR="008B0758" w:rsidRPr="00742E2D">
        <w:rPr>
          <w:sz w:val="24"/>
          <w:szCs w:val="24"/>
        </w:rPr>
        <w:t>the Laws of Vietnam</w:t>
      </w:r>
      <w:r w:rsidRPr="00742E2D">
        <w:rPr>
          <w:sz w:val="24"/>
          <w:szCs w:val="24"/>
        </w:rPr>
        <w:t>.</w:t>
      </w:r>
    </w:p>
    <w:p w14:paraId="48090EAB" w14:textId="77777777" w:rsidR="00295ED5" w:rsidRPr="00742E2D" w:rsidRDefault="00295ED5"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No Partnership or Agency</w:t>
      </w:r>
    </w:p>
    <w:p w14:paraId="1E849E93" w14:textId="566DE5EB" w:rsidR="00295ED5" w:rsidRPr="00742E2D" w:rsidRDefault="00295ED5" w:rsidP="00F67DCB">
      <w:pPr>
        <w:pStyle w:val="BodyText"/>
        <w:snapToGrid w:val="0"/>
        <w:spacing w:before="120" w:after="120" w:line="288" w:lineRule="auto"/>
        <w:ind w:left="720"/>
        <w:rPr>
          <w:b/>
          <w:sz w:val="24"/>
          <w:szCs w:val="24"/>
        </w:rPr>
      </w:pPr>
      <w:r w:rsidRPr="00742E2D">
        <w:rPr>
          <w:sz w:val="24"/>
          <w:szCs w:val="24"/>
        </w:rPr>
        <w:lastRenderedPageBreak/>
        <w:t xml:space="preserve">Nothing contained in this Agreement will be read or construed </w:t>
      </w:r>
      <w:proofErr w:type="gramStart"/>
      <w:r w:rsidRPr="00742E2D">
        <w:rPr>
          <w:sz w:val="24"/>
          <w:szCs w:val="24"/>
        </w:rPr>
        <w:t>so as to</w:t>
      </w:r>
      <w:proofErr w:type="gramEnd"/>
      <w:r w:rsidRPr="00742E2D">
        <w:rPr>
          <w:sz w:val="24"/>
          <w:szCs w:val="24"/>
        </w:rPr>
        <w:t xml:space="preserve"> constitute the relationship of principal and agent or of a partnership between the Parties. A Party may not pledge or purport to pledge the credit of the other to make any representations, warranties or undertakings for the other Party, except as expressly provided, constituting either Party as the agent or legal representative of the other.</w:t>
      </w:r>
    </w:p>
    <w:p w14:paraId="60C428D2" w14:textId="77777777" w:rsidR="00295ED5" w:rsidRPr="00742E2D" w:rsidRDefault="00295ED5"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Waiver</w:t>
      </w:r>
    </w:p>
    <w:p w14:paraId="605EDBB3" w14:textId="511A4BCD" w:rsidR="00295ED5" w:rsidRPr="00742E2D" w:rsidRDefault="00295ED5" w:rsidP="00F67DCB">
      <w:pPr>
        <w:pStyle w:val="BodyText"/>
        <w:snapToGrid w:val="0"/>
        <w:spacing w:before="120" w:after="120" w:line="288" w:lineRule="auto"/>
        <w:ind w:left="720"/>
        <w:rPr>
          <w:sz w:val="24"/>
          <w:szCs w:val="24"/>
        </w:rPr>
      </w:pPr>
      <w:r w:rsidRPr="00742E2D">
        <w:rPr>
          <w:sz w:val="24"/>
          <w:szCs w:val="24"/>
        </w:rPr>
        <w:t xml:space="preserve">No failure or delay on the part of a Party to exercise any right, power or privilege under this Agreement, or under any other </w:t>
      </w:r>
      <w:r w:rsidR="00920977" w:rsidRPr="00742E2D">
        <w:rPr>
          <w:sz w:val="24"/>
          <w:szCs w:val="24"/>
        </w:rPr>
        <w:t>Agreement</w:t>
      </w:r>
      <w:r w:rsidRPr="00742E2D">
        <w:rPr>
          <w:sz w:val="24"/>
          <w:szCs w:val="24"/>
        </w:rPr>
        <w:t xml:space="preserve"> or agreement relating to this Agreement, shall not operate as a waiver of that right, power or privilege; and nor will any single or partial exercise of any right, power or privilege preclude any other future exercise of that right, power or privilege. The rights and remedies provided in this Agreement are cumulative and not exclusive of any rights or remedies otherwise provided by law.  </w:t>
      </w:r>
    </w:p>
    <w:p w14:paraId="321F52F2" w14:textId="0C2C3739" w:rsidR="00295ED5" w:rsidRPr="00742E2D" w:rsidRDefault="00295ED5"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Severability</w:t>
      </w:r>
    </w:p>
    <w:p w14:paraId="7F0C5E04" w14:textId="77777777" w:rsidR="009167A9" w:rsidRPr="00742E2D" w:rsidRDefault="009167A9" w:rsidP="00F67DCB">
      <w:pPr>
        <w:pStyle w:val="BodyText"/>
        <w:snapToGrid w:val="0"/>
        <w:spacing w:before="120" w:after="120" w:line="288" w:lineRule="auto"/>
        <w:ind w:left="720"/>
        <w:rPr>
          <w:sz w:val="24"/>
          <w:szCs w:val="24"/>
        </w:rPr>
      </w:pPr>
      <w:r w:rsidRPr="00742E2D">
        <w:rPr>
          <w:sz w:val="24"/>
          <w:szCs w:val="24"/>
        </w:rPr>
        <w:t>Any part or provision of this Agreement which is prohibited or which is held to be void or unenforceable shall be ineffective to the validity of the remaining provisions hereof.</w:t>
      </w:r>
    </w:p>
    <w:p w14:paraId="174F4480" w14:textId="2C43A813" w:rsidR="009167A9" w:rsidRPr="00742E2D" w:rsidRDefault="009167A9" w:rsidP="00F67DCB">
      <w:pPr>
        <w:pStyle w:val="ListParagraph"/>
        <w:adjustRightInd w:val="0"/>
        <w:snapToGrid w:val="0"/>
        <w:spacing w:before="120" w:after="120" w:line="288" w:lineRule="auto"/>
        <w:contextualSpacing w:val="0"/>
        <w:rPr>
          <w:color w:val="auto"/>
        </w:rPr>
      </w:pPr>
      <w:r w:rsidRPr="00742E2D">
        <w:rPr>
          <w:color w:val="auto"/>
        </w:rPr>
        <w:t>To the extent permitted by Applicable Laws, the Parties hereto waive any provision of law which prohibits or renders void or unenforceable any provision hereof.</w:t>
      </w:r>
    </w:p>
    <w:p w14:paraId="59475F1C" w14:textId="3B20BD0D" w:rsidR="00A9368E" w:rsidRPr="00742E2D" w:rsidRDefault="00A9368E" w:rsidP="00F67DCB">
      <w:pPr>
        <w:pStyle w:val="ListParagraph"/>
        <w:numPr>
          <w:ilvl w:val="1"/>
          <w:numId w:val="20"/>
        </w:numPr>
        <w:adjustRightInd w:val="0"/>
        <w:snapToGrid w:val="0"/>
        <w:spacing w:before="120" w:after="120" w:line="288" w:lineRule="auto"/>
        <w:ind w:left="720" w:hanging="720"/>
        <w:contextualSpacing w:val="0"/>
        <w:rPr>
          <w:color w:val="auto"/>
        </w:rPr>
      </w:pPr>
      <w:r w:rsidRPr="00742E2D">
        <w:rPr>
          <w:color w:val="auto"/>
        </w:rPr>
        <w:t>Assignment and Subleasing</w:t>
      </w:r>
    </w:p>
    <w:p w14:paraId="221897A1" w14:textId="0E679070" w:rsidR="00A9368E" w:rsidRPr="00742E2D" w:rsidRDefault="00A9368E" w:rsidP="00F67DCB">
      <w:pPr>
        <w:pStyle w:val="ListParagraph"/>
        <w:adjustRightInd w:val="0"/>
        <w:snapToGrid w:val="0"/>
        <w:spacing w:before="120" w:after="120" w:line="288" w:lineRule="auto"/>
        <w:contextualSpacing w:val="0"/>
        <w:rPr>
          <w:color w:val="auto"/>
        </w:rPr>
      </w:pPr>
      <w:r w:rsidRPr="00742E2D">
        <w:rPr>
          <w:color w:val="auto"/>
        </w:rPr>
        <w:t xml:space="preserve">This Agreement is internal to the Parties and without the prior written approval of the other, neither </w:t>
      </w:r>
      <w:r w:rsidR="003B4683" w:rsidRPr="00742E2D">
        <w:rPr>
          <w:color w:val="auto"/>
        </w:rPr>
        <w:t>P</w:t>
      </w:r>
      <w:r w:rsidRPr="00742E2D">
        <w:rPr>
          <w:color w:val="auto"/>
        </w:rPr>
        <w:t>arty shall:</w:t>
      </w:r>
    </w:p>
    <w:p w14:paraId="247DC8E4" w14:textId="78DAD2BB" w:rsidR="00A9368E" w:rsidRPr="00742E2D" w:rsidRDefault="008017DF" w:rsidP="00F67DCB">
      <w:pPr>
        <w:pStyle w:val="ListParagraph"/>
        <w:numPr>
          <w:ilvl w:val="0"/>
          <w:numId w:val="44"/>
        </w:numPr>
        <w:adjustRightInd w:val="0"/>
        <w:snapToGrid w:val="0"/>
        <w:spacing w:before="120" w:after="120" w:line="288" w:lineRule="auto"/>
        <w:contextualSpacing w:val="0"/>
        <w:rPr>
          <w:color w:val="auto"/>
        </w:rPr>
      </w:pPr>
      <w:r w:rsidRPr="00742E2D">
        <w:rPr>
          <w:color w:val="auto"/>
        </w:rPr>
        <w:t>A</w:t>
      </w:r>
      <w:r w:rsidR="00A9368E" w:rsidRPr="00742E2D">
        <w:rPr>
          <w:color w:val="auto"/>
        </w:rPr>
        <w:t>ssign, mortgage, otherwise transfer or deal in, or create any trust over, any of its right under this Agreement; or</w:t>
      </w:r>
    </w:p>
    <w:p w14:paraId="08909EA9" w14:textId="7DD35946" w:rsidR="00A9368E" w:rsidRPr="00742E2D" w:rsidRDefault="008017DF" w:rsidP="00F67DCB">
      <w:pPr>
        <w:pStyle w:val="ListParagraph"/>
        <w:numPr>
          <w:ilvl w:val="0"/>
          <w:numId w:val="44"/>
        </w:numPr>
        <w:adjustRightInd w:val="0"/>
        <w:snapToGrid w:val="0"/>
        <w:spacing w:before="120" w:after="120" w:line="288" w:lineRule="auto"/>
        <w:contextualSpacing w:val="0"/>
        <w:rPr>
          <w:color w:val="auto"/>
        </w:rPr>
      </w:pPr>
      <w:proofErr w:type="spellStart"/>
      <w:r w:rsidRPr="00742E2D">
        <w:rPr>
          <w:color w:val="auto"/>
        </w:rPr>
        <w:t>S</w:t>
      </w:r>
      <w:r w:rsidR="00A9368E" w:rsidRPr="00742E2D">
        <w:rPr>
          <w:color w:val="auto"/>
        </w:rPr>
        <w:t>ub</w:t>
      </w:r>
      <w:r w:rsidR="00920977" w:rsidRPr="00742E2D">
        <w:rPr>
          <w:color w:val="auto"/>
        </w:rPr>
        <w:t>Agreement</w:t>
      </w:r>
      <w:proofErr w:type="spellEnd"/>
      <w:r w:rsidR="00A9368E" w:rsidRPr="00742E2D">
        <w:rPr>
          <w:color w:val="auto"/>
        </w:rPr>
        <w:t xml:space="preserve"> or otherwise delegate the whole or any part of its rights or obligations under this Agreement to </w:t>
      </w:r>
      <w:r w:rsidR="00BF5FBE" w:rsidRPr="00742E2D">
        <w:rPr>
          <w:color w:val="auto"/>
        </w:rPr>
        <w:t xml:space="preserve">the </w:t>
      </w:r>
      <w:r w:rsidR="00A9368E" w:rsidRPr="00742E2D">
        <w:rPr>
          <w:color w:val="auto"/>
        </w:rPr>
        <w:t xml:space="preserve">third </w:t>
      </w:r>
      <w:r w:rsidR="00ED5376" w:rsidRPr="00742E2D">
        <w:rPr>
          <w:color w:val="auto"/>
        </w:rPr>
        <w:t>p</w:t>
      </w:r>
      <w:r w:rsidR="00A9368E" w:rsidRPr="00742E2D">
        <w:rPr>
          <w:color w:val="auto"/>
        </w:rPr>
        <w:t>arty.</w:t>
      </w:r>
    </w:p>
    <w:p w14:paraId="7206DE4F" w14:textId="77777777" w:rsidR="00417E32" w:rsidRPr="00742E2D" w:rsidRDefault="00417E32" w:rsidP="00F67DCB">
      <w:pPr>
        <w:pStyle w:val="ListParagraph"/>
        <w:numPr>
          <w:ilvl w:val="1"/>
          <w:numId w:val="20"/>
        </w:numPr>
        <w:adjustRightInd w:val="0"/>
        <w:snapToGrid w:val="0"/>
        <w:spacing w:before="120" w:after="120" w:line="288" w:lineRule="auto"/>
        <w:ind w:left="720" w:hanging="720"/>
        <w:contextualSpacing w:val="0"/>
        <w:rPr>
          <w:b/>
          <w:color w:val="auto"/>
        </w:rPr>
      </w:pPr>
      <w:r w:rsidRPr="00742E2D">
        <w:rPr>
          <w:color w:val="auto"/>
        </w:rPr>
        <w:t>Costs</w:t>
      </w:r>
    </w:p>
    <w:p w14:paraId="0C8B7C01" w14:textId="77777777" w:rsidR="00417E32" w:rsidRPr="00742E2D" w:rsidRDefault="00417E32" w:rsidP="00F67DCB">
      <w:pPr>
        <w:pStyle w:val="BodyText"/>
        <w:snapToGrid w:val="0"/>
        <w:spacing w:before="120" w:after="120" w:line="288" w:lineRule="auto"/>
        <w:ind w:left="720"/>
        <w:rPr>
          <w:sz w:val="24"/>
          <w:szCs w:val="24"/>
        </w:rPr>
      </w:pPr>
      <w:r w:rsidRPr="00742E2D">
        <w:rPr>
          <w:sz w:val="24"/>
          <w:szCs w:val="24"/>
        </w:rPr>
        <w:t>Each Party will bear his own legal and other costs and expenses relating directly or indirectly to the preparation of, and performance of his obligations under this Agreement except as otherwise expressly provided in this Agreement.</w:t>
      </w:r>
    </w:p>
    <w:p w14:paraId="1D99324D" w14:textId="203941EF" w:rsidR="006E231B" w:rsidRPr="00742E2D" w:rsidRDefault="006E231B" w:rsidP="00F67DCB">
      <w:pPr>
        <w:pStyle w:val="Heading1"/>
        <w:keepNext w:val="0"/>
        <w:widowControl w:val="0"/>
        <w:adjustRightInd w:val="0"/>
        <w:snapToGrid w:val="0"/>
        <w:spacing w:before="120" w:after="120" w:line="288" w:lineRule="auto"/>
        <w:ind w:left="720" w:hanging="720"/>
        <w:rPr>
          <w:rFonts w:hAnsi="Times New Roman"/>
        </w:rPr>
      </w:pPr>
      <w:r w:rsidRPr="00742E2D">
        <w:rPr>
          <w:rFonts w:hAnsi="Times New Roman"/>
          <w:u w:val="none"/>
        </w:rPr>
        <w:t>ARTICLE 17.</w:t>
      </w:r>
      <w:r w:rsidR="00941327" w:rsidRPr="00742E2D">
        <w:rPr>
          <w:rFonts w:hAnsi="Times New Roman"/>
          <w:u w:val="none"/>
        </w:rPr>
        <w:t xml:space="preserve"> </w:t>
      </w:r>
      <w:r w:rsidRPr="00742E2D">
        <w:rPr>
          <w:rFonts w:hAnsi="Times New Roman"/>
          <w:u w:val="none"/>
        </w:rPr>
        <w:t>EFFECTIVE DATE</w:t>
      </w:r>
    </w:p>
    <w:p w14:paraId="7212374F" w14:textId="77777777" w:rsidR="006E231B" w:rsidRPr="00742E2D" w:rsidRDefault="006E231B" w:rsidP="00F67DCB">
      <w:pPr>
        <w:pStyle w:val="ListParagraph"/>
        <w:numPr>
          <w:ilvl w:val="0"/>
          <w:numId w:val="20"/>
        </w:numPr>
        <w:spacing w:before="120" w:after="120" w:line="288" w:lineRule="auto"/>
        <w:contextualSpacing w:val="0"/>
        <w:rPr>
          <w:vanish/>
        </w:rPr>
      </w:pPr>
    </w:p>
    <w:p w14:paraId="1B8BD49D" w14:textId="4FA34198" w:rsidR="00247B53" w:rsidRPr="00742E2D" w:rsidRDefault="006E231B" w:rsidP="00F67DCB">
      <w:pPr>
        <w:pStyle w:val="ListParagraph"/>
        <w:numPr>
          <w:ilvl w:val="1"/>
          <w:numId w:val="20"/>
        </w:numPr>
        <w:spacing w:before="120" w:after="120" w:line="288" w:lineRule="auto"/>
        <w:ind w:left="720" w:hanging="720"/>
        <w:contextualSpacing w:val="0"/>
      </w:pPr>
      <w:r w:rsidRPr="00742E2D">
        <w:t>This Agreement is effective from [date].</w:t>
      </w:r>
    </w:p>
    <w:p w14:paraId="3C51980D" w14:textId="466509F3" w:rsidR="00247B53" w:rsidRPr="00742E2D" w:rsidRDefault="00247B53" w:rsidP="00F67DCB">
      <w:pPr>
        <w:pStyle w:val="ListParagraph"/>
        <w:numPr>
          <w:ilvl w:val="1"/>
          <w:numId w:val="20"/>
        </w:numPr>
        <w:spacing w:before="120" w:after="120" w:line="288" w:lineRule="auto"/>
        <w:ind w:left="720" w:hanging="720"/>
        <w:contextualSpacing w:val="0"/>
      </w:pPr>
      <w:proofErr w:type="gramStart"/>
      <w:r w:rsidRPr="00742E2D">
        <w:t xml:space="preserve">This </w:t>
      </w:r>
      <w:r w:rsidR="004D744A" w:rsidRPr="00742E2D">
        <w:t>Agreement</w:t>
      </w:r>
      <w:r w:rsidRPr="00742E2D">
        <w:t>,</w:t>
      </w:r>
      <w:proofErr w:type="gramEnd"/>
      <w:r w:rsidRPr="00742E2D">
        <w:t xml:space="preserve"> is made into two (02) English copies and (04) Vietnamese copies that have the same legal validity</w:t>
      </w:r>
      <w:r w:rsidR="004D744A" w:rsidRPr="00742E2D">
        <w:t>. The</w:t>
      </w:r>
      <w:r w:rsidRPr="00742E2D">
        <w:t xml:space="preserve"> Lessee keeps 01 copy, the Lessor keeps 01 </w:t>
      </w:r>
      <w:r w:rsidR="006E3A2E" w:rsidRPr="00742E2D">
        <w:t>copy</w:t>
      </w:r>
      <w:r w:rsidRPr="00742E2D">
        <w:t xml:space="preserve"> for </w:t>
      </w:r>
      <w:r w:rsidR="00DA0B5A" w:rsidRPr="00742E2D">
        <w:t>archives</w:t>
      </w:r>
      <w:r w:rsidRPr="00742E2D">
        <w:t xml:space="preserve">, carrying out procedures for paying taxes, fees and charges as prescribed by law. The remaining Vietnamese copies will be held by the Lessor and submitted to the Relevant Authority (if requested). The Vietnamese copy will have priority value in explaining and resolving disputes arising from the </w:t>
      </w:r>
      <w:r w:rsidR="004D744A" w:rsidRPr="00742E2D">
        <w:t>Agreement.</w:t>
      </w:r>
    </w:p>
    <w:p w14:paraId="5109C75B" w14:textId="453DADD5" w:rsidR="00F5489F" w:rsidRPr="00742E2D" w:rsidRDefault="00F5489F" w:rsidP="00F67DCB">
      <w:pPr>
        <w:pStyle w:val="ListParagraph"/>
        <w:numPr>
          <w:ilvl w:val="1"/>
          <w:numId w:val="20"/>
        </w:numPr>
        <w:spacing w:before="120" w:after="120" w:line="288" w:lineRule="auto"/>
        <w:ind w:left="720" w:hanging="726"/>
        <w:contextualSpacing w:val="0"/>
      </w:pPr>
      <w:r w:rsidRPr="00742E2D">
        <w:t>Attached to this Agreement are land-related documents such as</w:t>
      </w:r>
      <w:r w:rsidRPr="00742E2D">
        <w:rPr>
          <w:lang w:val="vi-VN"/>
        </w:rPr>
        <w:t xml:space="preserve"> </w:t>
      </w:r>
      <w:r w:rsidR="00742E2D" w:rsidRPr="00742E2D">
        <w:rPr>
          <w:highlight w:val="yellow"/>
          <w:lang w:val="vi-VN"/>
        </w:rPr>
        <w:t>[]</w:t>
      </w:r>
      <w:r w:rsidRPr="00742E2D">
        <w:rPr>
          <w:lang w:val="vi-VN"/>
        </w:rPr>
        <w:t>.</w:t>
      </w:r>
    </w:p>
    <w:p w14:paraId="2C51FFB4" w14:textId="77D31198" w:rsidR="00F5489F" w:rsidRPr="00742E2D" w:rsidRDefault="00F5489F" w:rsidP="00F67DCB">
      <w:pPr>
        <w:pStyle w:val="ListParagraph"/>
        <w:numPr>
          <w:ilvl w:val="1"/>
          <w:numId w:val="20"/>
        </w:numPr>
        <w:spacing w:before="120" w:after="120" w:line="288" w:lineRule="auto"/>
        <w:ind w:left="720" w:hanging="720"/>
        <w:contextualSpacing w:val="0"/>
      </w:pPr>
      <w:r w:rsidRPr="00742E2D">
        <w:t xml:space="preserve">The appendices attached to this Agreement and the amendments and supplements </w:t>
      </w:r>
      <w:r w:rsidRPr="00742E2D">
        <w:lastRenderedPageBreak/>
        <w:t>agreed by the two Parties are integral to this Agreement and are enforceable for the Parties.</w:t>
      </w:r>
    </w:p>
    <w:p w14:paraId="7A670A75" w14:textId="446C16DE" w:rsidR="00145CA3" w:rsidRPr="00742E2D" w:rsidRDefault="00145CA3" w:rsidP="000526E4">
      <w:pPr>
        <w:pStyle w:val="ListParagraph"/>
        <w:spacing w:before="120" w:after="120" w:line="288" w:lineRule="auto"/>
        <w:contextualSpacing w:val="0"/>
        <w:rPr>
          <w:b/>
          <w:color w:val="auto"/>
        </w:rPr>
      </w:pPr>
    </w:p>
    <w:tbl>
      <w:tblPr>
        <w:tblW w:w="5000" w:type="pct"/>
        <w:tblLook w:val="04A0" w:firstRow="1" w:lastRow="0" w:firstColumn="1" w:lastColumn="0" w:noHBand="0" w:noVBand="1"/>
      </w:tblPr>
      <w:tblGrid>
        <w:gridCol w:w="3982"/>
        <w:gridCol w:w="1107"/>
        <w:gridCol w:w="3982"/>
      </w:tblGrid>
      <w:tr w:rsidR="00607ABC" w:rsidRPr="00742E2D" w14:paraId="22789F54" w14:textId="77777777" w:rsidTr="00B26514">
        <w:tc>
          <w:tcPr>
            <w:tcW w:w="2195" w:type="pct"/>
          </w:tcPr>
          <w:p w14:paraId="4F7FB490" w14:textId="77777777" w:rsidR="00EA79A3" w:rsidRPr="00742E2D" w:rsidRDefault="00EA79A3" w:rsidP="00F67DCB">
            <w:pPr>
              <w:spacing w:before="120" w:after="120" w:line="288" w:lineRule="auto"/>
              <w:jc w:val="center"/>
              <w:rPr>
                <w:b/>
                <w:color w:val="auto"/>
              </w:rPr>
            </w:pPr>
            <w:r w:rsidRPr="00742E2D">
              <w:rPr>
                <w:b/>
                <w:color w:val="auto"/>
              </w:rPr>
              <w:t>For and on behalf of the Lessor</w:t>
            </w:r>
          </w:p>
        </w:tc>
        <w:tc>
          <w:tcPr>
            <w:tcW w:w="610" w:type="pct"/>
          </w:tcPr>
          <w:p w14:paraId="713EE2DC" w14:textId="77777777" w:rsidR="00EA79A3" w:rsidRPr="00742E2D" w:rsidRDefault="00EA79A3" w:rsidP="00F67DCB">
            <w:pPr>
              <w:spacing w:before="120" w:after="120" w:line="288" w:lineRule="auto"/>
              <w:jc w:val="center"/>
              <w:rPr>
                <w:b/>
                <w:color w:val="auto"/>
              </w:rPr>
            </w:pPr>
          </w:p>
        </w:tc>
        <w:tc>
          <w:tcPr>
            <w:tcW w:w="2195" w:type="pct"/>
          </w:tcPr>
          <w:p w14:paraId="5E093665" w14:textId="0CD16110" w:rsidR="00EA79A3" w:rsidRPr="00742E2D" w:rsidRDefault="00EA79A3" w:rsidP="00F67DCB">
            <w:pPr>
              <w:spacing w:before="120" w:after="120" w:line="288" w:lineRule="auto"/>
              <w:jc w:val="center"/>
              <w:rPr>
                <w:b/>
                <w:color w:val="auto"/>
              </w:rPr>
            </w:pPr>
            <w:r w:rsidRPr="00742E2D">
              <w:rPr>
                <w:b/>
                <w:color w:val="auto"/>
              </w:rPr>
              <w:t>For and on behalf of the Lessee</w:t>
            </w:r>
          </w:p>
        </w:tc>
      </w:tr>
      <w:tr w:rsidR="00607ABC" w:rsidRPr="00742E2D" w14:paraId="482D0758" w14:textId="77777777" w:rsidTr="00B26514">
        <w:trPr>
          <w:trHeight w:val="1984"/>
        </w:trPr>
        <w:tc>
          <w:tcPr>
            <w:tcW w:w="2195" w:type="pct"/>
          </w:tcPr>
          <w:p w14:paraId="08851CCE" w14:textId="77777777" w:rsidR="00145CA3" w:rsidRPr="00742E2D" w:rsidRDefault="00145CA3" w:rsidP="00F67DCB">
            <w:pPr>
              <w:spacing w:before="120" w:after="120" w:line="288" w:lineRule="auto"/>
              <w:jc w:val="center"/>
              <w:rPr>
                <w:b/>
                <w:color w:val="auto"/>
              </w:rPr>
            </w:pPr>
          </w:p>
        </w:tc>
        <w:tc>
          <w:tcPr>
            <w:tcW w:w="610" w:type="pct"/>
          </w:tcPr>
          <w:p w14:paraId="75AEC2A8" w14:textId="77777777" w:rsidR="00145CA3" w:rsidRPr="00742E2D" w:rsidRDefault="00145CA3" w:rsidP="00F67DCB">
            <w:pPr>
              <w:spacing w:before="120" w:after="120" w:line="288" w:lineRule="auto"/>
              <w:jc w:val="center"/>
              <w:rPr>
                <w:b/>
                <w:color w:val="auto"/>
              </w:rPr>
            </w:pPr>
          </w:p>
        </w:tc>
        <w:tc>
          <w:tcPr>
            <w:tcW w:w="2195" w:type="pct"/>
          </w:tcPr>
          <w:p w14:paraId="4C6E8D3C" w14:textId="77777777" w:rsidR="00145CA3" w:rsidRPr="00742E2D" w:rsidRDefault="00145CA3" w:rsidP="00F67DCB">
            <w:pPr>
              <w:spacing w:before="120" w:after="120" w:line="288" w:lineRule="auto"/>
              <w:jc w:val="center"/>
              <w:rPr>
                <w:b/>
                <w:color w:val="auto"/>
              </w:rPr>
            </w:pPr>
          </w:p>
        </w:tc>
      </w:tr>
      <w:tr w:rsidR="00607ABC" w:rsidRPr="00742E2D" w14:paraId="26C83E19" w14:textId="77777777" w:rsidTr="00B26514">
        <w:tc>
          <w:tcPr>
            <w:tcW w:w="2195" w:type="pct"/>
            <w:vAlign w:val="bottom"/>
          </w:tcPr>
          <w:p w14:paraId="027F9EED" w14:textId="77777777" w:rsidR="00145CA3" w:rsidRPr="00742E2D" w:rsidRDefault="00145CA3" w:rsidP="00F67DCB">
            <w:pPr>
              <w:spacing w:before="120" w:after="120" w:line="288" w:lineRule="auto"/>
              <w:jc w:val="center"/>
              <w:rPr>
                <w:b/>
                <w:color w:val="auto"/>
              </w:rPr>
            </w:pPr>
            <w:r w:rsidRPr="00742E2D">
              <w:rPr>
                <w:color w:val="auto"/>
              </w:rPr>
              <w:t>_______________________</w:t>
            </w:r>
          </w:p>
        </w:tc>
        <w:tc>
          <w:tcPr>
            <w:tcW w:w="610" w:type="pct"/>
          </w:tcPr>
          <w:p w14:paraId="7500A969" w14:textId="77777777" w:rsidR="00145CA3" w:rsidRPr="00742E2D" w:rsidRDefault="00145CA3" w:rsidP="00F67DCB">
            <w:pPr>
              <w:spacing w:before="120" w:after="120" w:line="288" w:lineRule="auto"/>
              <w:jc w:val="center"/>
              <w:rPr>
                <w:b/>
                <w:color w:val="auto"/>
              </w:rPr>
            </w:pPr>
          </w:p>
        </w:tc>
        <w:tc>
          <w:tcPr>
            <w:tcW w:w="2195" w:type="pct"/>
            <w:vAlign w:val="bottom"/>
          </w:tcPr>
          <w:p w14:paraId="35700DA5" w14:textId="77777777" w:rsidR="00145CA3" w:rsidRPr="00742E2D" w:rsidRDefault="00145CA3" w:rsidP="00F67DCB">
            <w:pPr>
              <w:spacing w:before="120" w:after="120" w:line="288" w:lineRule="auto"/>
              <w:jc w:val="center"/>
              <w:rPr>
                <w:b/>
                <w:color w:val="auto"/>
              </w:rPr>
            </w:pPr>
            <w:r w:rsidRPr="00742E2D">
              <w:rPr>
                <w:color w:val="auto"/>
              </w:rPr>
              <w:t>_______________________</w:t>
            </w:r>
          </w:p>
        </w:tc>
      </w:tr>
      <w:tr w:rsidR="00607ABC" w:rsidRPr="00742E2D" w14:paraId="0A9D719B" w14:textId="77777777" w:rsidTr="00B26514">
        <w:tc>
          <w:tcPr>
            <w:tcW w:w="2195" w:type="pct"/>
          </w:tcPr>
          <w:p w14:paraId="6B02FFAC" w14:textId="5E32246D" w:rsidR="00EA79A3" w:rsidRPr="00742E2D" w:rsidRDefault="00C31B48" w:rsidP="00F67DCB">
            <w:pPr>
              <w:spacing w:before="120" w:after="120" w:line="288" w:lineRule="auto"/>
              <w:jc w:val="center"/>
              <w:rPr>
                <w:color w:val="auto"/>
              </w:rPr>
            </w:pPr>
            <w:r w:rsidRPr="00742E2D">
              <w:rPr>
                <w:bCs/>
                <w:color w:val="auto"/>
              </w:rPr>
              <w:t>Surakij Kiatthanakorn</w:t>
            </w:r>
          </w:p>
        </w:tc>
        <w:tc>
          <w:tcPr>
            <w:tcW w:w="610" w:type="pct"/>
          </w:tcPr>
          <w:p w14:paraId="6D176B55" w14:textId="77777777" w:rsidR="00EA79A3" w:rsidRPr="00742E2D" w:rsidRDefault="00EA79A3" w:rsidP="00F67DCB">
            <w:pPr>
              <w:spacing w:before="120" w:after="120" w:line="288" w:lineRule="auto"/>
              <w:jc w:val="center"/>
              <w:rPr>
                <w:b/>
                <w:color w:val="auto"/>
              </w:rPr>
            </w:pPr>
          </w:p>
        </w:tc>
        <w:tc>
          <w:tcPr>
            <w:tcW w:w="2195" w:type="pct"/>
          </w:tcPr>
          <w:p w14:paraId="367D93D7" w14:textId="1B26A037" w:rsidR="00EA79A3" w:rsidRPr="00742E2D" w:rsidRDefault="00742E2D" w:rsidP="00F67DCB">
            <w:pPr>
              <w:spacing w:before="120" w:after="120" w:line="288" w:lineRule="auto"/>
              <w:jc w:val="center"/>
              <w:rPr>
                <w:b/>
                <w:color w:val="auto"/>
              </w:rPr>
            </w:pPr>
            <w:r w:rsidRPr="00742E2D">
              <w:rPr>
                <w:color w:val="auto"/>
                <w:highlight w:val="yellow"/>
              </w:rPr>
              <w:t>[]</w:t>
            </w:r>
          </w:p>
        </w:tc>
      </w:tr>
      <w:tr w:rsidR="00607ABC" w:rsidRPr="00742E2D" w14:paraId="643AF81B" w14:textId="77777777" w:rsidTr="00B26514">
        <w:tc>
          <w:tcPr>
            <w:tcW w:w="2195" w:type="pct"/>
          </w:tcPr>
          <w:p w14:paraId="551BFA42" w14:textId="313AE755" w:rsidR="00EA79A3" w:rsidRPr="00742E2D" w:rsidRDefault="00EA79A3" w:rsidP="00F67DCB">
            <w:pPr>
              <w:spacing w:before="120" w:after="120" w:line="288" w:lineRule="auto"/>
              <w:jc w:val="center"/>
              <w:rPr>
                <w:b/>
                <w:color w:val="auto"/>
              </w:rPr>
            </w:pPr>
            <w:r w:rsidRPr="00742E2D">
              <w:rPr>
                <w:color w:val="auto"/>
              </w:rPr>
              <w:t>General Director</w:t>
            </w:r>
          </w:p>
        </w:tc>
        <w:tc>
          <w:tcPr>
            <w:tcW w:w="610" w:type="pct"/>
          </w:tcPr>
          <w:p w14:paraId="2D5CA399" w14:textId="77777777" w:rsidR="00EA79A3" w:rsidRPr="00742E2D" w:rsidRDefault="00EA79A3" w:rsidP="00F67DCB">
            <w:pPr>
              <w:spacing w:before="120" w:after="120" w:line="288" w:lineRule="auto"/>
              <w:jc w:val="center"/>
              <w:rPr>
                <w:b/>
                <w:color w:val="auto"/>
              </w:rPr>
            </w:pPr>
          </w:p>
        </w:tc>
        <w:tc>
          <w:tcPr>
            <w:tcW w:w="2195" w:type="pct"/>
          </w:tcPr>
          <w:p w14:paraId="55FCF474" w14:textId="6C9DF40E" w:rsidR="00EA79A3" w:rsidRPr="00742E2D" w:rsidRDefault="00EA79A3" w:rsidP="00F67DCB">
            <w:pPr>
              <w:spacing w:before="120" w:after="120" w:line="288" w:lineRule="auto"/>
              <w:jc w:val="center"/>
              <w:rPr>
                <w:b/>
                <w:color w:val="auto"/>
              </w:rPr>
            </w:pPr>
            <w:r w:rsidRPr="00742E2D">
              <w:rPr>
                <w:color w:val="auto"/>
              </w:rPr>
              <w:t>General Director</w:t>
            </w:r>
          </w:p>
        </w:tc>
      </w:tr>
    </w:tbl>
    <w:p w14:paraId="66E362ED" w14:textId="77777777" w:rsidR="00145CA3" w:rsidRPr="00742E2D" w:rsidRDefault="00145CA3" w:rsidP="00F67DCB">
      <w:pPr>
        <w:widowControl/>
        <w:spacing w:before="120" w:after="120" w:line="288" w:lineRule="auto"/>
        <w:rPr>
          <w:b/>
          <w:bCs/>
          <w:color w:val="auto"/>
        </w:rPr>
      </w:pPr>
      <w:r w:rsidRPr="00742E2D">
        <w:rPr>
          <w:b/>
          <w:bCs/>
          <w:color w:val="auto"/>
        </w:rPr>
        <w:br w:type="page"/>
      </w:r>
    </w:p>
    <w:p w14:paraId="3C570978" w14:textId="767BF0CB" w:rsidR="00295ED5" w:rsidRPr="00742E2D" w:rsidRDefault="00145CA3" w:rsidP="00F67DCB">
      <w:pPr>
        <w:tabs>
          <w:tab w:val="left" w:pos="-1440"/>
          <w:tab w:val="left" w:pos="-720"/>
        </w:tabs>
        <w:adjustRightInd w:val="0"/>
        <w:snapToGrid w:val="0"/>
        <w:spacing w:before="120" w:after="120" w:line="288" w:lineRule="auto"/>
        <w:jc w:val="center"/>
        <w:rPr>
          <w:b/>
          <w:bCs/>
          <w:color w:val="auto"/>
        </w:rPr>
      </w:pPr>
      <w:r w:rsidRPr="00742E2D">
        <w:rPr>
          <w:b/>
          <w:bCs/>
          <w:color w:val="auto"/>
        </w:rPr>
        <w:lastRenderedPageBreak/>
        <w:t xml:space="preserve">REFERENCE </w:t>
      </w:r>
      <w:r w:rsidR="006D0FD8" w:rsidRPr="00742E2D">
        <w:rPr>
          <w:b/>
          <w:bCs/>
          <w:color w:val="auto"/>
        </w:rPr>
        <w:t>ANNEX</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1470"/>
        <w:gridCol w:w="2708"/>
        <w:gridCol w:w="3716"/>
      </w:tblGrid>
      <w:tr w:rsidR="00607ABC" w:rsidRPr="00742E2D" w14:paraId="28D35031" w14:textId="77777777" w:rsidTr="4E16EF6A">
        <w:trPr>
          <w:trHeight w:val="397"/>
        </w:trPr>
        <w:tc>
          <w:tcPr>
            <w:tcW w:w="2313" w:type="dxa"/>
            <w:vMerge w:val="restart"/>
          </w:tcPr>
          <w:p w14:paraId="72132598" w14:textId="77777777" w:rsidR="00295ED5" w:rsidRPr="00742E2D" w:rsidRDefault="00295ED5" w:rsidP="00F67DCB">
            <w:pPr>
              <w:adjustRightInd w:val="0"/>
              <w:snapToGrid w:val="0"/>
              <w:spacing w:before="120" w:after="120" w:line="288" w:lineRule="auto"/>
              <w:rPr>
                <w:b/>
                <w:color w:val="auto"/>
              </w:rPr>
            </w:pPr>
            <w:r w:rsidRPr="00742E2D">
              <w:rPr>
                <w:b/>
                <w:color w:val="auto"/>
              </w:rPr>
              <w:t>Address for Service of the Lessor</w:t>
            </w:r>
          </w:p>
          <w:p w14:paraId="639632BA" w14:textId="77777777" w:rsidR="00295ED5" w:rsidRPr="00742E2D" w:rsidRDefault="00295ED5" w:rsidP="00F67DCB">
            <w:pPr>
              <w:adjustRightInd w:val="0"/>
              <w:snapToGrid w:val="0"/>
              <w:spacing w:before="120" w:after="120" w:line="288" w:lineRule="auto"/>
              <w:rPr>
                <w:b/>
                <w:color w:val="auto"/>
              </w:rPr>
            </w:pPr>
          </w:p>
        </w:tc>
        <w:tc>
          <w:tcPr>
            <w:tcW w:w="1470" w:type="dxa"/>
            <w:tcBorders>
              <w:bottom w:val="single" w:sz="4" w:space="0" w:color="auto"/>
            </w:tcBorders>
          </w:tcPr>
          <w:p w14:paraId="1424E2D0" w14:textId="77777777" w:rsidR="00295ED5" w:rsidRPr="00742E2D" w:rsidRDefault="00295ED5" w:rsidP="00F67DCB">
            <w:pPr>
              <w:adjustRightInd w:val="0"/>
              <w:snapToGrid w:val="0"/>
              <w:spacing w:before="120" w:after="120" w:line="288" w:lineRule="auto"/>
              <w:rPr>
                <w:color w:val="auto"/>
              </w:rPr>
            </w:pPr>
            <w:r w:rsidRPr="00742E2D">
              <w:rPr>
                <w:color w:val="auto"/>
              </w:rPr>
              <w:t>Attention:</w:t>
            </w:r>
          </w:p>
        </w:tc>
        <w:tc>
          <w:tcPr>
            <w:tcW w:w="6424" w:type="dxa"/>
            <w:gridSpan w:val="2"/>
            <w:tcBorders>
              <w:bottom w:val="single" w:sz="4" w:space="0" w:color="auto"/>
            </w:tcBorders>
          </w:tcPr>
          <w:p w14:paraId="661E05D9" w14:textId="18E27D55" w:rsidR="00295ED5" w:rsidRPr="00742E2D" w:rsidRDefault="00B44A9D" w:rsidP="00F67DCB">
            <w:pPr>
              <w:adjustRightInd w:val="0"/>
              <w:snapToGrid w:val="0"/>
              <w:spacing w:before="120" w:after="120" w:line="288" w:lineRule="auto"/>
              <w:rPr>
                <w:b/>
                <w:color w:val="auto"/>
              </w:rPr>
            </w:pPr>
            <w:r w:rsidRPr="00742E2D">
              <w:rPr>
                <w:b/>
              </w:rPr>
              <w:t xml:space="preserve">AMATA CITY </w:t>
            </w:r>
            <w:r w:rsidR="00730ABD" w:rsidRPr="00742E2D">
              <w:rPr>
                <w:b/>
              </w:rPr>
              <w:t xml:space="preserve">BIEN HOA </w:t>
            </w:r>
            <w:r w:rsidRPr="00742E2D">
              <w:rPr>
                <w:b/>
              </w:rPr>
              <w:t>JOINT STOCK COMPANY</w:t>
            </w:r>
          </w:p>
        </w:tc>
      </w:tr>
      <w:tr w:rsidR="00607ABC" w:rsidRPr="00742E2D" w14:paraId="15198C44" w14:textId="77777777" w:rsidTr="4E16EF6A">
        <w:trPr>
          <w:trHeight w:val="680"/>
        </w:trPr>
        <w:tc>
          <w:tcPr>
            <w:tcW w:w="2313" w:type="dxa"/>
            <w:vMerge/>
          </w:tcPr>
          <w:p w14:paraId="4DB83307" w14:textId="77777777" w:rsidR="00BA74BE" w:rsidRPr="00742E2D" w:rsidRDefault="00BA74BE" w:rsidP="00F67DCB">
            <w:pPr>
              <w:adjustRightInd w:val="0"/>
              <w:snapToGrid w:val="0"/>
              <w:spacing w:before="120" w:after="120" w:line="288" w:lineRule="auto"/>
              <w:rPr>
                <w:b/>
                <w:color w:val="auto"/>
              </w:rPr>
            </w:pPr>
          </w:p>
        </w:tc>
        <w:tc>
          <w:tcPr>
            <w:tcW w:w="1470" w:type="dxa"/>
            <w:tcBorders>
              <w:top w:val="single" w:sz="4" w:space="0" w:color="auto"/>
              <w:bottom w:val="single" w:sz="4" w:space="0" w:color="auto"/>
            </w:tcBorders>
          </w:tcPr>
          <w:p w14:paraId="2E8A7B78" w14:textId="77777777" w:rsidR="00BA74BE" w:rsidRPr="00742E2D" w:rsidRDefault="00BA74BE" w:rsidP="00F67DCB">
            <w:pPr>
              <w:adjustRightInd w:val="0"/>
              <w:snapToGrid w:val="0"/>
              <w:spacing w:before="120" w:after="120" w:line="288" w:lineRule="auto"/>
              <w:rPr>
                <w:color w:val="auto"/>
              </w:rPr>
            </w:pPr>
            <w:r w:rsidRPr="00742E2D">
              <w:rPr>
                <w:color w:val="auto"/>
              </w:rPr>
              <w:t xml:space="preserve">Address:  </w:t>
            </w:r>
          </w:p>
        </w:tc>
        <w:tc>
          <w:tcPr>
            <w:tcW w:w="6424" w:type="dxa"/>
            <w:gridSpan w:val="2"/>
            <w:tcBorders>
              <w:top w:val="single" w:sz="4" w:space="0" w:color="auto"/>
              <w:bottom w:val="single" w:sz="4" w:space="0" w:color="auto"/>
            </w:tcBorders>
          </w:tcPr>
          <w:p w14:paraId="11AF81F7" w14:textId="05E62558" w:rsidR="00BA74BE" w:rsidRPr="00742E2D" w:rsidRDefault="00730ABD" w:rsidP="00F67DCB">
            <w:pPr>
              <w:spacing w:before="120" w:after="120" w:line="288" w:lineRule="auto"/>
              <w:rPr>
                <w:color w:val="auto"/>
              </w:rPr>
            </w:pPr>
            <w:r w:rsidRPr="00742E2D">
              <w:rPr>
                <w:color w:val="auto"/>
              </w:rPr>
              <w:t>Long Binh</w:t>
            </w:r>
            <w:r w:rsidR="00B55E9B" w:rsidRPr="00742E2D">
              <w:rPr>
                <w:color w:val="auto"/>
              </w:rPr>
              <w:t xml:space="preserve"> Industrial </w:t>
            </w:r>
            <w:r w:rsidR="00F03C8E" w:rsidRPr="00742E2D">
              <w:rPr>
                <w:rFonts w:eastAsia="???"/>
                <w:color w:val="auto"/>
                <w:spacing w:val="-3"/>
              </w:rPr>
              <w:t>Park</w:t>
            </w:r>
            <w:r w:rsidR="0039381D" w:rsidRPr="00742E2D">
              <w:rPr>
                <w:color w:val="auto"/>
              </w:rPr>
              <w:t xml:space="preserve"> (Amata)</w:t>
            </w:r>
            <w:r w:rsidR="197926CC" w:rsidRPr="00742E2D">
              <w:rPr>
                <w:color w:val="auto"/>
              </w:rPr>
              <w:t xml:space="preserve">, </w:t>
            </w:r>
            <w:r w:rsidR="0039381D" w:rsidRPr="00742E2D">
              <w:t xml:space="preserve">Long Binh ward, </w:t>
            </w:r>
            <w:r w:rsidR="00D70088" w:rsidRPr="00742E2D">
              <w:t>Dong Nai City</w:t>
            </w:r>
            <w:r w:rsidR="00AC1E25" w:rsidRPr="00742E2D">
              <w:t>, Vietnam</w:t>
            </w:r>
          </w:p>
        </w:tc>
      </w:tr>
      <w:tr w:rsidR="0028364C" w:rsidRPr="00742E2D" w14:paraId="2187BF77" w14:textId="77777777" w:rsidTr="4E16EF6A">
        <w:trPr>
          <w:trHeight w:val="397"/>
        </w:trPr>
        <w:tc>
          <w:tcPr>
            <w:tcW w:w="2313" w:type="dxa"/>
            <w:vMerge w:val="restart"/>
          </w:tcPr>
          <w:p w14:paraId="658F61FD" w14:textId="77777777" w:rsidR="0028364C" w:rsidRPr="00742E2D" w:rsidRDefault="0028364C" w:rsidP="00F67DCB">
            <w:pPr>
              <w:adjustRightInd w:val="0"/>
              <w:snapToGrid w:val="0"/>
              <w:spacing w:before="120" w:after="120" w:line="288" w:lineRule="auto"/>
              <w:rPr>
                <w:b/>
                <w:color w:val="auto"/>
              </w:rPr>
            </w:pPr>
            <w:r w:rsidRPr="00742E2D">
              <w:rPr>
                <w:b/>
                <w:color w:val="auto"/>
              </w:rPr>
              <w:t>Lessor’s Representative</w:t>
            </w:r>
          </w:p>
        </w:tc>
        <w:tc>
          <w:tcPr>
            <w:tcW w:w="1470" w:type="dxa"/>
          </w:tcPr>
          <w:p w14:paraId="48AF0C96" w14:textId="77777777" w:rsidR="0028364C" w:rsidRPr="00742E2D" w:rsidRDefault="0028364C" w:rsidP="00F67DCB">
            <w:pPr>
              <w:adjustRightInd w:val="0"/>
              <w:snapToGrid w:val="0"/>
              <w:spacing w:before="120" w:after="120" w:line="288" w:lineRule="auto"/>
              <w:rPr>
                <w:b/>
                <w:color w:val="auto"/>
              </w:rPr>
            </w:pPr>
            <w:r w:rsidRPr="00742E2D">
              <w:rPr>
                <w:b/>
                <w:color w:val="auto"/>
              </w:rPr>
              <w:t>Name:</w:t>
            </w:r>
          </w:p>
        </w:tc>
        <w:tc>
          <w:tcPr>
            <w:tcW w:w="6424" w:type="dxa"/>
            <w:gridSpan w:val="2"/>
          </w:tcPr>
          <w:p w14:paraId="797F3E58" w14:textId="59622D1E" w:rsidR="0028364C" w:rsidRPr="00742E2D" w:rsidRDefault="0028364C" w:rsidP="00F67DCB">
            <w:pPr>
              <w:adjustRightInd w:val="0"/>
              <w:snapToGrid w:val="0"/>
              <w:spacing w:before="120" w:after="120" w:line="288" w:lineRule="auto"/>
              <w:rPr>
                <w:b/>
                <w:bCs/>
                <w:color w:val="auto"/>
              </w:rPr>
            </w:pPr>
            <w:r w:rsidRPr="00742E2D">
              <w:rPr>
                <w:b/>
                <w:bCs/>
              </w:rPr>
              <w:t xml:space="preserve">Mr. </w:t>
            </w:r>
            <w:r w:rsidR="00D05B4A" w:rsidRPr="00742E2D">
              <w:rPr>
                <w:b/>
              </w:rPr>
              <w:t>Surakij Kiatthanakorn</w:t>
            </w:r>
          </w:p>
        </w:tc>
      </w:tr>
      <w:tr w:rsidR="0028364C" w:rsidRPr="00742E2D" w14:paraId="0465FF4B" w14:textId="77777777" w:rsidTr="4E16EF6A">
        <w:trPr>
          <w:trHeight w:val="397"/>
        </w:trPr>
        <w:tc>
          <w:tcPr>
            <w:tcW w:w="2313" w:type="dxa"/>
            <w:vMerge/>
          </w:tcPr>
          <w:p w14:paraId="6FC8F7B1" w14:textId="77777777" w:rsidR="0028364C" w:rsidRPr="00742E2D" w:rsidRDefault="0028364C" w:rsidP="00F67DCB">
            <w:pPr>
              <w:adjustRightInd w:val="0"/>
              <w:snapToGrid w:val="0"/>
              <w:spacing w:before="120" w:after="120" w:line="288" w:lineRule="auto"/>
              <w:rPr>
                <w:b/>
                <w:color w:val="auto"/>
              </w:rPr>
            </w:pPr>
          </w:p>
        </w:tc>
        <w:tc>
          <w:tcPr>
            <w:tcW w:w="1470" w:type="dxa"/>
          </w:tcPr>
          <w:p w14:paraId="0BD33BBD" w14:textId="77777777" w:rsidR="0028364C" w:rsidRPr="00742E2D" w:rsidRDefault="0028364C" w:rsidP="00F67DCB">
            <w:pPr>
              <w:adjustRightInd w:val="0"/>
              <w:snapToGrid w:val="0"/>
              <w:spacing w:before="120" w:after="120" w:line="288" w:lineRule="auto"/>
              <w:rPr>
                <w:b/>
                <w:color w:val="auto"/>
              </w:rPr>
            </w:pPr>
            <w:r w:rsidRPr="00742E2D">
              <w:rPr>
                <w:b/>
                <w:color w:val="auto"/>
              </w:rPr>
              <w:t>Position:</w:t>
            </w:r>
          </w:p>
        </w:tc>
        <w:tc>
          <w:tcPr>
            <w:tcW w:w="6424" w:type="dxa"/>
            <w:gridSpan w:val="2"/>
          </w:tcPr>
          <w:p w14:paraId="4F261E52" w14:textId="4438FC44" w:rsidR="0028364C" w:rsidRPr="00742E2D" w:rsidRDefault="0028364C" w:rsidP="00F67DCB">
            <w:pPr>
              <w:spacing w:before="120" w:after="120" w:line="288" w:lineRule="auto"/>
              <w:rPr>
                <w:b/>
                <w:color w:val="auto"/>
              </w:rPr>
            </w:pPr>
            <w:r w:rsidRPr="00742E2D">
              <w:t>General Director</w:t>
            </w:r>
          </w:p>
        </w:tc>
      </w:tr>
      <w:tr w:rsidR="0028364C" w:rsidRPr="00742E2D" w14:paraId="4433156E" w14:textId="77777777" w:rsidTr="4E16EF6A">
        <w:trPr>
          <w:trHeight w:val="397"/>
        </w:trPr>
        <w:tc>
          <w:tcPr>
            <w:tcW w:w="2313" w:type="dxa"/>
            <w:vMerge/>
          </w:tcPr>
          <w:p w14:paraId="57FF8902" w14:textId="77777777" w:rsidR="0028364C" w:rsidRPr="00742E2D" w:rsidRDefault="0028364C" w:rsidP="00F67DCB">
            <w:pPr>
              <w:adjustRightInd w:val="0"/>
              <w:snapToGrid w:val="0"/>
              <w:spacing w:before="120" w:after="120" w:line="288" w:lineRule="auto"/>
              <w:rPr>
                <w:b/>
                <w:color w:val="auto"/>
              </w:rPr>
            </w:pPr>
          </w:p>
        </w:tc>
        <w:tc>
          <w:tcPr>
            <w:tcW w:w="1470" w:type="dxa"/>
            <w:tcBorders>
              <w:bottom w:val="single" w:sz="4" w:space="0" w:color="auto"/>
            </w:tcBorders>
          </w:tcPr>
          <w:p w14:paraId="0137E460" w14:textId="77777777" w:rsidR="0028364C" w:rsidRPr="00742E2D" w:rsidRDefault="0028364C" w:rsidP="00F67DCB">
            <w:pPr>
              <w:adjustRightInd w:val="0"/>
              <w:snapToGrid w:val="0"/>
              <w:spacing w:before="120" w:after="120" w:line="288" w:lineRule="auto"/>
              <w:rPr>
                <w:b/>
                <w:color w:val="auto"/>
              </w:rPr>
            </w:pPr>
            <w:r w:rsidRPr="00742E2D">
              <w:rPr>
                <w:b/>
                <w:color w:val="auto"/>
              </w:rPr>
              <w:t>Nationality:</w:t>
            </w:r>
          </w:p>
        </w:tc>
        <w:tc>
          <w:tcPr>
            <w:tcW w:w="6424" w:type="dxa"/>
            <w:gridSpan w:val="2"/>
            <w:tcBorders>
              <w:bottom w:val="single" w:sz="4" w:space="0" w:color="auto"/>
            </w:tcBorders>
          </w:tcPr>
          <w:p w14:paraId="4F6DD938" w14:textId="54C70E37" w:rsidR="0028364C" w:rsidRPr="00742E2D" w:rsidRDefault="00D05B4A" w:rsidP="00F67DCB">
            <w:pPr>
              <w:adjustRightInd w:val="0"/>
              <w:snapToGrid w:val="0"/>
              <w:spacing w:before="120" w:after="120" w:line="288" w:lineRule="auto"/>
              <w:rPr>
                <w:bCs/>
                <w:color w:val="auto"/>
              </w:rPr>
            </w:pPr>
            <w:r w:rsidRPr="00742E2D">
              <w:t>Thai</w:t>
            </w:r>
          </w:p>
        </w:tc>
      </w:tr>
      <w:tr w:rsidR="00FA54F9" w:rsidRPr="00742E2D" w14:paraId="4D7EDD82" w14:textId="77777777" w:rsidTr="4E16EF6A">
        <w:trPr>
          <w:trHeight w:val="397"/>
        </w:trPr>
        <w:tc>
          <w:tcPr>
            <w:tcW w:w="2313" w:type="dxa"/>
          </w:tcPr>
          <w:p w14:paraId="575AFA7B" w14:textId="75FAAD3C" w:rsidR="00FA54F9" w:rsidRPr="00742E2D" w:rsidRDefault="00FA54F9" w:rsidP="00F67DCB">
            <w:pPr>
              <w:adjustRightInd w:val="0"/>
              <w:snapToGrid w:val="0"/>
              <w:spacing w:before="120" w:after="120" w:line="288" w:lineRule="auto"/>
              <w:rPr>
                <w:b/>
                <w:color w:val="auto"/>
              </w:rPr>
            </w:pPr>
            <w:r w:rsidRPr="00742E2D">
              <w:rPr>
                <w:b/>
                <w:color w:val="auto"/>
              </w:rPr>
              <w:t xml:space="preserve">Lessor’s Notice Recipient </w:t>
            </w:r>
          </w:p>
        </w:tc>
        <w:tc>
          <w:tcPr>
            <w:tcW w:w="1470" w:type="dxa"/>
            <w:tcBorders>
              <w:bottom w:val="single" w:sz="4" w:space="0" w:color="auto"/>
            </w:tcBorders>
          </w:tcPr>
          <w:p w14:paraId="58482C18" w14:textId="77777777" w:rsidR="00FA54F9" w:rsidRPr="00742E2D" w:rsidRDefault="00FA54F9" w:rsidP="00F67DCB">
            <w:pPr>
              <w:adjustRightInd w:val="0"/>
              <w:snapToGrid w:val="0"/>
              <w:spacing w:before="120" w:after="120" w:line="288" w:lineRule="auto"/>
              <w:rPr>
                <w:b/>
                <w:color w:val="auto"/>
              </w:rPr>
            </w:pPr>
          </w:p>
        </w:tc>
        <w:tc>
          <w:tcPr>
            <w:tcW w:w="6424" w:type="dxa"/>
            <w:gridSpan w:val="2"/>
            <w:tcBorders>
              <w:bottom w:val="single" w:sz="4" w:space="0" w:color="auto"/>
            </w:tcBorders>
          </w:tcPr>
          <w:p w14:paraId="63D069FC" w14:textId="77777777" w:rsidR="00FA54F9" w:rsidRPr="00742E2D" w:rsidRDefault="00FA54F9" w:rsidP="00F67DCB">
            <w:pPr>
              <w:adjustRightInd w:val="0"/>
              <w:snapToGrid w:val="0"/>
              <w:spacing w:before="120" w:after="120" w:line="288" w:lineRule="auto"/>
            </w:pPr>
          </w:p>
        </w:tc>
      </w:tr>
      <w:tr w:rsidR="00607ABC" w:rsidRPr="00742E2D" w14:paraId="06FAFE03" w14:textId="77777777" w:rsidTr="4E16EF6A">
        <w:trPr>
          <w:trHeight w:val="397"/>
        </w:trPr>
        <w:tc>
          <w:tcPr>
            <w:tcW w:w="2313" w:type="dxa"/>
            <w:vMerge w:val="restart"/>
          </w:tcPr>
          <w:p w14:paraId="76C9FFDD" w14:textId="77777777" w:rsidR="00D40BE5" w:rsidRPr="00742E2D" w:rsidRDefault="00D40BE5" w:rsidP="00F67DCB">
            <w:pPr>
              <w:adjustRightInd w:val="0"/>
              <w:snapToGrid w:val="0"/>
              <w:spacing w:before="120" w:after="120" w:line="288" w:lineRule="auto"/>
              <w:rPr>
                <w:b/>
                <w:color w:val="auto"/>
              </w:rPr>
            </w:pPr>
            <w:r w:rsidRPr="00742E2D">
              <w:rPr>
                <w:b/>
                <w:color w:val="auto"/>
              </w:rPr>
              <w:t>Address for Service of the Lessee</w:t>
            </w:r>
          </w:p>
        </w:tc>
        <w:tc>
          <w:tcPr>
            <w:tcW w:w="1470" w:type="dxa"/>
            <w:tcBorders>
              <w:bottom w:val="single" w:sz="4" w:space="0" w:color="auto"/>
            </w:tcBorders>
          </w:tcPr>
          <w:p w14:paraId="3E69B87F" w14:textId="77777777" w:rsidR="00D40BE5" w:rsidRPr="00742E2D" w:rsidRDefault="00D40BE5" w:rsidP="00F67DCB">
            <w:pPr>
              <w:adjustRightInd w:val="0"/>
              <w:snapToGrid w:val="0"/>
              <w:spacing w:before="120" w:after="120" w:line="288" w:lineRule="auto"/>
              <w:rPr>
                <w:color w:val="auto"/>
              </w:rPr>
            </w:pPr>
            <w:r w:rsidRPr="00742E2D">
              <w:rPr>
                <w:color w:val="auto"/>
              </w:rPr>
              <w:t>Attention:</w:t>
            </w:r>
          </w:p>
        </w:tc>
        <w:tc>
          <w:tcPr>
            <w:tcW w:w="6424" w:type="dxa"/>
            <w:gridSpan w:val="2"/>
            <w:tcBorders>
              <w:bottom w:val="single" w:sz="4" w:space="0" w:color="auto"/>
            </w:tcBorders>
          </w:tcPr>
          <w:p w14:paraId="78D7B9AC" w14:textId="42556E4A" w:rsidR="00D40BE5" w:rsidRPr="00742E2D" w:rsidRDefault="00742E2D" w:rsidP="00F67DCB">
            <w:pPr>
              <w:adjustRightInd w:val="0"/>
              <w:snapToGrid w:val="0"/>
              <w:spacing w:before="120" w:after="120" w:line="288" w:lineRule="auto"/>
              <w:ind w:left="1117" w:hanging="1117"/>
              <w:rPr>
                <w:b/>
                <w:bCs/>
                <w:color w:val="auto"/>
              </w:rPr>
            </w:pPr>
            <w:r w:rsidRPr="00742E2D">
              <w:rPr>
                <w:b/>
                <w:bCs/>
                <w:color w:val="auto"/>
                <w:highlight w:val="yellow"/>
              </w:rPr>
              <w:t>[]</w:t>
            </w:r>
            <w:r w:rsidR="00096875" w:rsidRPr="00742E2D">
              <w:rPr>
                <w:b/>
                <w:bCs/>
                <w:color w:val="auto"/>
              </w:rPr>
              <w:t xml:space="preserve"> CO., LTD.</w:t>
            </w:r>
          </w:p>
        </w:tc>
      </w:tr>
      <w:tr w:rsidR="00607ABC" w:rsidRPr="00742E2D" w14:paraId="70924E3A" w14:textId="77777777" w:rsidTr="4E16EF6A">
        <w:trPr>
          <w:trHeight w:val="680"/>
        </w:trPr>
        <w:tc>
          <w:tcPr>
            <w:tcW w:w="2313" w:type="dxa"/>
            <w:vMerge/>
          </w:tcPr>
          <w:p w14:paraId="65EF7CC0" w14:textId="77777777" w:rsidR="00D40BE5" w:rsidRPr="00742E2D" w:rsidRDefault="00D40BE5" w:rsidP="00F67DCB">
            <w:pPr>
              <w:adjustRightInd w:val="0"/>
              <w:snapToGrid w:val="0"/>
              <w:spacing w:before="120" w:after="120" w:line="288" w:lineRule="auto"/>
              <w:rPr>
                <w:b/>
                <w:color w:val="auto"/>
              </w:rPr>
            </w:pPr>
          </w:p>
        </w:tc>
        <w:tc>
          <w:tcPr>
            <w:tcW w:w="1470" w:type="dxa"/>
            <w:tcBorders>
              <w:top w:val="single" w:sz="4" w:space="0" w:color="auto"/>
              <w:bottom w:val="single" w:sz="4" w:space="0" w:color="auto"/>
            </w:tcBorders>
          </w:tcPr>
          <w:p w14:paraId="2F91AC6A" w14:textId="77777777" w:rsidR="00D40BE5" w:rsidRPr="00742E2D" w:rsidRDefault="00D40BE5" w:rsidP="00F67DCB">
            <w:pPr>
              <w:adjustRightInd w:val="0"/>
              <w:snapToGrid w:val="0"/>
              <w:spacing w:before="120" w:after="120" w:line="288" w:lineRule="auto"/>
              <w:rPr>
                <w:color w:val="auto"/>
              </w:rPr>
            </w:pPr>
            <w:r w:rsidRPr="00742E2D">
              <w:rPr>
                <w:color w:val="auto"/>
              </w:rPr>
              <w:t xml:space="preserve">Address:  </w:t>
            </w:r>
          </w:p>
        </w:tc>
        <w:tc>
          <w:tcPr>
            <w:tcW w:w="6424" w:type="dxa"/>
            <w:gridSpan w:val="2"/>
            <w:tcBorders>
              <w:top w:val="single" w:sz="4" w:space="0" w:color="auto"/>
              <w:bottom w:val="single" w:sz="4" w:space="0" w:color="auto"/>
            </w:tcBorders>
          </w:tcPr>
          <w:p w14:paraId="0290301C" w14:textId="3E64AA78" w:rsidR="00D40BE5" w:rsidRPr="00742E2D" w:rsidRDefault="00D40BE5" w:rsidP="00F67DCB">
            <w:pPr>
              <w:adjustRightInd w:val="0"/>
              <w:snapToGrid w:val="0"/>
              <w:spacing w:before="120" w:after="120" w:line="288" w:lineRule="auto"/>
              <w:rPr>
                <w:color w:val="auto"/>
              </w:rPr>
            </w:pPr>
            <w:r w:rsidRPr="00742E2D">
              <w:rPr>
                <w:color w:val="auto"/>
                <w:spacing w:val="-3"/>
              </w:rPr>
              <w:t xml:space="preserve">Plot </w:t>
            </w:r>
            <w:r w:rsidR="00742E2D" w:rsidRPr="00742E2D">
              <w:rPr>
                <w:color w:val="auto"/>
                <w:highlight w:val="yellow"/>
              </w:rPr>
              <w:t>[]</w:t>
            </w:r>
            <w:r w:rsidRPr="00742E2D">
              <w:rPr>
                <w:color w:val="auto"/>
                <w:spacing w:val="-3"/>
              </w:rPr>
              <w:t xml:space="preserve">, Road </w:t>
            </w:r>
            <w:r w:rsidR="00742E2D" w:rsidRPr="00742E2D">
              <w:rPr>
                <w:color w:val="auto"/>
                <w:highlight w:val="yellow"/>
              </w:rPr>
              <w:t>[]</w:t>
            </w:r>
            <w:r w:rsidR="006E3A2E" w:rsidRPr="00742E2D">
              <w:rPr>
                <w:bCs/>
                <w:color w:val="auto"/>
              </w:rPr>
              <w:t>,</w:t>
            </w:r>
            <w:r w:rsidR="006E3A2E" w:rsidRPr="00742E2D">
              <w:rPr>
                <w:color w:val="auto"/>
              </w:rPr>
              <w:t xml:space="preserve"> Long</w:t>
            </w:r>
            <w:r w:rsidR="00D05B4A" w:rsidRPr="00742E2D">
              <w:rPr>
                <w:color w:val="auto"/>
              </w:rPr>
              <w:t xml:space="preserve"> Binh Industrial </w:t>
            </w:r>
            <w:r w:rsidR="00F03C8E" w:rsidRPr="00742E2D">
              <w:rPr>
                <w:rFonts w:eastAsia="???"/>
                <w:color w:val="auto"/>
                <w:spacing w:val="-3"/>
              </w:rPr>
              <w:t>Park</w:t>
            </w:r>
            <w:r w:rsidR="00D05B4A" w:rsidRPr="00742E2D">
              <w:rPr>
                <w:color w:val="auto"/>
              </w:rPr>
              <w:t xml:space="preserve"> (Amata), </w:t>
            </w:r>
            <w:r w:rsidR="00D05B4A" w:rsidRPr="00742E2D">
              <w:t xml:space="preserve">Long Binh ward, </w:t>
            </w:r>
            <w:r w:rsidR="00D70088" w:rsidRPr="00742E2D">
              <w:t>Dong Nai City</w:t>
            </w:r>
            <w:r w:rsidR="00AC1E25" w:rsidRPr="00742E2D">
              <w:t>, Vietnam</w:t>
            </w:r>
          </w:p>
        </w:tc>
      </w:tr>
      <w:tr w:rsidR="00607ABC" w:rsidRPr="00742E2D" w14:paraId="5D877645" w14:textId="77777777" w:rsidTr="4E16EF6A">
        <w:trPr>
          <w:trHeight w:val="397"/>
        </w:trPr>
        <w:tc>
          <w:tcPr>
            <w:tcW w:w="2313" w:type="dxa"/>
            <w:vMerge w:val="restart"/>
          </w:tcPr>
          <w:p w14:paraId="37CFFFC8" w14:textId="77777777" w:rsidR="00295ED5" w:rsidRPr="00742E2D" w:rsidRDefault="00295ED5" w:rsidP="00F67DCB">
            <w:pPr>
              <w:adjustRightInd w:val="0"/>
              <w:snapToGrid w:val="0"/>
              <w:spacing w:before="120" w:after="120" w:line="288" w:lineRule="auto"/>
              <w:rPr>
                <w:b/>
                <w:color w:val="auto"/>
              </w:rPr>
            </w:pPr>
            <w:r w:rsidRPr="00742E2D">
              <w:rPr>
                <w:b/>
                <w:color w:val="auto"/>
              </w:rPr>
              <w:t>Lessee’s Representative</w:t>
            </w:r>
          </w:p>
        </w:tc>
        <w:tc>
          <w:tcPr>
            <w:tcW w:w="1470" w:type="dxa"/>
          </w:tcPr>
          <w:p w14:paraId="41947E0A" w14:textId="77777777" w:rsidR="00295ED5" w:rsidRPr="00742E2D" w:rsidRDefault="00295ED5" w:rsidP="00F67DCB">
            <w:pPr>
              <w:adjustRightInd w:val="0"/>
              <w:snapToGrid w:val="0"/>
              <w:spacing w:before="120" w:after="120" w:line="288" w:lineRule="auto"/>
              <w:rPr>
                <w:b/>
                <w:color w:val="auto"/>
              </w:rPr>
            </w:pPr>
            <w:r w:rsidRPr="00742E2D">
              <w:rPr>
                <w:b/>
                <w:color w:val="auto"/>
              </w:rPr>
              <w:t>Name:</w:t>
            </w:r>
          </w:p>
        </w:tc>
        <w:tc>
          <w:tcPr>
            <w:tcW w:w="2708" w:type="dxa"/>
            <w:tcBorders>
              <w:right w:val="nil"/>
            </w:tcBorders>
          </w:tcPr>
          <w:p w14:paraId="78B40C10" w14:textId="2A97903C" w:rsidR="00295ED5" w:rsidRPr="00742E2D" w:rsidRDefault="00F5489F" w:rsidP="00F67DCB">
            <w:pPr>
              <w:adjustRightInd w:val="0"/>
              <w:snapToGrid w:val="0"/>
              <w:spacing w:before="120" w:after="120" w:line="288" w:lineRule="auto"/>
              <w:ind w:right="-108"/>
              <w:rPr>
                <w:b/>
                <w:bCs/>
                <w:color w:val="auto"/>
              </w:rPr>
            </w:pPr>
            <w:r w:rsidRPr="00742E2D">
              <w:rPr>
                <w:b/>
                <w:color w:val="auto"/>
                <w:lang w:val="vi-VN"/>
              </w:rPr>
              <w:t xml:space="preserve">Mr. </w:t>
            </w:r>
            <w:r w:rsidR="00742E2D" w:rsidRPr="00742E2D">
              <w:rPr>
                <w:b/>
                <w:color w:val="auto"/>
                <w:highlight w:val="yellow"/>
              </w:rPr>
              <w:t>[]</w:t>
            </w:r>
          </w:p>
        </w:tc>
        <w:tc>
          <w:tcPr>
            <w:tcW w:w="3716" w:type="dxa"/>
            <w:tcBorders>
              <w:left w:val="nil"/>
            </w:tcBorders>
          </w:tcPr>
          <w:p w14:paraId="2E3FB820" w14:textId="77777777" w:rsidR="00295ED5" w:rsidRPr="00742E2D" w:rsidRDefault="00295ED5" w:rsidP="00F67DCB">
            <w:pPr>
              <w:adjustRightInd w:val="0"/>
              <w:snapToGrid w:val="0"/>
              <w:spacing w:before="120" w:after="120" w:line="288" w:lineRule="auto"/>
              <w:rPr>
                <w:bCs/>
                <w:color w:val="auto"/>
              </w:rPr>
            </w:pPr>
          </w:p>
        </w:tc>
      </w:tr>
      <w:tr w:rsidR="00607ABC" w:rsidRPr="00742E2D" w14:paraId="4B776927" w14:textId="77777777" w:rsidTr="4E16EF6A">
        <w:trPr>
          <w:trHeight w:val="397"/>
        </w:trPr>
        <w:tc>
          <w:tcPr>
            <w:tcW w:w="2313" w:type="dxa"/>
            <w:vMerge/>
          </w:tcPr>
          <w:p w14:paraId="30D11C52" w14:textId="77777777" w:rsidR="00295ED5" w:rsidRPr="00742E2D" w:rsidRDefault="00295ED5" w:rsidP="00F67DCB">
            <w:pPr>
              <w:adjustRightInd w:val="0"/>
              <w:snapToGrid w:val="0"/>
              <w:spacing w:before="120" w:after="120" w:line="288" w:lineRule="auto"/>
              <w:rPr>
                <w:b/>
                <w:color w:val="auto"/>
              </w:rPr>
            </w:pPr>
          </w:p>
        </w:tc>
        <w:tc>
          <w:tcPr>
            <w:tcW w:w="1470" w:type="dxa"/>
          </w:tcPr>
          <w:p w14:paraId="613834CD" w14:textId="77777777" w:rsidR="00295ED5" w:rsidRPr="00742E2D" w:rsidRDefault="00295ED5" w:rsidP="00F67DCB">
            <w:pPr>
              <w:adjustRightInd w:val="0"/>
              <w:snapToGrid w:val="0"/>
              <w:spacing w:before="120" w:after="120" w:line="288" w:lineRule="auto"/>
              <w:rPr>
                <w:b/>
                <w:color w:val="auto"/>
              </w:rPr>
            </w:pPr>
            <w:r w:rsidRPr="00742E2D">
              <w:rPr>
                <w:b/>
                <w:color w:val="auto"/>
              </w:rPr>
              <w:t>Position:</w:t>
            </w:r>
          </w:p>
        </w:tc>
        <w:tc>
          <w:tcPr>
            <w:tcW w:w="2708" w:type="dxa"/>
            <w:tcBorders>
              <w:right w:val="nil"/>
            </w:tcBorders>
          </w:tcPr>
          <w:p w14:paraId="444E9375" w14:textId="77777777" w:rsidR="00295ED5" w:rsidRPr="00742E2D" w:rsidRDefault="00180521" w:rsidP="00F67DCB">
            <w:pPr>
              <w:adjustRightInd w:val="0"/>
              <w:snapToGrid w:val="0"/>
              <w:spacing w:before="120" w:after="120" w:line="288" w:lineRule="auto"/>
              <w:rPr>
                <w:bCs/>
                <w:color w:val="auto"/>
              </w:rPr>
            </w:pPr>
            <w:r w:rsidRPr="00742E2D">
              <w:rPr>
                <w:color w:val="auto"/>
              </w:rPr>
              <w:t>General Director</w:t>
            </w:r>
          </w:p>
        </w:tc>
        <w:tc>
          <w:tcPr>
            <w:tcW w:w="3716" w:type="dxa"/>
            <w:tcBorders>
              <w:left w:val="nil"/>
            </w:tcBorders>
          </w:tcPr>
          <w:p w14:paraId="157BDA6E" w14:textId="77777777" w:rsidR="00295ED5" w:rsidRPr="00742E2D" w:rsidRDefault="00295ED5" w:rsidP="00F67DCB">
            <w:pPr>
              <w:adjustRightInd w:val="0"/>
              <w:snapToGrid w:val="0"/>
              <w:spacing w:before="120" w:after="120" w:line="288" w:lineRule="auto"/>
              <w:rPr>
                <w:bCs/>
                <w:color w:val="auto"/>
              </w:rPr>
            </w:pPr>
          </w:p>
        </w:tc>
      </w:tr>
      <w:tr w:rsidR="00607ABC" w:rsidRPr="00742E2D" w14:paraId="31B73501" w14:textId="77777777" w:rsidTr="4E16EF6A">
        <w:trPr>
          <w:trHeight w:val="397"/>
        </w:trPr>
        <w:tc>
          <w:tcPr>
            <w:tcW w:w="2313" w:type="dxa"/>
            <w:vMerge/>
          </w:tcPr>
          <w:p w14:paraId="3F09EA0A" w14:textId="77777777" w:rsidR="00295ED5" w:rsidRPr="00742E2D" w:rsidRDefault="00295ED5" w:rsidP="00F67DCB">
            <w:pPr>
              <w:adjustRightInd w:val="0"/>
              <w:snapToGrid w:val="0"/>
              <w:spacing w:before="120" w:after="120" w:line="288" w:lineRule="auto"/>
              <w:rPr>
                <w:b/>
                <w:color w:val="auto"/>
              </w:rPr>
            </w:pPr>
          </w:p>
        </w:tc>
        <w:tc>
          <w:tcPr>
            <w:tcW w:w="1470" w:type="dxa"/>
          </w:tcPr>
          <w:p w14:paraId="7A64588C" w14:textId="77777777" w:rsidR="00295ED5" w:rsidRPr="00742E2D" w:rsidRDefault="00295ED5" w:rsidP="00F67DCB">
            <w:pPr>
              <w:adjustRightInd w:val="0"/>
              <w:snapToGrid w:val="0"/>
              <w:spacing w:before="120" w:after="120" w:line="288" w:lineRule="auto"/>
              <w:rPr>
                <w:b/>
                <w:color w:val="auto"/>
              </w:rPr>
            </w:pPr>
            <w:r w:rsidRPr="00742E2D">
              <w:rPr>
                <w:b/>
                <w:color w:val="auto"/>
              </w:rPr>
              <w:t>Nationality:</w:t>
            </w:r>
          </w:p>
        </w:tc>
        <w:tc>
          <w:tcPr>
            <w:tcW w:w="2708" w:type="dxa"/>
            <w:tcBorders>
              <w:right w:val="nil"/>
            </w:tcBorders>
          </w:tcPr>
          <w:p w14:paraId="76A5E7AB" w14:textId="73FB64A7" w:rsidR="00295ED5" w:rsidRPr="00742E2D" w:rsidRDefault="00742E2D" w:rsidP="00F67DCB">
            <w:pPr>
              <w:adjustRightInd w:val="0"/>
              <w:snapToGrid w:val="0"/>
              <w:spacing w:before="120" w:after="120" w:line="288" w:lineRule="auto"/>
              <w:rPr>
                <w:bCs/>
                <w:color w:val="auto"/>
              </w:rPr>
            </w:pPr>
            <w:r w:rsidRPr="00742E2D">
              <w:rPr>
                <w:color w:val="auto"/>
                <w:highlight w:val="yellow"/>
              </w:rPr>
              <w:t>[]</w:t>
            </w:r>
          </w:p>
        </w:tc>
        <w:tc>
          <w:tcPr>
            <w:tcW w:w="3716" w:type="dxa"/>
            <w:tcBorders>
              <w:left w:val="nil"/>
            </w:tcBorders>
          </w:tcPr>
          <w:p w14:paraId="55B59237" w14:textId="77777777" w:rsidR="00295ED5" w:rsidRPr="00742E2D" w:rsidRDefault="00295ED5" w:rsidP="00F67DCB">
            <w:pPr>
              <w:adjustRightInd w:val="0"/>
              <w:snapToGrid w:val="0"/>
              <w:spacing w:before="120" w:after="120" w:line="288" w:lineRule="auto"/>
              <w:rPr>
                <w:bCs/>
                <w:color w:val="auto"/>
              </w:rPr>
            </w:pPr>
          </w:p>
        </w:tc>
      </w:tr>
      <w:tr w:rsidR="00FA54F9" w:rsidRPr="00742E2D" w14:paraId="40E31686" w14:textId="77777777" w:rsidTr="4E16EF6A">
        <w:trPr>
          <w:trHeight w:val="397"/>
        </w:trPr>
        <w:tc>
          <w:tcPr>
            <w:tcW w:w="2313" w:type="dxa"/>
          </w:tcPr>
          <w:p w14:paraId="5FB53CEF" w14:textId="59AE392A" w:rsidR="00FA54F9" w:rsidRPr="00742E2D" w:rsidRDefault="00FA54F9" w:rsidP="00F67DCB">
            <w:pPr>
              <w:adjustRightInd w:val="0"/>
              <w:snapToGrid w:val="0"/>
              <w:spacing w:before="120" w:after="120" w:line="288" w:lineRule="auto"/>
              <w:rPr>
                <w:b/>
                <w:color w:val="auto"/>
              </w:rPr>
            </w:pPr>
            <w:r w:rsidRPr="00742E2D">
              <w:rPr>
                <w:b/>
                <w:color w:val="auto"/>
              </w:rPr>
              <w:t>Lessee’s Notice Recipient</w:t>
            </w:r>
          </w:p>
        </w:tc>
        <w:tc>
          <w:tcPr>
            <w:tcW w:w="1470" w:type="dxa"/>
          </w:tcPr>
          <w:p w14:paraId="46EF91DD" w14:textId="77777777" w:rsidR="00FA54F9" w:rsidRPr="00742E2D" w:rsidRDefault="00FA54F9" w:rsidP="00F67DCB">
            <w:pPr>
              <w:adjustRightInd w:val="0"/>
              <w:snapToGrid w:val="0"/>
              <w:spacing w:before="120" w:after="120" w:line="288" w:lineRule="auto"/>
              <w:rPr>
                <w:b/>
                <w:color w:val="auto"/>
              </w:rPr>
            </w:pPr>
          </w:p>
        </w:tc>
        <w:tc>
          <w:tcPr>
            <w:tcW w:w="2708" w:type="dxa"/>
            <w:tcBorders>
              <w:right w:val="nil"/>
            </w:tcBorders>
          </w:tcPr>
          <w:p w14:paraId="6FBB9A7B" w14:textId="77777777" w:rsidR="00FA54F9" w:rsidRPr="00742E2D" w:rsidRDefault="00FA54F9" w:rsidP="00F67DCB">
            <w:pPr>
              <w:adjustRightInd w:val="0"/>
              <w:snapToGrid w:val="0"/>
              <w:spacing w:before="120" w:after="120" w:line="288" w:lineRule="auto"/>
              <w:rPr>
                <w:color w:val="auto"/>
              </w:rPr>
            </w:pPr>
          </w:p>
        </w:tc>
        <w:tc>
          <w:tcPr>
            <w:tcW w:w="3716" w:type="dxa"/>
            <w:tcBorders>
              <w:left w:val="nil"/>
            </w:tcBorders>
          </w:tcPr>
          <w:p w14:paraId="0B2260AA" w14:textId="77777777" w:rsidR="00FA54F9" w:rsidRPr="00742E2D" w:rsidRDefault="00FA54F9" w:rsidP="00F67DCB">
            <w:pPr>
              <w:adjustRightInd w:val="0"/>
              <w:snapToGrid w:val="0"/>
              <w:spacing w:before="120" w:after="120" w:line="288" w:lineRule="auto"/>
              <w:rPr>
                <w:bCs/>
                <w:color w:val="auto"/>
              </w:rPr>
            </w:pPr>
          </w:p>
        </w:tc>
      </w:tr>
      <w:tr w:rsidR="00607ABC" w:rsidRPr="00742E2D" w14:paraId="6593289C" w14:textId="77777777" w:rsidTr="4E16EF6A">
        <w:trPr>
          <w:trHeight w:val="397"/>
        </w:trPr>
        <w:tc>
          <w:tcPr>
            <w:tcW w:w="2313" w:type="dxa"/>
          </w:tcPr>
          <w:p w14:paraId="5C7925DA" w14:textId="48404490" w:rsidR="00295ED5" w:rsidRPr="00742E2D" w:rsidRDefault="00295ED5" w:rsidP="00F67DCB">
            <w:pPr>
              <w:adjustRightInd w:val="0"/>
              <w:snapToGrid w:val="0"/>
              <w:spacing w:before="120" w:after="120" w:line="288" w:lineRule="auto"/>
              <w:rPr>
                <w:b/>
                <w:color w:val="auto"/>
              </w:rPr>
            </w:pPr>
            <w:r w:rsidRPr="00742E2D">
              <w:rPr>
                <w:b/>
                <w:color w:val="auto"/>
              </w:rPr>
              <w:t xml:space="preserve">Lessor’s </w:t>
            </w:r>
            <w:r w:rsidR="00A9541A" w:rsidRPr="00742E2D">
              <w:rPr>
                <w:b/>
                <w:color w:val="auto"/>
              </w:rPr>
              <w:t xml:space="preserve">Bank </w:t>
            </w:r>
            <w:r w:rsidRPr="00742E2D">
              <w:rPr>
                <w:b/>
                <w:color w:val="auto"/>
              </w:rPr>
              <w:t>Account</w:t>
            </w:r>
          </w:p>
        </w:tc>
        <w:tc>
          <w:tcPr>
            <w:tcW w:w="7894" w:type="dxa"/>
            <w:gridSpan w:val="3"/>
          </w:tcPr>
          <w:p w14:paraId="2EAE08C5" w14:textId="77777777" w:rsidR="00295ED5" w:rsidRPr="00742E2D" w:rsidRDefault="00295ED5" w:rsidP="00F67DCB">
            <w:pPr>
              <w:pStyle w:val="Header"/>
              <w:tabs>
                <w:tab w:val="clear" w:pos="4252"/>
                <w:tab w:val="clear" w:pos="8504"/>
              </w:tabs>
              <w:adjustRightInd w:val="0"/>
              <w:spacing w:before="120" w:after="120" w:line="288" w:lineRule="auto"/>
              <w:rPr>
                <w:color w:val="auto"/>
              </w:rPr>
            </w:pPr>
            <w:r w:rsidRPr="00742E2D">
              <w:rPr>
                <w:color w:val="auto"/>
              </w:rPr>
              <w:t>As mentioned in the Billing Statement</w:t>
            </w:r>
          </w:p>
        </w:tc>
      </w:tr>
      <w:tr w:rsidR="00607ABC" w:rsidRPr="00742E2D" w14:paraId="510A1D4B" w14:textId="77777777" w:rsidTr="4E16EF6A">
        <w:trPr>
          <w:trHeight w:val="397"/>
        </w:trPr>
        <w:tc>
          <w:tcPr>
            <w:tcW w:w="2313" w:type="dxa"/>
          </w:tcPr>
          <w:p w14:paraId="5989C79B" w14:textId="57063510" w:rsidR="00295ED5" w:rsidRPr="00742E2D" w:rsidRDefault="00295ED5" w:rsidP="00F67DCB">
            <w:pPr>
              <w:adjustRightInd w:val="0"/>
              <w:snapToGrid w:val="0"/>
              <w:spacing w:before="120" w:after="120" w:line="288" w:lineRule="auto"/>
              <w:rPr>
                <w:b/>
                <w:color w:val="auto"/>
                <w:lang w:val="vi-VN"/>
              </w:rPr>
            </w:pPr>
            <w:r w:rsidRPr="00742E2D">
              <w:rPr>
                <w:b/>
                <w:color w:val="auto"/>
              </w:rPr>
              <w:t>Default Rate</w:t>
            </w:r>
            <w:r w:rsidR="00F5489F" w:rsidRPr="00742E2D">
              <w:rPr>
                <w:b/>
                <w:color w:val="auto"/>
                <w:lang w:val="vi-VN"/>
              </w:rPr>
              <w:t xml:space="preserve"> </w:t>
            </w:r>
            <w:r w:rsidR="002F699B" w:rsidRPr="00742E2D">
              <w:rPr>
                <w:b/>
                <w:color w:val="auto"/>
                <w:lang w:val="en-US"/>
              </w:rPr>
              <w:t>for</w:t>
            </w:r>
            <w:r w:rsidR="00F5489F" w:rsidRPr="00742E2D">
              <w:rPr>
                <w:b/>
                <w:color w:val="auto"/>
                <w:lang w:val="vi-VN"/>
              </w:rPr>
              <w:t xml:space="preserve"> late payment</w:t>
            </w:r>
          </w:p>
        </w:tc>
        <w:tc>
          <w:tcPr>
            <w:tcW w:w="7894" w:type="dxa"/>
            <w:gridSpan w:val="3"/>
          </w:tcPr>
          <w:p w14:paraId="15BB6478" w14:textId="77777777" w:rsidR="00295ED5" w:rsidRPr="00742E2D" w:rsidRDefault="00295ED5" w:rsidP="00F67DCB">
            <w:pPr>
              <w:pStyle w:val="Header"/>
              <w:tabs>
                <w:tab w:val="clear" w:pos="4252"/>
                <w:tab w:val="clear" w:pos="8504"/>
              </w:tabs>
              <w:adjustRightInd w:val="0"/>
              <w:spacing w:before="120" w:after="120" w:line="288" w:lineRule="auto"/>
              <w:rPr>
                <w:color w:val="auto"/>
              </w:rPr>
            </w:pPr>
            <w:r w:rsidRPr="00742E2D">
              <w:rPr>
                <w:color w:val="auto"/>
              </w:rPr>
              <w:t>15% per annum</w:t>
            </w:r>
          </w:p>
        </w:tc>
      </w:tr>
      <w:tr w:rsidR="00607ABC" w:rsidRPr="00742E2D" w14:paraId="1FF101EC" w14:textId="77777777" w:rsidTr="4E16EF6A">
        <w:trPr>
          <w:trHeight w:val="998"/>
        </w:trPr>
        <w:tc>
          <w:tcPr>
            <w:tcW w:w="2313" w:type="dxa"/>
          </w:tcPr>
          <w:p w14:paraId="0C12ADF3" w14:textId="4B2C6EB0" w:rsidR="00D825FC" w:rsidRPr="00742E2D" w:rsidRDefault="00D825FC" w:rsidP="00F67DCB">
            <w:pPr>
              <w:adjustRightInd w:val="0"/>
              <w:snapToGrid w:val="0"/>
              <w:spacing w:before="120" w:after="120" w:line="288" w:lineRule="auto"/>
              <w:jc w:val="left"/>
              <w:rPr>
                <w:b/>
                <w:color w:val="auto"/>
                <w:lang w:val="vi-VN"/>
              </w:rPr>
            </w:pPr>
            <w:r w:rsidRPr="00742E2D">
              <w:rPr>
                <w:b/>
                <w:color w:val="auto"/>
              </w:rPr>
              <w:t xml:space="preserve">Permitted </w:t>
            </w:r>
            <w:r w:rsidR="00F5489F" w:rsidRPr="00742E2D">
              <w:rPr>
                <w:b/>
                <w:color w:val="auto"/>
              </w:rPr>
              <w:t>Use</w:t>
            </w:r>
          </w:p>
        </w:tc>
        <w:tc>
          <w:tcPr>
            <w:tcW w:w="7894" w:type="dxa"/>
            <w:gridSpan w:val="3"/>
          </w:tcPr>
          <w:p w14:paraId="43A805BD" w14:textId="7C1AA1C6" w:rsidR="00D825FC" w:rsidRPr="00742E2D" w:rsidRDefault="00D825FC" w:rsidP="00F67DCB">
            <w:pPr>
              <w:adjustRightInd w:val="0"/>
              <w:snapToGrid w:val="0"/>
              <w:spacing w:before="120" w:after="120" w:line="288" w:lineRule="auto"/>
              <w:rPr>
                <w:color w:val="auto"/>
              </w:rPr>
            </w:pPr>
            <w:r w:rsidRPr="00742E2D">
              <w:rPr>
                <w:color w:val="auto"/>
              </w:rPr>
              <w:t>The Investment Registration Certificate No.</w:t>
            </w:r>
            <w:r w:rsidR="00063E9B" w:rsidRPr="00742E2D">
              <w:rPr>
                <w:color w:val="auto"/>
              </w:rPr>
              <w:t xml:space="preserve"> </w:t>
            </w:r>
            <w:r w:rsidR="00742E2D" w:rsidRPr="00742E2D">
              <w:rPr>
                <w:color w:val="auto"/>
                <w:highlight w:val="yellow"/>
              </w:rPr>
              <w:t>[]</w:t>
            </w:r>
            <w:r w:rsidRPr="00742E2D">
              <w:rPr>
                <w:color w:val="auto"/>
              </w:rPr>
              <w:t xml:space="preserve"> dated </w:t>
            </w:r>
            <w:r w:rsidR="00742E2D" w:rsidRPr="00742E2D">
              <w:rPr>
                <w:color w:val="auto"/>
                <w:highlight w:val="yellow"/>
              </w:rPr>
              <w:t>[]</w:t>
            </w:r>
            <w:r w:rsidRPr="00742E2D">
              <w:rPr>
                <w:color w:val="auto"/>
              </w:rPr>
              <w:t xml:space="preserve"> and the </w:t>
            </w:r>
            <w:r w:rsidR="008B0758" w:rsidRPr="00742E2D">
              <w:rPr>
                <w:color w:val="auto"/>
              </w:rPr>
              <w:t xml:space="preserve">Enterprise </w:t>
            </w:r>
            <w:r w:rsidRPr="00742E2D">
              <w:rPr>
                <w:color w:val="auto"/>
              </w:rPr>
              <w:t>Registration Certificate No.</w:t>
            </w:r>
            <w:r w:rsidR="00B26514" w:rsidRPr="00742E2D">
              <w:rPr>
                <w:color w:val="auto"/>
              </w:rPr>
              <w:t xml:space="preserve"> </w:t>
            </w:r>
            <w:r w:rsidR="00742E2D" w:rsidRPr="00742E2D">
              <w:rPr>
                <w:color w:val="auto"/>
                <w:highlight w:val="yellow"/>
              </w:rPr>
              <w:t>[]</w:t>
            </w:r>
            <w:r w:rsidRPr="00742E2D">
              <w:rPr>
                <w:color w:val="auto"/>
              </w:rPr>
              <w:t xml:space="preserve"> dated </w:t>
            </w:r>
            <w:r w:rsidR="00742E2D" w:rsidRPr="00742E2D">
              <w:rPr>
                <w:color w:val="auto"/>
                <w:highlight w:val="yellow"/>
              </w:rPr>
              <w:t>[]</w:t>
            </w:r>
            <w:r w:rsidRPr="00742E2D">
              <w:rPr>
                <w:color w:val="auto"/>
              </w:rPr>
              <w:t xml:space="preserve"> manufacturing </w:t>
            </w:r>
            <w:r w:rsidR="00742E2D" w:rsidRPr="00742E2D">
              <w:rPr>
                <w:color w:val="auto"/>
                <w:highlight w:val="yellow"/>
              </w:rPr>
              <w:t>[]</w:t>
            </w:r>
          </w:p>
        </w:tc>
      </w:tr>
      <w:tr w:rsidR="00607ABC" w:rsidRPr="00742E2D" w14:paraId="6F04AB10" w14:textId="77777777" w:rsidTr="4E16EF6A">
        <w:trPr>
          <w:trHeight w:val="964"/>
        </w:trPr>
        <w:tc>
          <w:tcPr>
            <w:tcW w:w="2313" w:type="dxa"/>
          </w:tcPr>
          <w:p w14:paraId="7BE3818A" w14:textId="70A59248" w:rsidR="00D825FC" w:rsidRPr="00742E2D" w:rsidRDefault="00373264" w:rsidP="00F67DCB">
            <w:pPr>
              <w:adjustRightInd w:val="0"/>
              <w:snapToGrid w:val="0"/>
              <w:spacing w:before="120" w:after="120" w:line="288" w:lineRule="auto"/>
              <w:rPr>
                <w:b/>
                <w:color w:val="auto"/>
              </w:rPr>
            </w:pPr>
            <w:r w:rsidRPr="00742E2D">
              <w:rPr>
                <w:b/>
                <w:color w:val="auto"/>
              </w:rPr>
              <w:t>Land</w:t>
            </w:r>
            <w:r w:rsidR="00B67324" w:rsidRPr="00742E2D">
              <w:rPr>
                <w:b/>
                <w:color w:val="auto"/>
              </w:rPr>
              <w:t xml:space="preserve"> Plot</w:t>
            </w:r>
          </w:p>
        </w:tc>
        <w:tc>
          <w:tcPr>
            <w:tcW w:w="7894" w:type="dxa"/>
            <w:gridSpan w:val="3"/>
          </w:tcPr>
          <w:p w14:paraId="61ED7DEC" w14:textId="424B393A" w:rsidR="00D825FC" w:rsidRPr="00742E2D" w:rsidRDefault="00D825FC" w:rsidP="00F67DCB">
            <w:pPr>
              <w:pStyle w:val="Header"/>
              <w:tabs>
                <w:tab w:val="clear" w:pos="4252"/>
                <w:tab w:val="clear" w:pos="8504"/>
              </w:tabs>
              <w:adjustRightInd w:val="0"/>
              <w:spacing w:before="120" w:after="120" w:line="288" w:lineRule="auto"/>
              <w:rPr>
                <w:bCs/>
                <w:color w:val="auto"/>
              </w:rPr>
            </w:pPr>
            <w:r w:rsidRPr="00742E2D">
              <w:rPr>
                <w:color w:val="auto"/>
              </w:rPr>
              <w:t xml:space="preserve">Plot No. </w:t>
            </w:r>
            <w:r w:rsidR="00742E2D" w:rsidRPr="00742E2D">
              <w:rPr>
                <w:color w:val="auto"/>
                <w:highlight w:val="yellow"/>
              </w:rPr>
              <w:t>[]</w:t>
            </w:r>
            <w:r w:rsidR="00C10E6C" w:rsidRPr="00742E2D">
              <w:rPr>
                <w:color w:val="auto"/>
              </w:rPr>
              <w:t xml:space="preserve">, Road </w:t>
            </w:r>
            <w:r w:rsidR="00742E2D" w:rsidRPr="00742E2D">
              <w:rPr>
                <w:color w:val="auto"/>
                <w:highlight w:val="yellow"/>
              </w:rPr>
              <w:t>[]</w:t>
            </w:r>
            <w:r w:rsidR="00EE1A24" w:rsidRPr="00742E2D">
              <w:rPr>
                <w:color w:val="auto"/>
              </w:rPr>
              <w:t xml:space="preserve"> </w:t>
            </w:r>
            <w:r w:rsidRPr="00742E2D">
              <w:rPr>
                <w:bCs/>
                <w:color w:val="auto"/>
              </w:rPr>
              <w:t xml:space="preserve">with </w:t>
            </w:r>
            <w:r w:rsidRPr="00742E2D">
              <w:rPr>
                <w:color w:val="auto"/>
              </w:rPr>
              <w:t xml:space="preserve">the actual area of </w:t>
            </w:r>
            <w:r w:rsidR="00742E2D" w:rsidRPr="00742E2D">
              <w:rPr>
                <w:color w:val="auto"/>
                <w:highlight w:val="yellow"/>
              </w:rPr>
              <w:t>[]</w:t>
            </w:r>
            <w:r w:rsidRPr="00742E2D">
              <w:rPr>
                <w:color w:val="auto"/>
              </w:rPr>
              <w:t>m</w:t>
            </w:r>
            <w:r w:rsidRPr="00742E2D">
              <w:rPr>
                <w:color w:val="auto"/>
                <w:vertAlign w:val="superscript"/>
              </w:rPr>
              <w:t xml:space="preserve">2 </w:t>
            </w:r>
            <w:r w:rsidRPr="00742E2D">
              <w:rPr>
                <w:bCs/>
                <w:color w:val="auto"/>
              </w:rPr>
              <w:t>in</w:t>
            </w:r>
            <w:r w:rsidR="00D20F56" w:rsidRPr="00742E2D">
              <w:rPr>
                <w:color w:val="auto"/>
              </w:rPr>
              <w:t xml:space="preserve"> </w:t>
            </w:r>
            <w:r w:rsidR="00DA1225" w:rsidRPr="00742E2D">
              <w:rPr>
                <w:color w:val="auto"/>
              </w:rPr>
              <w:t xml:space="preserve">Amata Industrial </w:t>
            </w:r>
            <w:r w:rsidR="00F03C8E" w:rsidRPr="00742E2D">
              <w:rPr>
                <w:rFonts w:eastAsia="???"/>
                <w:color w:val="auto"/>
                <w:spacing w:val="-3"/>
              </w:rPr>
              <w:t>Park</w:t>
            </w:r>
            <w:r w:rsidR="006960C1" w:rsidRPr="00742E2D">
              <w:rPr>
                <w:color w:val="auto"/>
              </w:rPr>
              <w:t xml:space="preserve"> shown in the “Amata Land Allocation Map” attached to this Agreement as </w:t>
            </w:r>
            <w:r w:rsidR="006960C1" w:rsidRPr="00742E2D">
              <w:rPr>
                <w:b/>
                <w:color w:val="auto"/>
              </w:rPr>
              <w:t>A</w:t>
            </w:r>
            <w:r w:rsidR="00041EDA" w:rsidRPr="00742E2D">
              <w:rPr>
                <w:b/>
                <w:color w:val="auto"/>
              </w:rPr>
              <w:t xml:space="preserve">nnex </w:t>
            </w:r>
            <w:r w:rsidR="006960C1" w:rsidRPr="00742E2D">
              <w:rPr>
                <w:b/>
                <w:color w:val="auto"/>
              </w:rPr>
              <w:t>I</w:t>
            </w:r>
          </w:p>
        </w:tc>
      </w:tr>
      <w:tr w:rsidR="009F0618" w:rsidRPr="00742E2D" w14:paraId="29A1D29A" w14:textId="77777777" w:rsidTr="4E16EF6A">
        <w:trPr>
          <w:trHeight w:val="397"/>
        </w:trPr>
        <w:tc>
          <w:tcPr>
            <w:tcW w:w="2313" w:type="dxa"/>
          </w:tcPr>
          <w:p w14:paraId="212366F9" w14:textId="77777777" w:rsidR="009F0618" w:rsidRPr="00742E2D" w:rsidRDefault="009F0618" w:rsidP="00F67DCB">
            <w:pPr>
              <w:adjustRightInd w:val="0"/>
              <w:snapToGrid w:val="0"/>
              <w:spacing w:before="120" w:after="120" w:line="288" w:lineRule="auto"/>
              <w:rPr>
                <w:b/>
                <w:color w:val="auto"/>
              </w:rPr>
            </w:pPr>
            <w:r w:rsidRPr="00742E2D">
              <w:rPr>
                <w:b/>
                <w:color w:val="auto"/>
              </w:rPr>
              <w:t>Deposit</w:t>
            </w:r>
          </w:p>
        </w:tc>
        <w:tc>
          <w:tcPr>
            <w:tcW w:w="7894" w:type="dxa"/>
            <w:gridSpan w:val="3"/>
          </w:tcPr>
          <w:p w14:paraId="66321022" w14:textId="0F79F163" w:rsidR="009F0618" w:rsidRPr="00742E2D" w:rsidRDefault="009F0618" w:rsidP="00F67DCB">
            <w:pPr>
              <w:pStyle w:val="Header"/>
              <w:tabs>
                <w:tab w:val="clear" w:pos="4252"/>
                <w:tab w:val="clear" w:pos="8504"/>
              </w:tabs>
              <w:adjustRightInd w:val="0"/>
              <w:spacing w:before="120" w:after="120" w:line="288" w:lineRule="auto"/>
              <w:rPr>
                <w:color w:val="auto"/>
              </w:rPr>
            </w:pPr>
            <w:r w:rsidRPr="00742E2D">
              <w:rPr>
                <w:color w:val="auto"/>
              </w:rPr>
              <w:t xml:space="preserve">VND </w:t>
            </w:r>
            <w:r w:rsidR="00742E2D" w:rsidRPr="00742E2D">
              <w:rPr>
                <w:color w:val="auto"/>
                <w:highlight w:val="yellow"/>
              </w:rPr>
              <w:t>[]</w:t>
            </w:r>
            <w:r w:rsidRPr="00742E2D">
              <w:rPr>
                <w:color w:val="auto"/>
              </w:rPr>
              <w:t xml:space="preserve"> paid on </w:t>
            </w:r>
            <w:r w:rsidR="00742E2D" w:rsidRPr="00742E2D">
              <w:rPr>
                <w:color w:val="auto"/>
                <w:highlight w:val="yellow"/>
              </w:rPr>
              <w:t>[]</w:t>
            </w:r>
          </w:p>
        </w:tc>
      </w:tr>
      <w:tr w:rsidR="009F0618" w:rsidRPr="00742E2D" w14:paraId="32B7EAF7" w14:textId="77777777" w:rsidTr="4E16EF6A">
        <w:trPr>
          <w:trHeight w:val="680"/>
        </w:trPr>
        <w:tc>
          <w:tcPr>
            <w:tcW w:w="2313" w:type="dxa"/>
          </w:tcPr>
          <w:p w14:paraId="40192727" w14:textId="77777777" w:rsidR="009F0618" w:rsidRPr="00742E2D" w:rsidRDefault="009F0618" w:rsidP="00F67DCB">
            <w:pPr>
              <w:adjustRightInd w:val="0"/>
              <w:snapToGrid w:val="0"/>
              <w:spacing w:before="120" w:after="120" w:line="288" w:lineRule="auto"/>
              <w:rPr>
                <w:b/>
                <w:color w:val="auto"/>
              </w:rPr>
            </w:pPr>
            <w:r w:rsidRPr="00742E2D">
              <w:rPr>
                <w:b/>
                <w:color w:val="auto"/>
              </w:rPr>
              <w:t>Registered Electrical Capacity</w:t>
            </w:r>
          </w:p>
        </w:tc>
        <w:tc>
          <w:tcPr>
            <w:tcW w:w="7894" w:type="dxa"/>
            <w:gridSpan w:val="3"/>
          </w:tcPr>
          <w:p w14:paraId="1FFFC867" w14:textId="526F54FC" w:rsidR="009F0618" w:rsidRPr="00742E2D" w:rsidRDefault="00742E2D" w:rsidP="00F67DCB">
            <w:pPr>
              <w:adjustRightInd w:val="0"/>
              <w:snapToGrid w:val="0"/>
              <w:spacing w:before="120" w:after="120" w:line="288" w:lineRule="auto"/>
              <w:rPr>
                <w:color w:val="auto"/>
              </w:rPr>
            </w:pPr>
            <w:proofErr w:type="gramStart"/>
            <w:r w:rsidRPr="00742E2D">
              <w:rPr>
                <w:color w:val="auto"/>
                <w:highlight w:val="yellow"/>
              </w:rPr>
              <w:t>[]</w:t>
            </w:r>
            <w:r w:rsidR="009F0618" w:rsidRPr="00742E2D">
              <w:rPr>
                <w:color w:val="auto"/>
              </w:rPr>
              <w:t>KVA</w:t>
            </w:r>
            <w:proofErr w:type="gramEnd"/>
            <w:r w:rsidR="009F0618" w:rsidRPr="00742E2D">
              <w:rPr>
                <w:color w:val="auto"/>
              </w:rPr>
              <w:t xml:space="preserve"> with its use scheduled on </w:t>
            </w:r>
            <w:r w:rsidRPr="00742E2D">
              <w:rPr>
                <w:color w:val="auto"/>
                <w:highlight w:val="yellow"/>
              </w:rPr>
              <w:t>[]</w:t>
            </w:r>
          </w:p>
        </w:tc>
      </w:tr>
      <w:tr w:rsidR="009F0618" w:rsidRPr="00F67DCB" w14:paraId="649C30DB" w14:textId="77777777" w:rsidTr="4E16EF6A">
        <w:trPr>
          <w:trHeight w:val="680"/>
        </w:trPr>
        <w:tc>
          <w:tcPr>
            <w:tcW w:w="2313" w:type="dxa"/>
          </w:tcPr>
          <w:p w14:paraId="54BDCD83" w14:textId="77777777" w:rsidR="009F0618" w:rsidRPr="00742E2D" w:rsidRDefault="009F0618" w:rsidP="00F67DCB">
            <w:pPr>
              <w:adjustRightInd w:val="0"/>
              <w:snapToGrid w:val="0"/>
              <w:spacing w:before="120" w:after="120" w:line="288" w:lineRule="auto"/>
              <w:rPr>
                <w:b/>
                <w:color w:val="auto"/>
              </w:rPr>
            </w:pPr>
            <w:r w:rsidRPr="00742E2D">
              <w:rPr>
                <w:b/>
                <w:color w:val="auto"/>
              </w:rPr>
              <w:lastRenderedPageBreak/>
              <w:t>Registered Water Capacity</w:t>
            </w:r>
          </w:p>
        </w:tc>
        <w:tc>
          <w:tcPr>
            <w:tcW w:w="7894" w:type="dxa"/>
            <w:gridSpan w:val="3"/>
          </w:tcPr>
          <w:p w14:paraId="1081F4E2" w14:textId="3AD6375D" w:rsidR="009F0618" w:rsidRPr="00F67DCB" w:rsidRDefault="00742E2D" w:rsidP="00F67DCB">
            <w:pPr>
              <w:adjustRightInd w:val="0"/>
              <w:snapToGrid w:val="0"/>
              <w:spacing w:before="120" w:after="120" w:line="288" w:lineRule="auto"/>
              <w:rPr>
                <w:color w:val="auto"/>
              </w:rPr>
            </w:pPr>
            <w:r w:rsidRPr="00742E2D">
              <w:rPr>
                <w:color w:val="auto"/>
                <w:highlight w:val="yellow"/>
              </w:rPr>
              <w:t>[]</w:t>
            </w:r>
            <w:r w:rsidR="009F0618" w:rsidRPr="00742E2D">
              <w:rPr>
                <w:color w:val="auto"/>
              </w:rPr>
              <w:t>m</w:t>
            </w:r>
            <w:r w:rsidR="009F0618" w:rsidRPr="00742E2D">
              <w:rPr>
                <w:color w:val="auto"/>
                <w:vertAlign w:val="superscript"/>
              </w:rPr>
              <w:t>3</w:t>
            </w:r>
            <w:r w:rsidR="009F0618" w:rsidRPr="00742E2D">
              <w:rPr>
                <w:color w:val="auto"/>
              </w:rPr>
              <w:t>/day with its use scheduled on </w:t>
            </w:r>
            <w:r w:rsidRPr="00742E2D">
              <w:rPr>
                <w:color w:val="auto"/>
                <w:highlight w:val="yellow"/>
              </w:rPr>
              <w:t>[]</w:t>
            </w:r>
          </w:p>
        </w:tc>
      </w:tr>
    </w:tbl>
    <w:p w14:paraId="570B2895" w14:textId="77777777" w:rsidR="00A8544F" w:rsidRPr="00F67DCB" w:rsidRDefault="00A8544F" w:rsidP="00A30E52">
      <w:pPr>
        <w:adjustRightInd w:val="0"/>
        <w:snapToGrid w:val="0"/>
        <w:spacing w:before="120" w:after="120" w:line="288" w:lineRule="auto"/>
        <w:rPr>
          <w:color w:val="auto"/>
        </w:rPr>
      </w:pPr>
    </w:p>
    <w:sectPr w:rsidR="00A8544F" w:rsidRPr="00F67DCB" w:rsidSect="00CE0EF3">
      <w:footerReference w:type="default" r:id="rId11"/>
      <w:pgSz w:w="11907" w:h="16840" w:code="9"/>
      <w:pgMar w:top="1134" w:right="1418" w:bottom="1134" w:left="141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A5605" w14:textId="77777777" w:rsidR="00982D35" w:rsidRDefault="00982D35" w:rsidP="00F5133A">
      <w:r>
        <w:separator/>
      </w:r>
    </w:p>
  </w:endnote>
  <w:endnote w:type="continuationSeparator" w:id="0">
    <w:p w14:paraId="1802F14D" w14:textId="77777777" w:rsidR="00982D35" w:rsidRDefault="00982D35" w:rsidP="00F5133A">
      <w:r>
        <w:continuationSeparator/>
      </w:r>
    </w:p>
  </w:endnote>
  <w:endnote w:type="continuationNotice" w:id="1">
    <w:p w14:paraId="6141EEEE" w14:textId="77777777" w:rsidR="00982D35" w:rsidRDefault="00982D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BrowalliaUPC">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81423062"/>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7506A12C" w14:textId="5F65B87E" w:rsidR="00433275" w:rsidRPr="00607ABC" w:rsidRDefault="00433275">
            <w:pPr>
              <w:pStyle w:val="Footer"/>
              <w:jc w:val="center"/>
              <w:rPr>
                <w:sz w:val="20"/>
                <w:szCs w:val="20"/>
              </w:rPr>
            </w:pPr>
            <w:r w:rsidRPr="00607ABC">
              <w:rPr>
                <w:sz w:val="20"/>
                <w:szCs w:val="20"/>
              </w:rPr>
              <w:t xml:space="preserve">Page </w:t>
            </w:r>
            <w:r w:rsidRPr="008B096D">
              <w:rPr>
                <w:bCs/>
                <w:sz w:val="20"/>
                <w:szCs w:val="20"/>
              </w:rPr>
              <w:fldChar w:fldCharType="begin"/>
            </w:r>
            <w:r w:rsidRPr="008B096D">
              <w:rPr>
                <w:bCs/>
                <w:sz w:val="20"/>
                <w:szCs w:val="20"/>
              </w:rPr>
              <w:instrText xml:space="preserve"> PAGE </w:instrText>
            </w:r>
            <w:r w:rsidRPr="008B096D">
              <w:rPr>
                <w:bCs/>
                <w:sz w:val="20"/>
                <w:szCs w:val="20"/>
              </w:rPr>
              <w:fldChar w:fldCharType="separate"/>
            </w:r>
            <w:r w:rsidR="00C643D8">
              <w:rPr>
                <w:bCs/>
                <w:noProof/>
                <w:sz w:val="20"/>
                <w:szCs w:val="20"/>
              </w:rPr>
              <w:t>20</w:t>
            </w:r>
            <w:r w:rsidRPr="008B096D">
              <w:rPr>
                <w:bCs/>
                <w:sz w:val="20"/>
                <w:szCs w:val="20"/>
              </w:rPr>
              <w:fldChar w:fldCharType="end"/>
            </w:r>
            <w:r w:rsidRPr="008B096D">
              <w:rPr>
                <w:sz w:val="20"/>
                <w:szCs w:val="20"/>
              </w:rPr>
              <w:t xml:space="preserve"> of </w:t>
            </w:r>
            <w:r w:rsidRPr="008B096D">
              <w:rPr>
                <w:bCs/>
                <w:sz w:val="20"/>
                <w:szCs w:val="20"/>
              </w:rPr>
              <w:fldChar w:fldCharType="begin"/>
            </w:r>
            <w:r w:rsidRPr="008B096D">
              <w:rPr>
                <w:bCs/>
                <w:sz w:val="20"/>
                <w:szCs w:val="20"/>
              </w:rPr>
              <w:instrText xml:space="preserve"> NUMPAGES  </w:instrText>
            </w:r>
            <w:r w:rsidRPr="008B096D">
              <w:rPr>
                <w:bCs/>
                <w:sz w:val="20"/>
                <w:szCs w:val="20"/>
              </w:rPr>
              <w:fldChar w:fldCharType="separate"/>
            </w:r>
            <w:r w:rsidR="00C643D8">
              <w:rPr>
                <w:bCs/>
                <w:noProof/>
                <w:sz w:val="20"/>
                <w:szCs w:val="20"/>
              </w:rPr>
              <w:t>25</w:t>
            </w:r>
            <w:r w:rsidRPr="008B096D">
              <w:rPr>
                <w:bCs/>
                <w:sz w:val="20"/>
                <w:szCs w:val="20"/>
              </w:rPr>
              <w:fldChar w:fldCharType="end"/>
            </w:r>
          </w:p>
        </w:sdtContent>
      </w:sdt>
    </w:sdtContent>
  </w:sdt>
  <w:p w14:paraId="49B9B5FA" w14:textId="77777777" w:rsidR="00433275" w:rsidRDefault="00433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510F" w14:textId="77777777" w:rsidR="00982D35" w:rsidRDefault="00982D35" w:rsidP="00F5133A">
      <w:r>
        <w:separator/>
      </w:r>
    </w:p>
  </w:footnote>
  <w:footnote w:type="continuationSeparator" w:id="0">
    <w:p w14:paraId="6F530667" w14:textId="77777777" w:rsidR="00982D35" w:rsidRDefault="00982D35" w:rsidP="00F5133A">
      <w:r>
        <w:continuationSeparator/>
      </w:r>
    </w:p>
  </w:footnote>
  <w:footnote w:type="continuationNotice" w:id="1">
    <w:p w14:paraId="5909C018" w14:textId="77777777" w:rsidR="00982D35" w:rsidRDefault="00982D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64A"/>
    <w:multiLevelType w:val="hybridMultilevel"/>
    <w:tmpl w:val="7EA4D30C"/>
    <w:lvl w:ilvl="0" w:tplc="3B02059C">
      <w:start w:val="1"/>
      <w:numFmt w:val="decimal"/>
      <w:lvlText w:val="7.%1"/>
      <w:lvlJc w:val="left"/>
      <w:pPr>
        <w:ind w:left="72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C7B34"/>
    <w:multiLevelType w:val="multilevel"/>
    <w:tmpl w:val="7E422856"/>
    <w:lvl w:ilvl="0">
      <w:start w:val="4"/>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5497582"/>
    <w:multiLevelType w:val="hybridMultilevel"/>
    <w:tmpl w:val="A3FA248A"/>
    <w:lvl w:ilvl="0" w:tplc="6FF8E46C">
      <w:start w:val="1"/>
      <w:numFmt w:val="lowerRoman"/>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15:restartNumberingAfterBreak="0">
    <w:nsid w:val="08623909"/>
    <w:multiLevelType w:val="hybridMultilevel"/>
    <w:tmpl w:val="D9C03A66"/>
    <w:lvl w:ilvl="0" w:tplc="B62E8252">
      <w:numFmt w:val="bullet"/>
      <w:lvlText w:val="-"/>
      <w:lvlJc w:val="left"/>
      <w:pPr>
        <w:ind w:left="720" w:hanging="360"/>
      </w:pPr>
      <w:rPr>
        <w:rFonts w:ascii="Times New Roman" w:eastAsia="MS Mincho"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05DB0"/>
    <w:multiLevelType w:val="hybridMultilevel"/>
    <w:tmpl w:val="257A145E"/>
    <w:lvl w:ilvl="0" w:tplc="FFE6C1DA">
      <w:start w:val="1"/>
      <w:numFmt w:val="lowerRoman"/>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A5F38"/>
    <w:multiLevelType w:val="hybridMultilevel"/>
    <w:tmpl w:val="51269A78"/>
    <w:lvl w:ilvl="0" w:tplc="8716D650">
      <w:start w:val="1"/>
      <w:numFmt w:val="decimal"/>
      <w:lvlText w:val="11.%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02DC0"/>
    <w:multiLevelType w:val="multilevel"/>
    <w:tmpl w:val="E6C6F7D2"/>
    <w:lvl w:ilvl="0">
      <w:start w:val="1"/>
      <w:numFmt w:val="decimal"/>
      <w:lvlText w:val="%1."/>
      <w:lvlJc w:val="left"/>
      <w:pPr>
        <w:ind w:left="360" w:hanging="360"/>
      </w:pPr>
      <w:rPr>
        <w:rFonts w:hint="default"/>
        <w:b w:val="0"/>
        <w:i w:val="0"/>
        <w:strike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171CA2"/>
    <w:multiLevelType w:val="singleLevel"/>
    <w:tmpl w:val="3E0CC608"/>
    <w:lvl w:ilvl="0">
      <w:start w:val="1"/>
      <w:numFmt w:val="lowerLetter"/>
      <w:lvlText w:val="(%1)"/>
      <w:lvlJc w:val="left"/>
      <w:pPr>
        <w:tabs>
          <w:tab w:val="num" w:pos="567"/>
        </w:tabs>
        <w:ind w:left="567" w:hanging="567"/>
      </w:pPr>
      <w:rPr>
        <w:rFonts w:hint="default"/>
      </w:rPr>
    </w:lvl>
  </w:abstractNum>
  <w:abstractNum w:abstractNumId="8" w15:restartNumberingAfterBreak="0">
    <w:nsid w:val="0F9164F2"/>
    <w:multiLevelType w:val="hybridMultilevel"/>
    <w:tmpl w:val="D3F86C94"/>
    <w:lvl w:ilvl="0" w:tplc="E44849E8">
      <w:start w:val="1"/>
      <w:numFmt w:val="lowerRoman"/>
      <w:lvlText w:val="(%1)"/>
      <w:lvlJc w:val="left"/>
      <w:pPr>
        <w:ind w:left="2422" w:hanging="720"/>
      </w:pPr>
      <w:rPr>
        <w:rFonts w:hint="default"/>
      </w:rPr>
    </w:lvl>
    <w:lvl w:ilvl="1" w:tplc="04090019">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9" w15:restartNumberingAfterBreak="0">
    <w:nsid w:val="118D0027"/>
    <w:multiLevelType w:val="hybridMultilevel"/>
    <w:tmpl w:val="20A827D4"/>
    <w:lvl w:ilvl="0" w:tplc="C35C50EA">
      <w:start w:val="1"/>
      <w:numFmt w:val="lowerLetter"/>
      <w:lvlText w:val="%1)"/>
      <w:lvlJc w:val="center"/>
      <w:pPr>
        <w:tabs>
          <w:tab w:val="num" w:pos="1722"/>
        </w:tabs>
        <w:ind w:left="1722" w:hanging="360"/>
      </w:pPr>
      <w:rPr>
        <w:rFonts w:hint="default"/>
      </w:rPr>
    </w:lvl>
    <w:lvl w:ilvl="1" w:tplc="8D06CBC2" w:tentative="1">
      <w:start w:val="1"/>
      <w:numFmt w:val="lowerLetter"/>
      <w:lvlText w:val="%2."/>
      <w:lvlJc w:val="left"/>
      <w:pPr>
        <w:tabs>
          <w:tab w:val="num" w:pos="1440"/>
        </w:tabs>
        <w:ind w:left="1440" w:hanging="360"/>
      </w:pPr>
    </w:lvl>
    <w:lvl w:ilvl="2" w:tplc="52FE45E0" w:tentative="1">
      <w:start w:val="1"/>
      <w:numFmt w:val="lowerRoman"/>
      <w:lvlText w:val="%3."/>
      <w:lvlJc w:val="right"/>
      <w:pPr>
        <w:tabs>
          <w:tab w:val="num" w:pos="2160"/>
        </w:tabs>
        <w:ind w:left="2160" w:hanging="180"/>
      </w:pPr>
    </w:lvl>
    <w:lvl w:ilvl="3" w:tplc="FEF22A00" w:tentative="1">
      <w:start w:val="1"/>
      <w:numFmt w:val="decimal"/>
      <w:lvlText w:val="%4."/>
      <w:lvlJc w:val="left"/>
      <w:pPr>
        <w:tabs>
          <w:tab w:val="num" w:pos="2880"/>
        </w:tabs>
        <w:ind w:left="2880" w:hanging="360"/>
      </w:pPr>
    </w:lvl>
    <w:lvl w:ilvl="4" w:tplc="8F52D1E2" w:tentative="1">
      <w:start w:val="1"/>
      <w:numFmt w:val="lowerLetter"/>
      <w:lvlText w:val="%5."/>
      <w:lvlJc w:val="left"/>
      <w:pPr>
        <w:tabs>
          <w:tab w:val="num" w:pos="3600"/>
        </w:tabs>
        <w:ind w:left="3600" w:hanging="360"/>
      </w:pPr>
    </w:lvl>
    <w:lvl w:ilvl="5" w:tplc="664CFB10" w:tentative="1">
      <w:start w:val="1"/>
      <w:numFmt w:val="lowerRoman"/>
      <w:lvlText w:val="%6."/>
      <w:lvlJc w:val="right"/>
      <w:pPr>
        <w:tabs>
          <w:tab w:val="num" w:pos="4320"/>
        </w:tabs>
        <w:ind w:left="4320" w:hanging="180"/>
      </w:pPr>
    </w:lvl>
    <w:lvl w:ilvl="6" w:tplc="464C59A8" w:tentative="1">
      <w:start w:val="1"/>
      <w:numFmt w:val="decimal"/>
      <w:lvlText w:val="%7."/>
      <w:lvlJc w:val="left"/>
      <w:pPr>
        <w:tabs>
          <w:tab w:val="num" w:pos="5040"/>
        </w:tabs>
        <w:ind w:left="5040" w:hanging="360"/>
      </w:pPr>
    </w:lvl>
    <w:lvl w:ilvl="7" w:tplc="0E7E3D9E" w:tentative="1">
      <w:start w:val="1"/>
      <w:numFmt w:val="lowerLetter"/>
      <w:lvlText w:val="%8."/>
      <w:lvlJc w:val="left"/>
      <w:pPr>
        <w:tabs>
          <w:tab w:val="num" w:pos="5760"/>
        </w:tabs>
        <w:ind w:left="5760" w:hanging="360"/>
      </w:pPr>
    </w:lvl>
    <w:lvl w:ilvl="8" w:tplc="6AF823F4" w:tentative="1">
      <w:start w:val="1"/>
      <w:numFmt w:val="lowerRoman"/>
      <w:lvlText w:val="%9."/>
      <w:lvlJc w:val="right"/>
      <w:pPr>
        <w:tabs>
          <w:tab w:val="num" w:pos="6480"/>
        </w:tabs>
        <w:ind w:left="6480" w:hanging="180"/>
      </w:pPr>
    </w:lvl>
  </w:abstractNum>
  <w:abstractNum w:abstractNumId="10" w15:restartNumberingAfterBreak="0">
    <w:nsid w:val="141B14A2"/>
    <w:multiLevelType w:val="hybridMultilevel"/>
    <w:tmpl w:val="D3F86C94"/>
    <w:lvl w:ilvl="0" w:tplc="E44849E8">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1" w15:restartNumberingAfterBreak="0">
    <w:nsid w:val="155E7C5B"/>
    <w:multiLevelType w:val="hybridMultilevel"/>
    <w:tmpl w:val="0BB09948"/>
    <w:lvl w:ilvl="0" w:tplc="FE1622D0">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7600FE"/>
    <w:multiLevelType w:val="hybridMultilevel"/>
    <w:tmpl w:val="4614C912"/>
    <w:lvl w:ilvl="0" w:tplc="38440DE0">
      <w:start w:val="1"/>
      <w:numFmt w:val="lowerRoman"/>
      <w:lvlText w:val="(%1)"/>
      <w:lvlJc w:val="left"/>
      <w:pPr>
        <w:ind w:left="1554" w:hanging="420"/>
      </w:pPr>
      <w:rPr>
        <w:rFonts w:ascii="Times New Roman" w:hAnsi="Times New Roman" w:cs="Times New Roman" w:hint="default"/>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3" w15:restartNumberingAfterBreak="0">
    <w:nsid w:val="16FD1F00"/>
    <w:multiLevelType w:val="multilevel"/>
    <w:tmpl w:val="172A1002"/>
    <w:lvl w:ilvl="0">
      <w:start w:val="1"/>
      <w:numFmt w:val="decimal"/>
      <w:lvlText w:val="%1."/>
      <w:lvlJc w:val="left"/>
      <w:pPr>
        <w:ind w:left="360" w:hanging="360"/>
      </w:pPr>
      <w:rPr>
        <w:rFonts w:hint="default"/>
        <w:b w:val="0"/>
        <w:i w:val="0"/>
        <w:strike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86538D"/>
    <w:multiLevelType w:val="hybridMultilevel"/>
    <w:tmpl w:val="94D40D38"/>
    <w:lvl w:ilvl="0" w:tplc="72F80770">
      <w:start w:val="1"/>
      <w:numFmt w:val="decimal"/>
      <w:lvlText w:val="3.%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396853"/>
    <w:multiLevelType w:val="hybridMultilevel"/>
    <w:tmpl w:val="114A8188"/>
    <w:lvl w:ilvl="0" w:tplc="A67ED018">
      <w:start w:val="1"/>
      <w:numFmt w:val="lowerLetter"/>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6" w15:restartNumberingAfterBreak="0">
    <w:nsid w:val="1CDC53BE"/>
    <w:multiLevelType w:val="hybridMultilevel"/>
    <w:tmpl w:val="B96A8F64"/>
    <w:lvl w:ilvl="0" w:tplc="A67ED018">
      <w:start w:val="1"/>
      <w:numFmt w:val="lowerLetter"/>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7" w15:restartNumberingAfterBreak="0">
    <w:nsid w:val="1D13196E"/>
    <w:multiLevelType w:val="multilevel"/>
    <w:tmpl w:val="BABA072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F2F04A4"/>
    <w:multiLevelType w:val="hybridMultilevel"/>
    <w:tmpl w:val="20A827D4"/>
    <w:lvl w:ilvl="0" w:tplc="C35C50EA">
      <w:start w:val="1"/>
      <w:numFmt w:val="lowerLetter"/>
      <w:lvlText w:val="%1)"/>
      <w:lvlJc w:val="center"/>
      <w:pPr>
        <w:tabs>
          <w:tab w:val="num" w:pos="1722"/>
        </w:tabs>
        <w:ind w:left="1722" w:hanging="360"/>
      </w:pPr>
      <w:rPr>
        <w:rFonts w:hint="default"/>
      </w:rPr>
    </w:lvl>
    <w:lvl w:ilvl="1" w:tplc="8D06CBC2" w:tentative="1">
      <w:start w:val="1"/>
      <w:numFmt w:val="lowerLetter"/>
      <w:lvlText w:val="%2."/>
      <w:lvlJc w:val="left"/>
      <w:pPr>
        <w:tabs>
          <w:tab w:val="num" w:pos="1440"/>
        </w:tabs>
        <w:ind w:left="1440" w:hanging="360"/>
      </w:pPr>
    </w:lvl>
    <w:lvl w:ilvl="2" w:tplc="52FE45E0" w:tentative="1">
      <w:start w:val="1"/>
      <w:numFmt w:val="lowerRoman"/>
      <w:lvlText w:val="%3."/>
      <w:lvlJc w:val="right"/>
      <w:pPr>
        <w:tabs>
          <w:tab w:val="num" w:pos="2160"/>
        </w:tabs>
        <w:ind w:left="2160" w:hanging="180"/>
      </w:pPr>
    </w:lvl>
    <w:lvl w:ilvl="3" w:tplc="FEF22A00" w:tentative="1">
      <w:start w:val="1"/>
      <w:numFmt w:val="decimal"/>
      <w:lvlText w:val="%4."/>
      <w:lvlJc w:val="left"/>
      <w:pPr>
        <w:tabs>
          <w:tab w:val="num" w:pos="2880"/>
        </w:tabs>
        <w:ind w:left="2880" w:hanging="360"/>
      </w:pPr>
    </w:lvl>
    <w:lvl w:ilvl="4" w:tplc="8F52D1E2" w:tentative="1">
      <w:start w:val="1"/>
      <w:numFmt w:val="lowerLetter"/>
      <w:lvlText w:val="%5."/>
      <w:lvlJc w:val="left"/>
      <w:pPr>
        <w:tabs>
          <w:tab w:val="num" w:pos="3600"/>
        </w:tabs>
        <w:ind w:left="3600" w:hanging="360"/>
      </w:pPr>
    </w:lvl>
    <w:lvl w:ilvl="5" w:tplc="664CFB10" w:tentative="1">
      <w:start w:val="1"/>
      <w:numFmt w:val="lowerRoman"/>
      <w:lvlText w:val="%6."/>
      <w:lvlJc w:val="right"/>
      <w:pPr>
        <w:tabs>
          <w:tab w:val="num" w:pos="4320"/>
        </w:tabs>
        <w:ind w:left="4320" w:hanging="180"/>
      </w:pPr>
    </w:lvl>
    <w:lvl w:ilvl="6" w:tplc="464C59A8" w:tentative="1">
      <w:start w:val="1"/>
      <w:numFmt w:val="decimal"/>
      <w:lvlText w:val="%7."/>
      <w:lvlJc w:val="left"/>
      <w:pPr>
        <w:tabs>
          <w:tab w:val="num" w:pos="5040"/>
        </w:tabs>
        <w:ind w:left="5040" w:hanging="360"/>
      </w:pPr>
    </w:lvl>
    <w:lvl w:ilvl="7" w:tplc="0E7E3D9E" w:tentative="1">
      <w:start w:val="1"/>
      <w:numFmt w:val="lowerLetter"/>
      <w:lvlText w:val="%8."/>
      <w:lvlJc w:val="left"/>
      <w:pPr>
        <w:tabs>
          <w:tab w:val="num" w:pos="5760"/>
        </w:tabs>
        <w:ind w:left="5760" w:hanging="360"/>
      </w:pPr>
    </w:lvl>
    <w:lvl w:ilvl="8" w:tplc="6AF823F4" w:tentative="1">
      <w:start w:val="1"/>
      <w:numFmt w:val="lowerRoman"/>
      <w:lvlText w:val="%9."/>
      <w:lvlJc w:val="right"/>
      <w:pPr>
        <w:tabs>
          <w:tab w:val="num" w:pos="6480"/>
        </w:tabs>
        <w:ind w:left="6480" w:hanging="180"/>
      </w:pPr>
    </w:lvl>
  </w:abstractNum>
  <w:abstractNum w:abstractNumId="19" w15:restartNumberingAfterBreak="0">
    <w:nsid w:val="201C0516"/>
    <w:multiLevelType w:val="hybridMultilevel"/>
    <w:tmpl w:val="EA242428"/>
    <w:lvl w:ilvl="0" w:tplc="FFE6C1DA">
      <w:start w:val="1"/>
      <w:numFmt w:val="lowerRoman"/>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92096F"/>
    <w:multiLevelType w:val="hybridMultilevel"/>
    <w:tmpl w:val="3620C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29D2155"/>
    <w:multiLevelType w:val="hybridMultilevel"/>
    <w:tmpl w:val="ABCAE3FA"/>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4521FFC"/>
    <w:multiLevelType w:val="hybridMultilevel"/>
    <w:tmpl w:val="65001C34"/>
    <w:lvl w:ilvl="0" w:tplc="7A0A3AB4">
      <w:start w:val="1"/>
      <w:numFmt w:val="decimal"/>
      <w:lvlText w:val="%1."/>
      <w:lvlJc w:val="left"/>
      <w:pPr>
        <w:tabs>
          <w:tab w:val="num" w:pos="720"/>
        </w:tabs>
        <w:ind w:left="720" w:hanging="360"/>
      </w:pPr>
    </w:lvl>
    <w:lvl w:ilvl="1" w:tplc="9D94CE82">
      <w:numFmt w:val="none"/>
      <w:lvlText w:val=""/>
      <w:lvlJc w:val="left"/>
      <w:pPr>
        <w:tabs>
          <w:tab w:val="num" w:pos="360"/>
        </w:tabs>
      </w:pPr>
    </w:lvl>
    <w:lvl w:ilvl="2" w:tplc="EF9E3542">
      <w:numFmt w:val="none"/>
      <w:lvlText w:val=""/>
      <w:lvlJc w:val="left"/>
      <w:pPr>
        <w:tabs>
          <w:tab w:val="num" w:pos="360"/>
        </w:tabs>
      </w:pPr>
    </w:lvl>
    <w:lvl w:ilvl="3" w:tplc="7D9674BC">
      <w:numFmt w:val="none"/>
      <w:lvlText w:val=""/>
      <w:lvlJc w:val="left"/>
      <w:pPr>
        <w:tabs>
          <w:tab w:val="num" w:pos="360"/>
        </w:tabs>
      </w:pPr>
    </w:lvl>
    <w:lvl w:ilvl="4" w:tplc="ED4AAFC6">
      <w:numFmt w:val="none"/>
      <w:lvlText w:val=""/>
      <w:lvlJc w:val="left"/>
      <w:pPr>
        <w:tabs>
          <w:tab w:val="num" w:pos="360"/>
        </w:tabs>
      </w:pPr>
    </w:lvl>
    <w:lvl w:ilvl="5" w:tplc="B5D2BC74">
      <w:numFmt w:val="none"/>
      <w:lvlText w:val=""/>
      <w:lvlJc w:val="left"/>
      <w:pPr>
        <w:tabs>
          <w:tab w:val="num" w:pos="360"/>
        </w:tabs>
      </w:pPr>
    </w:lvl>
    <w:lvl w:ilvl="6" w:tplc="404E6F3E">
      <w:numFmt w:val="none"/>
      <w:lvlText w:val=""/>
      <w:lvlJc w:val="left"/>
      <w:pPr>
        <w:tabs>
          <w:tab w:val="num" w:pos="360"/>
        </w:tabs>
      </w:pPr>
    </w:lvl>
    <w:lvl w:ilvl="7" w:tplc="015EC894">
      <w:numFmt w:val="none"/>
      <w:lvlText w:val=""/>
      <w:lvlJc w:val="left"/>
      <w:pPr>
        <w:tabs>
          <w:tab w:val="num" w:pos="360"/>
        </w:tabs>
      </w:pPr>
    </w:lvl>
    <w:lvl w:ilvl="8" w:tplc="8EB2EFF0">
      <w:numFmt w:val="none"/>
      <w:lvlText w:val=""/>
      <w:lvlJc w:val="left"/>
      <w:pPr>
        <w:tabs>
          <w:tab w:val="num" w:pos="360"/>
        </w:tabs>
      </w:pPr>
    </w:lvl>
  </w:abstractNum>
  <w:abstractNum w:abstractNumId="23" w15:restartNumberingAfterBreak="0">
    <w:nsid w:val="252E1BD9"/>
    <w:multiLevelType w:val="hybridMultilevel"/>
    <w:tmpl w:val="BB7E54A8"/>
    <w:lvl w:ilvl="0" w:tplc="46FCB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B1282D"/>
    <w:multiLevelType w:val="hybridMultilevel"/>
    <w:tmpl w:val="B72E14B8"/>
    <w:lvl w:ilvl="0" w:tplc="069AB3C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051611"/>
    <w:multiLevelType w:val="hybridMultilevel"/>
    <w:tmpl w:val="FA7AA680"/>
    <w:lvl w:ilvl="0" w:tplc="5438648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27D8562E"/>
    <w:multiLevelType w:val="hybridMultilevel"/>
    <w:tmpl w:val="E0862F6E"/>
    <w:lvl w:ilvl="0" w:tplc="A67ED018">
      <w:start w:val="1"/>
      <w:numFmt w:val="lowerLetter"/>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7" w15:restartNumberingAfterBreak="0">
    <w:nsid w:val="29A42195"/>
    <w:multiLevelType w:val="hybridMultilevel"/>
    <w:tmpl w:val="5A025B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AE2DE0"/>
    <w:multiLevelType w:val="hybridMultilevel"/>
    <w:tmpl w:val="391EAC6E"/>
    <w:lvl w:ilvl="0" w:tplc="C35C50EA">
      <w:start w:val="1"/>
      <w:numFmt w:val="lowerLetter"/>
      <w:lvlText w:val="%1)"/>
      <w:lvlJc w:val="center"/>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2A2F13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A5A6748"/>
    <w:multiLevelType w:val="hybridMultilevel"/>
    <w:tmpl w:val="DA14C3F0"/>
    <w:lvl w:ilvl="0" w:tplc="A67ED018">
      <w:start w:val="1"/>
      <w:numFmt w:val="lowerLetter"/>
      <w:lvlText w:val="(%1)"/>
      <w:lvlJc w:val="left"/>
      <w:pPr>
        <w:ind w:left="1043" w:hanging="420"/>
      </w:pPr>
      <w:rPr>
        <w:rFonts w:hint="default"/>
      </w:rPr>
    </w:lvl>
    <w:lvl w:ilvl="1" w:tplc="04090017" w:tentative="1">
      <w:start w:val="1"/>
      <w:numFmt w:val="aiueoFullWidth"/>
      <w:lvlText w:val="(%2)"/>
      <w:lvlJc w:val="left"/>
      <w:pPr>
        <w:ind w:left="1463" w:hanging="420"/>
      </w:pPr>
    </w:lvl>
    <w:lvl w:ilvl="2" w:tplc="04090011" w:tentative="1">
      <w:start w:val="1"/>
      <w:numFmt w:val="decimalEnclosedCircle"/>
      <w:lvlText w:val="%3"/>
      <w:lvlJc w:val="left"/>
      <w:pPr>
        <w:ind w:left="1883" w:hanging="420"/>
      </w:pPr>
    </w:lvl>
    <w:lvl w:ilvl="3" w:tplc="0409000F" w:tentative="1">
      <w:start w:val="1"/>
      <w:numFmt w:val="decimal"/>
      <w:lvlText w:val="%4."/>
      <w:lvlJc w:val="left"/>
      <w:pPr>
        <w:ind w:left="2303" w:hanging="420"/>
      </w:pPr>
    </w:lvl>
    <w:lvl w:ilvl="4" w:tplc="04090017" w:tentative="1">
      <w:start w:val="1"/>
      <w:numFmt w:val="aiueoFullWidth"/>
      <w:lvlText w:val="(%5)"/>
      <w:lvlJc w:val="left"/>
      <w:pPr>
        <w:ind w:left="2723" w:hanging="420"/>
      </w:pPr>
    </w:lvl>
    <w:lvl w:ilvl="5" w:tplc="04090011" w:tentative="1">
      <w:start w:val="1"/>
      <w:numFmt w:val="decimalEnclosedCircle"/>
      <w:lvlText w:val="%6"/>
      <w:lvlJc w:val="left"/>
      <w:pPr>
        <w:ind w:left="3143" w:hanging="420"/>
      </w:pPr>
    </w:lvl>
    <w:lvl w:ilvl="6" w:tplc="0409000F" w:tentative="1">
      <w:start w:val="1"/>
      <w:numFmt w:val="decimal"/>
      <w:lvlText w:val="%7."/>
      <w:lvlJc w:val="left"/>
      <w:pPr>
        <w:ind w:left="3563" w:hanging="420"/>
      </w:pPr>
    </w:lvl>
    <w:lvl w:ilvl="7" w:tplc="04090017" w:tentative="1">
      <w:start w:val="1"/>
      <w:numFmt w:val="aiueoFullWidth"/>
      <w:lvlText w:val="(%8)"/>
      <w:lvlJc w:val="left"/>
      <w:pPr>
        <w:ind w:left="3983" w:hanging="420"/>
      </w:pPr>
    </w:lvl>
    <w:lvl w:ilvl="8" w:tplc="04090011" w:tentative="1">
      <w:start w:val="1"/>
      <w:numFmt w:val="decimalEnclosedCircle"/>
      <w:lvlText w:val="%9"/>
      <w:lvlJc w:val="left"/>
      <w:pPr>
        <w:ind w:left="4403" w:hanging="420"/>
      </w:pPr>
    </w:lvl>
  </w:abstractNum>
  <w:abstractNum w:abstractNumId="31" w15:restartNumberingAfterBreak="0">
    <w:nsid w:val="2D152CFC"/>
    <w:multiLevelType w:val="hybridMultilevel"/>
    <w:tmpl w:val="7F986302"/>
    <w:lvl w:ilvl="0" w:tplc="E336263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677722"/>
    <w:multiLevelType w:val="hybridMultilevel"/>
    <w:tmpl w:val="BB7E54A8"/>
    <w:lvl w:ilvl="0" w:tplc="46FCB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AE175A"/>
    <w:multiLevelType w:val="hybridMultilevel"/>
    <w:tmpl w:val="EA4ABF00"/>
    <w:lvl w:ilvl="0" w:tplc="A98CD6C6">
      <w:start w:val="1"/>
      <w:numFmt w:val="lowerLetter"/>
      <w:lvlText w:val="(%1)"/>
      <w:lvlJc w:val="left"/>
      <w:pPr>
        <w:tabs>
          <w:tab w:val="num" w:pos="1722"/>
        </w:tabs>
        <w:ind w:left="1722" w:hanging="360"/>
      </w:pPr>
      <w:rPr>
        <w:rFonts w:hint="default"/>
      </w:rPr>
    </w:lvl>
    <w:lvl w:ilvl="1" w:tplc="8D06CBC2" w:tentative="1">
      <w:start w:val="1"/>
      <w:numFmt w:val="lowerLetter"/>
      <w:lvlText w:val="%2."/>
      <w:lvlJc w:val="left"/>
      <w:pPr>
        <w:tabs>
          <w:tab w:val="num" w:pos="1440"/>
        </w:tabs>
        <w:ind w:left="1440" w:hanging="360"/>
      </w:pPr>
    </w:lvl>
    <w:lvl w:ilvl="2" w:tplc="52FE45E0" w:tentative="1">
      <w:start w:val="1"/>
      <w:numFmt w:val="lowerRoman"/>
      <w:lvlText w:val="%3."/>
      <w:lvlJc w:val="right"/>
      <w:pPr>
        <w:tabs>
          <w:tab w:val="num" w:pos="2160"/>
        </w:tabs>
        <w:ind w:left="2160" w:hanging="180"/>
      </w:pPr>
    </w:lvl>
    <w:lvl w:ilvl="3" w:tplc="FEF22A00" w:tentative="1">
      <w:start w:val="1"/>
      <w:numFmt w:val="decimal"/>
      <w:lvlText w:val="%4."/>
      <w:lvlJc w:val="left"/>
      <w:pPr>
        <w:tabs>
          <w:tab w:val="num" w:pos="2880"/>
        </w:tabs>
        <w:ind w:left="2880" w:hanging="360"/>
      </w:pPr>
    </w:lvl>
    <w:lvl w:ilvl="4" w:tplc="8F52D1E2" w:tentative="1">
      <w:start w:val="1"/>
      <w:numFmt w:val="lowerLetter"/>
      <w:lvlText w:val="%5."/>
      <w:lvlJc w:val="left"/>
      <w:pPr>
        <w:tabs>
          <w:tab w:val="num" w:pos="3600"/>
        </w:tabs>
        <w:ind w:left="3600" w:hanging="360"/>
      </w:pPr>
    </w:lvl>
    <w:lvl w:ilvl="5" w:tplc="664CFB10" w:tentative="1">
      <w:start w:val="1"/>
      <w:numFmt w:val="lowerRoman"/>
      <w:lvlText w:val="%6."/>
      <w:lvlJc w:val="right"/>
      <w:pPr>
        <w:tabs>
          <w:tab w:val="num" w:pos="4320"/>
        </w:tabs>
        <w:ind w:left="4320" w:hanging="180"/>
      </w:pPr>
    </w:lvl>
    <w:lvl w:ilvl="6" w:tplc="464C59A8" w:tentative="1">
      <w:start w:val="1"/>
      <w:numFmt w:val="decimal"/>
      <w:lvlText w:val="%7."/>
      <w:lvlJc w:val="left"/>
      <w:pPr>
        <w:tabs>
          <w:tab w:val="num" w:pos="5040"/>
        </w:tabs>
        <w:ind w:left="5040" w:hanging="360"/>
      </w:pPr>
    </w:lvl>
    <w:lvl w:ilvl="7" w:tplc="0E7E3D9E" w:tentative="1">
      <w:start w:val="1"/>
      <w:numFmt w:val="lowerLetter"/>
      <w:lvlText w:val="%8."/>
      <w:lvlJc w:val="left"/>
      <w:pPr>
        <w:tabs>
          <w:tab w:val="num" w:pos="5760"/>
        </w:tabs>
        <w:ind w:left="5760" w:hanging="360"/>
      </w:pPr>
    </w:lvl>
    <w:lvl w:ilvl="8" w:tplc="6AF823F4" w:tentative="1">
      <w:start w:val="1"/>
      <w:numFmt w:val="lowerRoman"/>
      <w:lvlText w:val="%9."/>
      <w:lvlJc w:val="right"/>
      <w:pPr>
        <w:tabs>
          <w:tab w:val="num" w:pos="6480"/>
        </w:tabs>
        <w:ind w:left="6480" w:hanging="180"/>
      </w:pPr>
    </w:lvl>
  </w:abstractNum>
  <w:abstractNum w:abstractNumId="34" w15:restartNumberingAfterBreak="0">
    <w:nsid w:val="2DBA05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DF55400"/>
    <w:multiLevelType w:val="hybridMultilevel"/>
    <w:tmpl w:val="327E984C"/>
    <w:lvl w:ilvl="0" w:tplc="3768EC76">
      <w:start w:val="1"/>
      <w:numFmt w:val="lowerLetter"/>
      <w:lvlText w:val="%1)"/>
      <w:lvlJc w:val="center"/>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2F6209FC"/>
    <w:multiLevelType w:val="hybridMultilevel"/>
    <w:tmpl w:val="86C0123E"/>
    <w:lvl w:ilvl="0" w:tplc="E5C674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DE112B"/>
    <w:multiLevelType w:val="hybridMultilevel"/>
    <w:tmpl w:val="A468C456"/>
    <w:lvl w:ilvl="0" w:tplc="B32ADCB4">
      <w:start w:val="1"/>
      <w:numFmt w:val="lowerLetter"/>
      <w:lvlText w:val="%1)"/>
      <w:lvlJc w:val="center"/>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30DB0275"/>
    <w:multiLevelType w:val="hybridMultilevel"/>
    <w:tmpl w:val="F39EB46E"/>
    <w:lvl w:ilvl="0" w:tplc="FFE6C1DA">
      <w:start w:val="1"/>
      <w:numFmt w:val="lowerRoman"/>
      <w:lvlText w:val="(%1)"/>
      <w:lvlJc w:val="left"/>
      <w:pPr>
        <w:ind w:left="1287" w:hanging="360"/>
      </w:pPr>
      <w:rPr>
        <w:lang w:val="en-US"/>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39" w15:restartNumberingAfterBreak="0">
    <w:nsid w:val="312105E6"/>
    <w:multiLevelType w:val="hybridMultilevel"/>
    <w:tmpl w:val="1A0E04F4"/>
    <w:lvl w:ilvl="0" w:tplc="069AB3C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14B37B2"/>
    <w:multiLevelType w:val="hybridMultilevel"/>
    <w:tmpl w:val="E630554C"/>
    <w:lvl w:ilvl="0" w:tplc="344C9782">
      <w:start w:val="1"/>
      <w:numFmt w:val="decimal"/>
      <w:lvlText w:val="6.%1"/>
      <w:lvlJc w:val="left"/>
      <w:pPr>
        <w:ind w:left="927" w:hanging="360"/>
      </w:pPr>
      <w:rPr>
        <w:rFonts w:hint="default"/>
        <w:b w:val="0"/>
        <w:i w:val="0"/>
        <w:strike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32E24A74"/>
    <w:multiLevelType w:val="hybridMultilevel"/>
    <w:tmpl w:val="4D320E32"/>
    <w:lvl w:ilvl="0" w:tplc="00306F48">
      <w:start w:val="1"/>
      <w:numFmt w:val="lowerLetter"/>
      <w:lvlText w:val="(%1)"/>
      <w:lvlJc w:val="left"/>
      <w:pPr>
        <w:ind w:left="987" w:hanging="420"/>
      </w:pPr>
      <w:rPr>
        <w:rFonts w:ascii="Times New Roman" w:hAnsi="Times New Roman" w:cs="Times New Roman"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2" w15:restartNumberingAfterBreak="0">
    <w:nsid w:val="335B5D5A"/>
    <w:multiLevelType w:val="hybridMultilevel"/>
    <w:tmpl w:val="AB38F156"/>
    <w:lvl w:ilvl="0" w:tplc="F49CC74A">
      <w:start w:val="1"/>
      <w:numFmt w:val="decimal"/>
      <w:lvlText w:val="5.%1"/>
      <w:lvlJc w:val="left"/>
      <w:pPr>
        <w:ind w:left="72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9A16EE"/>
    <w:multiLevelType w:val="hybridMultilevel"/>
    <w:tmpl w:val="E0862F6E"/>
    <w:lvl w:ilvl="0" w:tplc="A67ED018">
      <w:start w:val="1"/>
      <w:numFmt w:val="lowerLetter"/>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4" w15:restartNumberingAfterBreak="0">
    <w:nsid w:val="367A32E7"/>
    <w:multiLevelType w:val="hybridMultilevel"/>
    <w:tmpl w:val="1AC2F0FA"/>
    <w:lvl w:ilvl="0" w:tplc="C812FC4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37CA03F7"/>
    <w:multiLevelType w:val="hybridMultilevel"/>
    <w:tmpl w:val="8B1E7ED6"/>
    <w:lvl w:ilvl="0" w:tplc="6002CC20">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EC056D"/>
    <w:multiLevelType w:val="hybridMultilevel"/>
    <w:tmpl w:val="BD54C90A"/>
    <w:lvl w:ilvl="0" w:tplc="9794A00C">
      <w:start w:val="1"/>
      <w:numFmt w:val="decimal"/>
      <w:lvlText w:val="Article %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152F10"/>
    <w:multiLevelType w:val="singleLevel"/>
    <w:tmpl w:val="3E0CC608"/>
    <w:lvl w:ilvl="0">
      <w:start w:val="1"/>
      <w:numFmt w:val="lowerLetter"/>
      <w:lvlText w:val="(%1)"/>
      <w:lvlJc w:val="left"/>
      <w:pPr>
        <w:tabs>
          <w:tab w:val="num" w:pos="567"/>
        </w:tabs>
        <w:ind w:left="567" w:hanging="567"/>
      </w:pPr>
      <w:rPr>
        <w:rFonts w:hint="default"/>
      </w:rPr>
    </w:lvl>
  </w:abstractNum>
  <w:abstractNum w:abstractNumId="48" w15:restartNumberingAfterBreak="0">
    <w:nsid w:val="3825285C"/>
    <w:multiLevelType w:val="hybridMultilevel"/>
    <w:tmpl w:val="29CA8CB4"/>
    <w:lvl w:ilvl="0" w:tplc="9794A00C">
      <w:start w:val="1"/>
      <w:numFmt w:val="decimal"/>
      <w:lvlText w:val="Article %1."/>
      <w:lvlJc w:val="left"/>
      <w:pPr>
        <w:ind w:left="1287" w:hanging="360"/>
      </w:pPr>
      <w:rPr>
        <w:rFonts w:ascii="Times New Roman" w:hAnsi="Times New Roman" w:hint="default"/>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9" w15:restartNumberingAfterBreak="0">
    <w:nsid w:val="38E44837"/>
    <w:multiLevelType w:val="hybridMultilevel"/>
    <w:tmpl w:val="37EA5A36"/>
    <w:lvl w:ilvl="0" w:tplc="0C628EA2">
      <w:start w:val="12"/>
      <w:numFmt w:val="decimal"/>
      <w:lvlText w:val="Article %1."/>
      <w:lvlJc w:val="left"/>
      <w:pPr>
        <w:ind w:left="1287"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3E2F6B"/>
    <w:multiLevelType w:val="multilevel"/>
    <w:tmpl w:val="6B760A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9B62F45"/>
    <w:multiLevelType w:val="hybridMultilevel"/>
    <w:tmpl w:val="FA68F632"/>
    <w:lvl w:ilvl="0" w:tplc="CAA484D2">
      <w:start w:val="1"/>
      <w:numFmt w:val="decimal"/>
      <w:lvlText w:val="11.%1"/>
      <w:lvlJc w:val="left"/>
      <w:pPr>
        <w:ind w:left="72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132ECD"/>
    <w:multiLevelType w:val="singleLevel"/>
    <w:tmpl w:val="3E0CC608"/>
    <w:lvl w:ilvl="0">
      <w:start w:val="1"/>
      <w:numFmt w:val="lowerLetter"/>
      <w:lvlText w:val="(%1)"/>
      <w:lvlJc w:val="left"/>
      <w:pPr>
        <w:tabs>
          <w:tab w:val="num" w:pos="567"/>
        </w:tabs>
        <w:ind w:left="567" w:hanging="567"/>
      </w:pPr>
      <w:rPr>
        <w:rFonts w:hint="default"/>
      </w:rPr>
    </w:lvl>
  </w:abstractNum>
  <w:abstractNum w:abstractNumId="53" w15:restartNumberingAfterBreak="0">
    <w:nsid w:val="3A4640B8"/>
    <w:multiLevelType w:val="hybridMultilevel"/>
    <w:tmpl w:val="BB7E54A8"/>
    <w:lvl w:ilvl="0" w:tplc="46FCB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6E4D9C"/>
    <w:multiLevelType w:val="hybridMultilevel"/>
    <w:tmpl w:val="4EF6C88E"/>
    <w:lvl w:ilvl="0" w:tplc="E30855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A61E40"/>
    <w:multiLevelType w:val="hybridMultilevel"/>
    <w:tmpl w:val="BB7E54A8"/>
    <w:lvl w:ilvl="0" w:tplc="46FCB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EAF1107"/>
    <w:multiLevelType w:val="hybridMultilevel"/>
    <w:tmpl w:val="F14C7260"/>
    <w:lvl w:ilvl="0" w:tplc="6BB2F12C">
      <w:start w:val="1"/>
      <w:numFmt w:val="lowerLetter"/>
      <w:lvlText w:val="%1)"/>
      <w:lvlJc w:val="center"/>
      <w:pPr>
        <w:ind w:left="1287" w:hanging="360"/>
      </w:pPr>
      <w:rPr>
        <w:rFonts w:hint="default"/>
        <w:strike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7" w15:restartNumberingAfterBreak="0">
    <w:nsid w:val="41D30EE6"/>
    <w:multiLevelType w:val="hybridMultilevel"/>
    <w:tmpl w:val="7700C7E4"/>
    <w:lvl w:ilvl="0" w:tplc="65F4B41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3067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42F7E4F"/>
    <w:multiLevelType w:val="hybridMultilevel"/>
    <w:tmpl w:val="BEC872E0"/>
    <w:lvl w:ilvl="0" w:tplc="C35C50EA">
      <w:start w:val="1"/>
      <w:numFmt w:val="lowerLetter"/>
      <w:lvlText w:val="%1)"/>
      <w:lvlJc w:val="center"/>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0" w15:restartNumberingAfterBreak="0">
    <w:nsid w:val="44930AE1"/>
    <w:multiLevelType w:val="hybridMultilevel"/>
    <w:tmpl w:val="697083EE"/>
    <w:lvl w:ilvl="0" w:tplc="55C03682">
      <w:start w:val="1"/>
      <w:numFmt w:val="decimal"/>
      <w:lvlText w:val="7.%1"/>
      <w:lvlJc w:val="left"/>
      <w:pPr>
        <w:ind w:left="72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8D426C6"/>
    <w:multiLevelType w:val="hybridMultilevel"/>
    <w:tmpl w:val="5E50AF16"/>
    <w:lvl w:ilvl="0" w:tplc="A542488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2" w15:restartNumberingAfterBreak="0">
    <w:nsid w:val="48F701AF"/>
    <w:multiLevelType w:val="multilevel"/>
    <w:tmpl w:val="A2E2597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9CB2591"/>
    <w:multiLevelType w:val="hybridMultilevel"/>
    <w:tmpl w:val="E1D8979E"/>
    <w:lvl w:ilvl="0" w:tplc="C35C50EA">
      <w:start w:val="1"/>
      <w:numFmt w:val="lowerLetter"/>
      <w:lvlText w:val="%1)"/>
      <w:lvlJc w:val="center"/>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4" w15:restartNumberingAfterBreak="0">
    <w:nsid w:val="4A0572B6"/>
    <w:multiLevelType w:val="multilevel"/>
    <w:tmpl w:val="0409001F"/>
    <w:lvl w:ilvl="0">
      <w:start w:val="1"/>
      <w:numFmt w:val="decimal"/>
      <w:lvlText w:val="%1."/>
      <w:lvlJc w:val="left"/>
      <w:pPr>
        <w:ind w:left="360" w:hanging="360"/>
      </w:pPr>
      <w:rPr>
        <w:rFonts w:hint="default"/>
        <w:b w:val="0"/>
        <w:i w:val="0"/>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AC10F01"/>
    <w:multiLevelType w:val="hybridMultilevel"/>
    <w:tmpl w:val="D3F86C94"/>
    <w:lvl w:ilvl="0" w:tplc="E44849E8">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6" w15:restartNumberingAfterBreak="0">
    <w:nsid w:val="4BE55911"/>
    <w:multiLevelType w:val="hybridMultilevel"/>
    <w:tmpl w:val="6CDCD10E"/>
    <w:lvl w:ilvl="0" w:tplc="069AB3CC">
      <w:start w:val="1"/>
      <w:numFmt w:val="lowerRoman"/>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7" w15:restartNumberingAfterBreak="0">
    <w:nsid w:val="4CFF0689"/>
    <w:multiLevelType w:val="hybridMultilevel"/>
    <w:tmpl w:val="12F8128E"/>
    <w:lvl w:ilvl="0" w:tplc="B146681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8" w15:restartNumberingAfterBreak="0">
    <w:nsid w:val="4E2D5FFD"/>
    <w:multiLevelType w:val="hybridMultilevel"/>
    <w:tmpl w:val="32C28CFC"/>
    <w:lvl w:ilvl="0" w:tplc="163E9CA0">
      <w:start w:val="1"/>
      <w:numFmt w:val="decimal"/>
      <w:lvlText w:val="10.%1"/>
      <w:lvlJc w:val="left"/>
      <w:pPr>
        <w:ind w:left="72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20A1692"/>
    <w:multiLevelType w:val="hybridMultilevel"/>
    <w:tmpl w:val="B5C2519E"/>
    <w:lvl w:ilvl="0" w:tplc="7ABCFA0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0" w15:restartNumberingAfterBreak="0">
    <w:nsid w:val="52F25C93"/>
    <w:multiLevelType w:val="hybridMultilevel"/>
    <w:tmpl w:val="82568B6C"/>
    <w:lvl w:ilvl="0" w:tplc="C35C50EA">
      <w:start w:val="1"/>
      <w:numFmt w:val="lowerLetter"/>
      <w:lvlText w:val="%1)"/>
      <w:lvlJc w:val="center"/>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1" w15:restartNumberingAfterBreak="0">
    <w:nsid w:val="53426228"/>
    <w:multiLevelType w:val="hybridMultilevel"/>
    <w:tmpl w:val="16200D52"/>
    <w:lvl w:ilvl="0" w:tplc="1E80631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2" w15:restartNumberingAfterBreak="0">
    <w:nsid w:val="56E26FC6"/>
    <w:multiLevelType w:val="hybridMultilevel"/>
    <w:tmpl w:val="CCD48A4E"/>
    <w:lvl w:ilvl="0" w:tplc="073C0414">
      <w:start w:val="1"/>
      <w:numFmt w:val="decimal"/>
      <w:lvlText w:val="4.%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A595671"/>
    <w:multiLevelType w:val="hybridMultilevel"/>
    <w:tmpl w:val="E9F64712"/>
    <w:lvl w:ilvl="0" w:tplc="A67ED018">
      <w:start w:val="1"/>
      <w:numFmt w:val="lowerLetter"/>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4" w15:restartNumberingAfterBreak="0">
    <w:nsid w:val="5EBC164B"/>
    <w:multiLevelType w:val="hybridMultilevel"/>
    <w:tmpl w:val="DA14C3F0"/>
    <w:lvl w:ilvl="0" w:tplc="A67ED018">
      <w:start w:val="1"/>
      <w:numFmt w:val="lowerLetter"/>
      <w:lvlText w:val="(%1)"/>
      <w:lvlJc w:val="left"/>
      <w:pPr>
        <w:ind w:left="1043" w:hanging="420"/>
      </w:pPr>
      <w:rPr>
        <w:rFonts w:hint="default"/>
      </w:rPr>
    </w:lvl>
    <w:lvl w:ilvl="1" w:tplc="04090017" w:tentative="1">
      <w:start w:val="1"/>
      <w:numFmt w:val="aiueoFullWidth"/>
      <w:lvlText w:val="(%2)"/>
      <w:lvlJc w:val="left"/>
      <w:pPr>
        <w:ind w:left="1463" w:hanging="420"/>
      </w:pPr>
    </w:lvl>
    <w:lvl w:ilvl="2" w:tplc="04090011" w:tentative="1">
      <w:start w:val="1"/>
      <w:numFmt w:val="decimalEnclosedCircle"/>
      <w:lvlText w:val="%3"/>
      <w:lvlJc w:val="left"/>
      <w:pPr>
        <w:ind w:left="1883" w:hanging="420"/>
      </w:pPr>
    </w:lvl>
    <w:lvl w:ilvl="3" w:tplc="0409000F" w:tentative="1">
      <w:start w:val="1"/>
      <w:numFmt w:val="decimal"/>
      <w:lvlText w:val="%4."/>
      <w:lvlJc w:val="left"/>
      <w:pPr>
        <w:ind w:left="2303" w:hanging="420"/>
      </w:pPr>
    </w:lvl>
    <w:lvl w:ilvl="4" w:tplc="04090017" w:tentative="1">
      <w:start w:val="1"/>
      <w:numFmt w:val="aiueoFullWidth"/>
      <w:lvlText w:val="(%5)"/>
      <w:lvlJc w:val="left"/>
      <w:pPr>
        <w:ind w:left="2723" w:hanging="420"/>
      </w:pPr>
    </w:lvl>
    <w:lvl w:ilvl="5" w:tplc="04090011" w:tentative="1">
      <w:start w:val="1"/>
      <w:numFmt w:val="decimalEnclosedCircle"/>
      <w:lvlText w:val="%6"/>
      <w:lvlJc w:val="left"/>
      <w:pPr>
        <w:ind w:left="3143" w:hanging="420"/>
      </w:pPr>
    </w:lvl>
    <w:lvl w:ilvl="6" w:tplc="0409000F" w:tentative="1">
      <w:start w:val="1"/>
      <w:numFmt w:val="decimal"/>
      <w:lvlText w:val="%7."/>
      <w:lvlJc w:val="left"/>
      <w:pPr>
        <w:ind w:left="3563" w:hanging="420"/>
      </w:pPr>
    </w:lvl>
    <w:lvl w:ilvl="7" w:tplc="04090017" w:tentative="1">
      <w:start w:val="1"/>
      <w:numFmt w:val="aiueoFullWidth"/>
      <w:lvlText w:val="(%8)"/>
      <w:lvlJc w:val="left"/>
      <w:pPr>
        <w:ind w:left="3983" w:hanging="420"/>
      </w:pPr>
    </w:lvl>
    <w:lvl w:ilvl="8" w:tplc="04090011" w:tentative="1">
      <w:start w:val="1"/>
      <w:numFmt w:val="decimalEnclosedCircle"/>
      <w:lvlText w:val="%9"/>
      <w:lvlJc w:val="left"/>
      <w:pPr>
        <w:ind w:left="4403" w:hanging="420"/>
      </w:pPr>
    </w:lvl>
  </w:abstractNum>
  <w:abstractNum w:abstractNumId="75" w15:restartNumberingAfterBreak="0">
    <w:nsid w:val="5EDA1669"/>
    <w:multiLevelType w:val="hybridMultilevel"/>
    <w:tmpl w:val="8E886588"/>
    <w:lvl w:ilvl="0" w:tplc="216EEFF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F785781"/>
    <w:multiLevelType w:val="hybridMultilevel"/>
    <w:tmpl w:val="35F66B12"/>
    <w:lvl w:ilvl="0" w:tplc="A02E9AAC">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7" w15:restartNumberingAfterBreak="0">
    <w:nsid w:val="607F261D"/>
    <w:multiLevelType w:val="hybridMultilevel"/>
    <w:tmpl w:val="BB7E54A8"/>
    <w:lvl w:ilvl="0" w:tplc="46FCB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0E904CA"/>
    <w:multiLevelType w:val="multilevel"/>
    <w:tmpl w:val="BAE438B6"/>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62DA06E3"/>
    <w:multiLevelType w:val="hybridMultilevel"/>
    <w:tmpl w:val="D7F8EA2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0" w15:restartNumberingAfterBreak="0">
    <w:nsid w:val="635C02AE"/>
    <w:multiLevelType w:val="hybridMultilevel"/>
    <w:tmpl w:val="D3F86C94"/>
    <w:lvl w:ilvl="0" w:tplc="E44849E8">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81" w15:restartNumberingAfterBreak="0">
    <w:nsid w:val="65941880"/>
    <w:multiLevelType w:val="hybridMultilevel"/>
    <w:tmpl w:val="B4EEA092"/>
    <w:lvl w:ilvl="0" w:tplc="ED1E5A7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2" w15:restartNumberingAfterBreak="0">
    <w:nsid w:val="66162214"/>
    <w:multiLevelType w:val="hybridMultilevel"/>
    <w:tmpl w:val="7A70AABE"/>
    <w:lvl w:ilvl="0" w:tplc="069AB3CC">
      <w:start w:val="1"/>
      <w:numFmt w:val="lowerRoman"/>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83" w15:restartNumberingAfterBreak="0">
    <w:nsid w:val="667B3727"/>
    <w:multiLevelType w:val="hybridMultilevel"/>
    <w:tmpl w:val="46AC9946"/>
    <w:lvl w:ilvl="0" w:tplc="C2CCBA38">
      <w:start w:val="1"/>
      <w:numFmt w:val="lowerLetter"/>
      <w:lvlText w:val="%1)"/>
      <w:lvlJc w:val="left"/>
      <w:pPr>
        <w:ind w:left="927" w:hanging="360"/>
      </w:pPr>
      <w:rPr>
        <w:rFonts w:hint="default"/>
        <w:strike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4" w15:restartNumberingAfterBreak="0">
    <w:nsid w:val="69757DD0"/>
    <w:multiLevelType w:val="hybridMultilevel"/>
    <w:tmpl w:val="527A8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A4B03F2"/>
    <w:multiLevelType w:val="hybridMultilevel"/>
    <w:tmpl w:val="60261C0E"/>
    <w:lvl w:ilvl="0" w:tplc="D32CE6B6">
      <w:start w:val="1"/>
      <w:numFmt w:val="lowerLetter"/>
      <w:lvlText w:val="(%1)"/>
      <w:lvlJc w:val="left"/>
      <w:pPr>
        <w:tabs>
          <w:tab w:val="num" w:pos="1722"/>
        </w:tabs>
        <w:ind w:left="1722" w:hanging="360"/>
      </w:pPr>
      <w:rPr>
        <w:rFonts w:hint="default"/>
      </w:rPr>
    </w:lvl>
    <w:lvl w:ilvl="1" w:tplc="8D06CBC2" w:tentative="1">
      <w:start w:val="1"/>
      <w:numFmt w:val="lowerLetter"/>
      <w:lvlText w:val="%2."/>
      <w:lvlJc w:val="left"/>
      <w:pPr>
        <w:tabs>
          <w:tab w:val="num" w:pos="1440"/>
        </w:tabs>
        <w:ind w:left="1440" w:hanging="360"/>
      </w:pPr>
    </w:lvl>
    <w:lvl w:ilvl="2" w:tplc="52FE45E0" w:tentative="1">
      <w:start w:val="1"/>
      <w:numFmt w:val="lowerRoman"/>
      <w:lvlText w:val="%3."/>
      <w:lvlJc w:val="right"/>
      <w:pPr>
        <w:tabs>
          <w:tab w:val="num" w:pos="2160"/>
        </w:tabs>
        <w:ind w:left="2160" w:hanging="180"/>
      </w:pPr>
    </w:lvl>
    <w:lvl w:ilvl="3" w:tplc="FEF22A00" w:tentative="1">
      <w:start w:val="1"/>
      <w:numFmt w:val="decimal"/>
      <w:lvlText w:val="%4."/>
      <w:lvlJc w:val="left"/>
      <w:pPr>
        <w:tabs>
          <w:tab w:val="num" w:pos="2880"/>
        </w:tabs>
        <w:ind w:left="2880" w:hanging="360"/>
      </w:pPr>
    </w:lvl>
    <w:lvl w:ilvl="4" w:tplc="8F52D1E2" w:tentative="1">
      <w:start w:val="1"/>
      <w:numFmt w:val="lowerLetter"/>
      <w:lvlText w:val="%5."/>
      <w:lvlJc w:val="left"/>
      <w:pPr>
        <w:tabs>
          <w:tab w:val="num" w:pos="3600"/>
        </w:tabs>
        <w:ind w:left="3600" w:hanging="360"/>
      </w:pPr>
    </w:lvl>
    <w:lvl w:ilvl="5" w:tplc="664CFB10" w:tentative="1">
      <w:start w:val="1"/>
      <w:numFmt w:val="lowerRoman"/>
      <w:lvlText w:val="%6."/>
      <w:lvlJc w:val="right"/>
      <w:pPr>
        <w:tabs>
          <w:tab w:val="num" w:pos="4320"/>
        </w:tabs>
        <w:ind w:left="4320" w:hanging="180"/>
      </w:pPr>
    </w:lvl>
    <w:lvl w:ilvl="6" w:tplc="464C59A8" w:tentative="1">
      <w:start w:val="1"/>
      <w:numFmt w:val="decimal"/>
      <w:lvlText w:val="%7."/>
      <w:lvlJc w:val="left"/>
      <w:pPr>
        <w:tabs>
          <w:tab w:val="num" w:pos="5040"/>
        </w:tabs>
        <w:ind w:left="5040" w:hanging="360"/>
      </w:pPr>
    </w:lvl>
    <w:lvl w:ilvl="7" w:tplc="0E7E3D9E" w:tentative="1">
      <w:start w:val="1"/>
      <w:numFmt w:val="lowerLetter"/>
      <w:lvlText w:val="%8."/>
      <w:lvlJc w:val="left"/>
      <w:pPr>
        <w:tabs>
          <w:tab w:val="num" w:pos="5760"/>
        </w:tabs>
        <w:ind w:left="5760" w:hanging="360"/>
      </w:pPr>
    </w:lvl>
    <w:lvl w:ilvl="8" w:tplc="6AF823F4" w:tentative="1">
      <w:start w:val="1"/>
      <w:numFmt w:val="lowerRoman"/>
      <w:lvlText w:val="%9."/>
      <w:lvlJc w:val="right"/>
      <w:pPr>
        <w:tabs>
          <w:tab w:val="num" w:pos="6480"/>
        </w:tabs>
        <w:ind w:left="6480" w:hanging="180"/>
      </w:pPr>
    </w:lvl>
  </w:abstractNum>
  <w:abstractNum w:abstractNumId="86" w15:restartNumberingAfterBreak="0">
    <w:nsid w:val="6AA455D8"/>
    <w:multiLevelType w:val="hybridMultilevel"/>
    <w:tmpl w:val="FC7EF630"/>
    <w:lvl w:ilvl="0" w:tplc="04090001">
      <w:start w:val="1"/>
      <w:numFmt w:val="bullet"/>
      <w:lvlText w:val=""/>
      <w:lvlJc w:val="left"/>
      <w:pPr>
        <w:ind w:left="2422" w:hanging="720"/>
      </w:pPr>
      <w:rPr>
        <w:rFonts w:ascii="Symbol" w:hAnsi="Symbol"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87" w15:restartNumberingAfterBreak="0">
    <w:nsid w:val="6AE639D8"/>
    <w:multiLevelType w:val="hybridMultilevel"/>
    <w:tmpl w:val="C010DF48"/>
    <w:lvl w:ilvl="0" w:tplc="344C9782">
      <w:start w:val="1"/>
      <w:numFmt w:val="decimal"/>
      <w:lvlText w:val="6.%1"/>
      <w:lvlJc w:val="left"/>
      <w:pPr>
        <w:ind w:left="72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E477314"/>
    <w:multiLevelType w:val="hybridMultilevel"/>
    <w:tmpl w:val="3E440202"/>
    <w:lvl w:ilvl="0" w:tplc="F9524938">
      <w:start w:val="18"/>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9" w15:restartNumberingAfterBreak="0">
    <w:nsid w:val="6ED7035F"/>
    <w:multiLevelType w:val="hybridMultilevel"/>
    <w:tmpl w:val="F950F374"/>
    <w:lvl w:ilvl="0" w:tplc="3D4AAC22">
      <w:start w:val="1"/>
      <w:numFmt w:val="decimal"/>
      <w:lvlText w:val="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02F79F0"/>
    <w:multiLevelType w:val="multilevel"/>
    <w:tmpl w:val="0409001F"/>
    <w:lvl w:ilvl="0">
      <w:start w:val="1"/>
      <w:numFmt w:val="decimal"/>
      <w:lvlText w:val="%1."/>
      <w:lvlJc w:val="left"/>
      <w:pPr>
        <w:ind w:left="360" w:hanging="360"/>
      </w:pPr>
      <w:rPr>
        <w:rFonts w:hint="default"/>
        <w:b w:val="0"/>
        <w:i w:val="0"/>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166374A"/>
    <w:multiLevelType w:val="hybridMultilevel"/>
    <w:tmpl w:val="0F105066"/>
    <w:lvl w:ilvl="0" w:tplc="FE164372">
      <w:start w:val="1"/>
      <w:numFmt w:val="upperLetter"/>
      <w:lvlText w:val="(%1)"/>
      <w:lvlJc w:val="left"/>
      <w:pPr>
        <w:tabs>
          <w:tab w:val="num" w:pos="1080"/>
        </w:tabs>
        <w:ind w:left="1080" w:hanging="720"/>
      </w:pPr>
      <w:rPr>
        <w:rFonts w:hint="default"/>
      </w:rPr>
    </w:lvl>
    <w:lvl w:ilvl="1" w:tplc="C812FC42">
      <w:start w:val="1"/>
      <w:numFmt w:val="lowerLetter"/>
      <w:lvlText w:val="(%2)"/>
      <w:lvlJc w:val="left"/>
      <w:pPr>
        <w:tabs>
          <w:tab w:val="num" w:pos="850"/>
        </w:tabs>
        <w:ind w:left="850" w:hanging="360"/>
      </w:pPr>
      <w:rPr>
        <w:rFonts w:hint="default"/>
      </w:rPr>
    </w:lvl>
    <w:lvl w:ilvl="2" w:tplc="32A68C5C" w:tentative="1">
      <w:start w:val="1"/>
      <w:numFmt w:val="lowerRoman"/>
      <w:lvlText w:val="%3."/>
      <w:lvlJc w:val="right"/>
      <w:pPr>
        <w:tabs>
          <w:tab w:val="num" w:pos="2160"/>
        </w:tabs>
        <w:ind w:left="2160" w:hanging="180"/>
      </w:pPr>
    </w:lvl>
    <w:lvl w:ilvl="3" w:tplc="40D81DFE" w:tentative="1">
      <w:start w:val="1"/>
      <w:numFmt w:val="decimal"/>
      <w:lvlText w:val="%4."/>
      <w:lvlJc w:val="left"/>
      <w:pPr>
        <w:tabs>
          <w:tab w:val="num" w:pos="2880"/>
        </w:tabs>
        <w:ind w:left="2880" w:hanging="360"/>
      </w:pPr>
    </w:lvl>
    <w:lvl w:ilvl="4" w:tplc="14A43F98" w:tentative="1">
      <w:start w:val="1"/>
      <w:numFmt w:val="lowerLetter"/>
      <w:lvlText w:val="%5."/>
      <w:lvlJc w:val="left"/>
      <w:pPr>
        <w:tabs>
          <w:tab w:val="num" w:pos="3600"/>
        </w:tabs>
        <w:ind w:left="3600" w:hanging="360"/>
      </w:pPr>
    </w:lvl>
    <w:lvl w:ilvl="5" w:tplc="2878FB56" w:tentative="1">
      <w:start w:val="1"/>
      <w:numFmt w:val="lowerRoman"/>
      <w:lvlText w:val="%6."/>
      <w:lvlJc w:val="right"/>
      <w:pPr>
        <w:tabs>
          <w:tab w:val="num" w:pos="4320"/>
        </w:tabs>
        <w:ind w:left="4320" w:hanging="180"/>
      </w:pPr>
    </w:lvl>
    <w:lvl w:ilvl="6" w:tplc="B726C736" w:tentative="1">
      <w:start w:val="1"/>
      <w:numFmt w:val="decimal"/>
      <w:lvlText w:val="%7."/>
      <w:lvlJc w:val="left"/>
      <w:pPr>
        <w:tabs>
          <w:tab w:val="num" w:pos="5040"/>
        </w:tabs>
        <w:ind w:left="5040" w:hanging="360"/>
      </w:pPr>
    </w:lvl>
    <w:lvl w:ilvl="7" w:tplc="F40AA6CE" w:tentative="1">
      <w:start w:val="1"/>
      <w:numFmt w:val="lowerLetter"/>
      <w:lvlText w:val="%8."/>
      <w:lvlJc w:val="left"/>
      <w:pPr>
        <w:tabs>
          <w:tab w:val="num" w:pos="5760"/>
        </w:tabs>
        <w:ind w:left="5760" w:hanging="360"/>
      </w:pPr>
    </w:lvl>
    <w:lvl w:ilvl="8" w:tplc="A3BE563E" w:tentative="1">
      <w:start w:val="1"/>
      <w:numFmt w:val="lowerRoman"/>
      <w:lvlText w:val="%9."/>
      <w:lvlJc w:val="right"/>
      <w:pPr>
        <w:tabs>
          <w:tab w:val="num" w:pos="6480"/>
        </w:tabs>
        <w:ind w:left="6480" w:hanging="180"/>
      </w:pPr>
    </w:lvl>
  </w:abstractNum>
  <w:abstractNum w:abstractNumId="92" w15:restartNumberingAfterBreak="0">
    <w:nsid w:val="71B16ECA"/>
    <w:multiLevelType w:val="multilevel"/>
    <w:tmpl w:val="19868DDA"/>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none"/>
      <w:lvlText w:val="6.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7360685D"/>
    <w:multiLevelType w:val="hybridMultilevel"/>
    <w:tmpl w:val="198E9D6C"/>
    <w:lvl w:ilvl="0" w:tplc="069AB3CC">
      <w:start w:val="1"/>
      <w:numFmt w:val="lowerRoman"/>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415153D"/>
    <w:multiLevelType w:val="hybridMultilevel"/>
    <w:tmpl w:val="91F86956"/>
    <w:lvl w:ilvl="0" w:tplc="C812FC42">
      <w:start w:val="1"/>
      <w:numFmt w:val="lowerLetter"/>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5" w15:restartNumberingAfterBreak="0">
    <w:nsid w:val="77AB2F98"/>
    <w:multiLevelType w:val="multilevel"/>
    <w:tmpl w:val="0409001F"/>
    <w:lvl w:ilvl="0">
      <w:start w:val="1"/>
      <w:numFmt w:val="decimal"/>
      <w:lvlText w:val="%1."/>
      <w:lvlJc w:val="left"/>
      <w:pPr>
        <w:ind w:left="360" w:hanging="360"/>
      </w:pPr>
      <w:rPr>
        <w:rFonts w:hint="default"/>
        <w:b w:val="0"/>
        <w:i w:val="0"/>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8DB2B66"/>
    <w:multiLevelType w:val="hybridMultilevel"/>
    <w:tmpl w:val="29D8C0D2"/>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7" w15:restartNumberingAfterBreak="0">
    <w:nsid w:val="794A53AB"/>
    <w:multiLevelType w:val="multilevel"/>
    <w:tmpl w:val="108C2B32"/>
    <w:lvl w:ilvl="0">
      <w:start w:val="3"/>
      <w:numFmt w:val="decimal"/>
      <w:lvlText w:val="%1"/>
      <w:lvlJc w:val="left"/>
      <w:pPr>
        <w:tabs>
          <w:tab w:val="num" w:pos="870"/>
        </w:tabs>
        <w:ind w:left="870" w:hanging="870"/>
      </w:pPr>
      <w:rPr>
        <w:rFonts w:hint="default"/>
      </w:rPr>
    </w:lvl>
    <w:lvl w:ilvl="1">
      <w:start w:val="2"/>
      <w:numFmt w:val="decimal"/>
      <w:lvlText w:val="%1.%2"/>
      <w:lvlJc w:val="left"/>
      <w:pPr>
        <w:tabs>
          <w:tab w:val="num" w:pos="870"/>
        </w:tabs>
        <w:ind w:left="870" w:hanging="870"/>
      </w:pPr>
      <w:rPr>
        <w:rFonts w:hint="default"/>
      </w:rPr>
    </w:lvl>
    <w:lvl w:ilvl="2">
      <w:start w:val="3"/>
      <w:numFmt w:val="decimal"/>
      <w:lvlText w:val="%1.%2.%3"/>
      <w:lvlJc w:val="left"/>
      <w:pPr>
        <w:tabs>
          <w:tab w:val="num" w:pos="870"/>
        </w:tabs>
        <w:ind w:left="870" w:hanging="870"/>
      </w:pPr>
      <w:rPr>
        <w:rFonts w:hint="default"/>
      </w:rPr>
    </w:lvl>
    <w:lvl w:ilvl="3">
      <w:start w:val="1"/>
      <w:numFmt w:val="decimal"/>
      <w:lvlText w:val="%1.%2.%3.%4"/>
      <w:lvlJc w:val="left"/>
      <w:pPr>
        <w:tabs>
          <w:tab w:val="num" w:pos="870"/>
        </w:tabs>
        <w:ind w:left="870" w:hanging="87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7AFA2CAD"/>
    <w:multiLevelType w:val="hybridMultilevel"/>
    <w:tmpl w:val="BB7E54A8"/>
    <w:lvl w:ilvl="0" w:tplc="46FCB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B537715"/>
    <w:multiLevelType w:val="multilevel"/>
    <w:tmpl w:val="AAEE03B6"/>
    <w:lvl w:ilvl="0">
      <w:start w:val="1"/>
      <w:numFmt w:val="decimal"/>
      <w:lvlText w:val="ARTICLE %1."/>
      <w:lvlJc w:val="left"/>
      <w:pPr>
        <w:ind w:left="720" w:hanging="72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B606B9F"/>
    <w:multiLevelType w:val="hybridMultilevel"/>
    <w:tmpl w:val="A7305BB8"/>
    <w:lvl w:ilvl="0" w:tplc="B74A12C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1" w15:restartNumberingAfterBreak="0">
    <w:nsid w:val="7B623277"/>
    <w:multiLevelType w:val="hybridMultilevel"/>
    <w:tmpl w:val="57F252FE"/>
    <w:lvl w:ilvl="0" w:tplc="C35C50EA">
      <w:start w:val="1"/>
      <w:numFmt w:val="lowerLetter"/>
      <w:lvlText w:val="%1)"/>
      <w:lvlJc w:val="center"/>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2" w15:restartNumberingAfterBreak="0">
    <w:nsid w:val="7F12380B"/>
    <w:multiLevelType w:val="hybridMultilevel"/>
    <w:tmpl w:val="86F00F4E"/>
    <w:lvl w:ilvl="0" w:tplc="A476AEF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14939689">
    <w:abstractNumId w:val="91"/>
  </w:num>
  <w:num w:numId="2" w16cid:durableId="1645424963">
    <w:abstractNumId w:val="47"/>
  </w:num>
  <w:num w:numId="3" w16cid:durableId="866255783">
    <w:abstractNumId w:val="18"/>
  </w:num>
  <w:num w:numId="4" w16cid:durableId="24526959">
    <w:abstractNumId w:val="92"/>
  </w:num>
  <w:num w:numId="5" w16cid:durableId="169956408">
    <w:abstractNumId w:val="21"/>
  </w:num>
  <w:num w:numId="6" w16cid:durableId="400760485">
    <w:abstractNumId w:val="22"/>
  </w:num>
  <w:num w:numId="7" w16cid:durableId="244846182">
    <w:abstractNumId w:val="97"/>
  </w:num>
  <w:num w:numId="8" w16cid:durableId="791366176">
    <w:abstractNumId w:val="78"/>
  </w:num>
  <w:num w:numId="9" w16cid:durableId="2094810314">
    <w:abstractNumId w:val="84"/>
  </w:num>
  <w:num w:numId="10" w16cid:durableId="1051491333">
    <w:abstractNumId w:val="75"/>
  </w:num>
  <w:num w:numId="11" w16cid:durableId="955213429">
    <w:abstractNumId w:val="89"/>
  </w:num>
  <w:num w:numId="12" w16cid:durableId="1946690853">
    <w:abstractNumId w:val="14"/>
  </w:num>
  <w:num w:numId="13" w16cid:durableId="370765630">
    <w:abstractNumId w:val="72"/>
  </w:num>
  <w:num w:numId="14" w16cid:durableId="1822892796">
    <w:abstractNumId w:val="42"/>
  </w:num>
  <w:num w:numId="15" w16cid:durableId="119038544">
    <w:abstractNumId w:val="87"/>
  </w:num>
  <w:num w:numId="16" w16cid:durableId="428429255">
    <w:abstractNumId w:val="68"/>
  </w:num>
  <w:num w:numId="17" w16cid:durableId="1301424303">
    <w:abstractNumId w:val="51"/>
  </w:num>
  <w:num w:numId="18" w16cid:durableId="1147746564">
    <w:abstractNumId w:val="64"/>
  </w:num>
  <w:num w:numId="19" w16cid:durableId="302927402">
    <w:abstractNumId w:val="6"/>
  </w:num>
  <w:num w:numId="20" w16cid:durableId="1274435122">
    <w:abstractNumId w:val="13"/>
  </w:num>
  <w:num w:numId="21" w16cid:durableId="1049258393">
    <w:abstractNumId w:val="77"/>
  </w:num>
  <w:num w:numId="22" w16cid:durableId="213320888">
    <w:abstractNumId w:val="32"/>
  </w:num>
  <w:num w:numId="23" w16cid:durableId="1369721754">
    <w:abstractNumId w:val="36"/>
  </w:num>
  <w:num w:numId="24" w16cid:durableId="1549802331">
    <w:abstractNumId w:val="98"/>
  </w:num>
  <w:num w:numId="25" w16cid:durableId="820849999">
    <w:abstractNumId w:val="24"/>
  </w:num>
  <w:num w:numId="26" w16cid:durableId="606543613">
    <w:abstractNumId w:val="39"/>
  </w:num>
  <w:num w:numId="27" w16cid:durableId="903636078">
    <w:abstractNumId w:val="55"/>
  </w:num>
  <w:num w:numId="28" w16cid:durableId="554395643">
    <w:abstractNumId w:val="10"/>
  </w:num>
  <w:num w:numId="29" w16cid:durableId="1703362491">
    <w:abstractNumId w:val="65"/>
  </w:num>
  <w:num w:numId="30" w16cid:durableId="1497261178">
    <w:abstractNumId w:val="27"/>
  </w:num>
  <w:num w:numId="31" w16cid:durableId="171645214">
    <w:abstractNumId w:val="33"/>
  </w:num>
  <w:num w:numId="32" w16cid:durableId="1785034258">
    <w:abstractNumId w:val="7"/>
  </w:num>
  <w:num w:numId="33" w16cid:durableId="1877958906">
    <w:abstractNumId w:val="52"/>
  </w:num>
  <w:num w:numId="34" w16cid:durableId="609436628">
    <w:abstractNumId w:val="80"/>
  </w:num>
  <w:num w:numId="35" w16cid:durableId="595134979">
    <w:abstractNumId w:val="93"/>
  </w:num>
  <w:num w:numId="36" w16cid:durableId="1618835062">
    <w:abstractNumId w:val="8"/>
  </w:num>
  <w:num w:numId="37" w16cid:durableId="1295987730">
    <w:abstractNumId w:val="82"/>
  </w:num>
  <w:num w:numId="38" w16cid:durableId="852839639">
    <w:abstractNumId w:val="19"/>
  </w:num>
  <w:num w:numId="39" w16cid:durableId="1237319949">
    <w:abstractNumId w:val="57"/>
  </w:num>
  <w:num w:numId="40" w16cid:durableId="901333368">
    <w:abstractNumId w:val="23"/>
  </w:num>
  <w:num w:numId="41" w16cid:durableId="762607408">
    <w:abstractNumId w:val="0"/>
  </w:num>
  <w:num w:numId="42" w16cid:durableId="1911649535">
    <w:abstractNumId w:val="4"/>
  </w:num>
  <w:num w:numId="43" w16cid:durableId="1714308383">
    <w:abstractNumId w:val="60"/>
  </w:num>
  <w:num w:numId="44" w16cid:durableId="367950977">
    <w:abstractNumId w:val="102"/>
  </w:num>
  <w:num w:numId="45" w16cid:durableId="1086878007">
    <w:abstractNumId w:val="69"/>
  </w:num>
  <w:num w:numId="46" w16cid:durableId="367874323">
    <w:abstractNumId w:val="73"/>
  </w:num>
  <w:num w:numId="47" w16cid:durableId="293292759">
    <w:abstractNumId w:val="41"/>
  </w:num>
  <w:num w:numId="48" w16cid:durableId="1628387452">
    <w:abstractNumId w:val="12"/>
  </w:num>
  <w:num w:numId="49" w16cid:durableId="1034649299">
    <w:abstractNumId w:val="43"/>
  </w:num>
  <w:num w:numId="50" w16cid:durableId="1459181951">
    <w:abstractNumId w:val="74"/>
  </w:num>
  <w:num w:numId="51" w16cid:durableId="618298764">
    <w:abstractNumId w:val="26"/>
  </w:num>
  <w:num w:numId="52" w16cid:durableId="1397821215">
    <w:abstractNumId w:val="30"/>
  </w:num>
  <w:num w:numId="53" w16cid:durableId="111289756">
    <w:abstractNumId w:val="96"/>
  </w:num>
  <w:num w:numId="54" w16cid:durableId="1894777584">
    <w:abstractNumId w:val="94"/>
  </w:num>
  <w:num w:numId="55" w16cid:durableId="950741867">
    <w:abstractNumId w:val="76"/>
  </w:num>
  <w:num w:numId="56" w16cid:durableId="1155800330">
    <w:abstractNumId w:val="15"/>
  </w:num>
  <w:num w:numId="57" w16cid:durableId="1878883435">
    <w:abstractNumId w:val="16"/>
  </w:num>
  <w:num w:numId="58" w16cid:durableId="274406324">
    <w:abstractNumId w:val="99"/>
  </w:num>
  <w:num w:numId="59" w16cid:durableId="2045329709">
    <w:abstractNumId w:val="79"/>
  </w:num>
  <w:num w:numId="60" w16cid:durableId="1319109383">
    <w:abstractNumId w:val="62"/>
  </w:num>
  <w:num w:numId="61" w16cid:durableId="187835139">
    <w:abstractNumId w:val="5"/>
  </w:num>
  <w:num w:numId="62" w16cid:durableId="1112362551">
    <w:abstractNumId w:val="53"/>
  </w:num>
  <w:num w:numId="63" w16cid:durableId="2021735465">
    <w:abstractNumId w:val="3"/>
  </w:num>
  <w:num w:numId="64" w16cid:durableId="2012444375">
    <w:abstractNumId w:val="31"/>
  </w:num>
  <w:num w:numId="65" w16cid:durableId="1102263579">
    <w:abstractNumId w:val="11"/>
  </w:num>
  <w:num w:numId="66" w16cid:durableId="541401991">
    <w:abstractNumId w:val="50"/>
  </w:num>
  <w:num w:numId="67" w16cid:durableId="257447728">
    <w:abstractNumId w:val="20"/>
  </w:num>
  <w:num w:numId="68" w16cid:durableId="407730277">
    <w:abstractNumId w:val="61"/>
  </w:num>
  <w:num w:numId="69" w16cid:durableId="1173686914">
    <w:abstractNumId w:val="101"/>
  </w:num>
  <w:num w:numId="70" w16cid:durableId="568343791">
    <w:abstractNumId w:val="71"/>
  </w:num>
  <w:num w:numId="71" w16cid:durableId="755713642">
    <w:abstractNumId w:val="56"/>
  </w:num>
  <w:num w:numId="72" w16cid:durableId="150676850">
    <w:abstractNumId w:val="28"/>
  </w:num>
  <w:num w:numId="73" w16cid:durableId="1124349176">
    <w:abstractNumId w:val="81"/>
  </w:num>
  <w:num w:numId="74" w16cid:durableId="961611240">
    <w:abstractNumId w:val="66"/>
  </w:num>
  <w:num w:numId="75" w16cid:durableId="145708771">
    <w:abstractNumId w:val="83"/>
  </w:num>
  <w:num w:numId="76" w16cid:durableId="1656570556">
    <w:abstractNumId w:val="67"/>
  </w:num>
  <w:num w:numId="77" w16cid:durableId="376781339">
    <w:abstractNumId w:val="100"/>
  </w:num>
  <w:num w:numId="78" w16cid:durableId="196043273">
    <w:abstractNumId w:val="86"/>
  </w:num>
  <w:num w:numId="79" w16cid:durableId="462818730">
    <w:abstractNumId w:val="95"/>
  </w:num>
  <w:num w:numId="80" w16cid:durableId="1531795221">
    <w:abstractNumId w:val="63"/>
  </w:num>
  <w:num w:numId="81" w16cid:durableId="1285235467">
    <w:abstractNumId w:val="85"/>
  </w:num>
  <w:num w:numId="82" w16cid:durableId="1591498632">
    <w:abstractNumId w:val="90"/>
  </w:num>
  <w:num w:numId="83" w16cid:durableId="1528790008">
    <w:abstractNumId w:val="9"/>
  </w:num>
  <w:num w:numId="84" w16cid:durableId="1730419811">
    <w:abstractNumId w:val="37"/>
  </w:num>
  <w:num w:numId="85" w16cid:durableId="356582688">
    <w:abstractNumId w:val="35"/>
  </w:num>
  <w:num w:numId="86" w16cid:durableId="1382901888">
    <w:abstractNumId w:val="34"/>
  </w:num>
  <w:num w:numId="87" w16cid:durableId="1668896110">
    <w:abstractNumId w:val="58"/>
  </w:num>
  <w:num w:numId="88" w16cid:durableId="523516426">
    <w:abstractNumId w:val="29"/>
  </w:num>
  <w:num w:numId="89" w16cid:durableId="1493528278">
    <w:abstractNumId w:val="70"/>
  </w:num>
  <w:num w:numId="90" w16cid:durableId="657149050">
    <w:abstractNumId w:val="48"/>
  </w:num>
  <w:num w:numId="91" w16cid:durableId="1889754819">
    <w:abstractNumId w:val="49"/>
  </w:num>
  <w:num w:numId="92" w16cid:durableId="275599586">
    <w:abstractNumId w:val="17"/>
  </w:num>
  <w:num w:numId="93" w16cid:durableId="162015272">
    <w:abstractNumId w:val="59"/>
  </w:num>
  <w:num w:numId="94" w16cid:durableId="339355075">
    <w:abstractNumId w:val="46"/>
  </w:num>
  <w:num w:numId="95" w16cid:durableId="845024358">
    <w:abstractNumId w:val="1"/>
  </w:num>
  <w:num w:numId="96" w16cid:durableId="1557158836">
    <w:abstractNumId w:val="40"/>
  </w:num>
  <w:num w:numId="97" w16cid:durableId="662703050">
    <w:abstractNumId w:val="88"/>
  </w:num>
  <w:num w:numId="98" w16cid:durableId="1057973260">
    <w:abstractNumId w:val="54"/>
  </w:num>
  <w:num w:numId="99" w16cid:durableId="1776443499">
    <w:abstractNumId w:val="45"/>
  </w:num>
  <w:num w:numId="100" w16cid:durableId="1601521063">
    <w:abstractNumId w:val="2"/>
  </w:num>
  <w:num w:numId="101" w16cid:durableId="628819729">
    <w:abstractNumId w:val="25"/>
  </w:num>
  <w:num w:numId="102" w16cid:durableId="7881588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0491444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90543040">
    <w:abstractNumId w:val="3"/>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xNDEzsjA3Njc3MzNT0lEKTi0uzszPAykwrQUAyzIRGCwAAAA="/>
  </w:docVars>
  <w:rsids>
    <w:rsidRoot w:val="00295ED5"/>
    <w:rsid w:val="00000D55"/>
    <w:rsid w:val="00001834"/>
    <w:rsid w:val="00001F50"/>
    <w:rsid w:val="00002BC6"/>
    <w:rsid w:val="00002CAC"/>
    <w:rsid w:val="0000359C"/>
    <w:rsid w:val="00004110"/>
    <w:rsid w:val="00007590"/>
    <w:rsid w:val="00015A24"/>
    <w:rsid w:val="00015EC9"/>
    <w:rsid w:val="0001662C"/>
    <w:rsid w:val="00016AD6"/>
    <w:rsid w:val="0002013E"/>
    <w:rsid w:val="0002352F"/>
    <w:rsid w:val="00023D20"/>
    <w:rsid w:val="00024A4E"/>
    <w:rsid w:val="00025138"/>
    <w:rsid w:val="00026F93"/>
    <w:rsid w:val="00030E50"/>
    <w:rsid w:val="000311BF"/>
    <w:rsid w:val="000317FA"/>
    <w:rsid w:val="00031D8D"/>
    <w:rsid w:val="000339CE"/>
    <w:rsid w:val="000400C0"/>
    <w:rsid w:val="00041347"/>
    <w:rsid w:val="000416C3"/>
    <w:rsid w:val="0004190F"/>
    <w:rsid w:val="00041E22"/>
    <w:rsid w:val="00041EDA"/>
    <w:rsid w:val="0004541C"/>
    <w:rsid w:val="00045859"/>
    <w:rsid w:val="000459F4"/>
    <w:rsid w:val="000464E4"/>
    <w:rsid w:val="00046FA7"/>
    <w:rsid w:val="000472E8"/>
    <w:rsid w:val="00051B51"/>
    <w:rsid w:val="000526E4"/>
    <w:rsid w:val="000527C0"/>
    <w:rsid w:val="00055FD8"/>
    <w:rsid w:val="00056F04"/>
    <w:rsid w:val="0006027E"/>
    <w:rsid w:val="000602D7"/>
    <w:rsid w:val="00063E9B"/>
    <w:rsid w:val="0006498F"/>
    <w:rsid w:val="00066CAD"/>
    <w:rsid w:val="0006709F"/>
    <w:rsid w:val="00067B63"/>
    <w:rsid w:val="00070411"/>
    <w:rsid w:val="00071B8F"/>
    <w:rsid w:val="00073EE6"/>
    <w:rsid w:val="000754FD"/>
    <w:rsid w:val="00076EE5"/>
    <w:rsid w:val="0008178A"/>
    <w:rsid w:val="000817F8"/>
    <w:rsid w:val="00084B8E"/>
    <w:rsid w:val="000867BC"/>
    <w:rsid w:val="00086C5C"/>
    <w:rsid w:val="00090F75"/>
    <w:rsid w:val="000915D8"/>
    <w:rsid w:val="000953FD"/>
    <w:rsid w:val="000967B9"/>
    <w:rsid w:val="00096875"/>
    <w:rsid w:val="00097090"/>
    <w:rsid w:val="00097D15"/>
    <w:rsid w:val="000A0F80"/>
    <w:rsid w:val="000A23A8"/>
    <w:rsid w:val="000A29E5"/>
    <w:rsid w:val="000A2CAC"/>
    <w:rsid w:val="000A3961"/>
    <w:rsid w:val="000A3A19"/>
    <w:rsid w:val="000A4317"/>
    <w:rsid w:val="000A610D"/>
    <w:rsid w:val="000A6203"/>
    <w:rsid w:val="000A62DB"/>
    <w:rsid w:val="000A67D5"/>
    <w:rsid w:val="000A699F"/>
    <w:rsid w:val="000A72EC"/>
    <w:rsid w:val="000A7606"/>
    <w:rsid w:val="000A7C09"/>
    <w:rsid w:val="000B008C"/>
    <w:rsid w:val="000B0FC8"/>
    <w:rsid w:val="000B348B"/>
    <w:rsid w:val="000B3E25"/>
    <w:rsid w:val="000B3F3D"/>
    <w:rsid w:val="000B3FE7"/>
    <w:rsid w:val="000B4B75"/>
    <w:rsid w:val="000B6D35"/>
    <w:rsid w:val="000B7924"/>
    <w:rsid w:val="000C02EC"/>
    <w:rsid w:val="000C1680"/>
    <w:rsid w:val="000C2264"/>
    <w:rsid w:val="000C2E57"/>
    <w:rsid w:val="000C438C"/>
    <w:rsid w:val="000C4BE8"/>
    <w:rsid w:val="000C5927"/>
    <w:rsid w:val="000C5E1E"/>
    <w:rsid w:val="000C6B62"/>
    <w:rsid w:val="000D1095"/>
    <w:rsid w:val="000D3449"/>
    <w:rsid w:val="000D477A"/>
    <w:rsid w:val="000D4ED1"/>
    <w:rsid w:val="000D75EA"/>
    <w:rsid w:val="000E14F7"/>
    <w:rsid w:val="000E20BF"/>
    <w:rsid w:val="000E5872"/>
    <w:rsid w:val="000E6103"/>
    <w:rsid w:val="000E6206"/>
    <w:rsid w:val="000E6BD2"/>
    <w:rsid w:val="000F1345"/>
    <w:rsid w:val="000F2320"/>
    <w:rsid w:val="000F2CE4"/>
    <w:rsid w:val="000F30D1"/>
    <w:rsid w:val="000F340B"/>
    <w:rsid w:val="000F3A24"/>
    <w:rsid w:val="000F42E0"/>
    <w:rsid w:val="000F4AAE"/>
    <w:rsid w:val="000F6728"/>
    <w:rsid w:val="000F679A"/>
    <w:rsid w:val="000F7FF3"/>
    <w:rsid w:val="00100DE8"/>
    <w:rsid w:val="0010114C"/>
    <w:rsid w:val="001027FF"/>
    <w:rsid w:val="00105698"/>
    <w:rsid w:val="00105D7D"/>
    <w:rsid w:val="00106510"/>
    <w:rsid w:val="0010704C"/>
    <w:rsid w:val="001070C2"/>
    <w:rsid w:val="00107729"/>
    <w:rsid w:val="001078E6"/>
    <w:rsid w:val="00114603"/>
    <w:rsid w:val="00114EC0"/>
    <w:rsid w:val="001161C1"/>
    <w:rsid w:val="001167E1"/>
    <w:rsid w:val="001179D6"/>
    <w:rsid w:val="00121F42"/>
    <w:rsid w:val="00122D88"/>
    <w:rsid w:val="00123308"/>
    <w:rsid w:val="00123964"/>
    <w:rsid w:val="00124EFC"/>
    <w:rsid w:val="0012518B"/>
    <w:rsid w:val="001251F3"/>
    <w:rsid w:val="00125FEF"/>
    <w:rsid w:val="00126473"/>
    <w:rsid w:val="00127E86"/>
    <w:rsid w:val="00130A21"/>
    <w:rsid w:val="00130D9F"/>
    <w:rsid w:val="00132DD2"/>
    <w:rsid w:val="001334AE"/>
    <w:rsid w:val="00133DA9"/>
    <w:rsid w:val="0013446C"/>
    <w:rsid w:val="00135433"/>
    <w:rsid w:val="00135A38"/>
    <w:rsid w:val="001362E8"/>
    <w:rsid w:val="00137A8D"/>
    <w:rsid w:val="00140357"/>
    <w:rsid w:val="00140CB6"/>
    <w:rsid w:val="001415A2"/>
    <w:rsid w:val="00141933"/>
    <w:rsid w:val="0014209A"/>
    <w:rsid w:val="00142809"/>
    <w:rsid w:val="00142AE7"/>
    <w:rsid w:val="0014343B"/>
    <w:rsid w:val="00143610"/>
    <w:rsid w:val="00143E82"/>
    <w:rsid w:val="0014418E"/>
    <w:rsid w:val="001441CB"/>
    <w:rsid w:val="00145CA3"/>
    <w:rsid w:val="00146A7C"/>
    <w:rsid w:val="00147C0C"/>
    <w:rsid w:val="001509BA"/>
    <w:rsid w:val="00151765"/>
    <w:rsid w:val="001538BC"/>
    <w:rsid w:val="00154057"/>
    <w:rsid w:val="001552BC"/>
    <w:rsid w:val="00156879"/>
    <w:rsid w:val="00156EC2"/>
    <w:rsid w:val="0015768F"/>
    <w:rsid w:val="00157E0C"/>
    <w:rsid w:val="00160D49"/>
    <w:rsid w:val="0016187C"/>
    <w:rsid w:val="00161C1E"/>
    <w:rsid w:val="0016614E"/>
    <w:rsid w:val="00166203"/>
    <w:rsid w:val="001668CC"/>
    <w:rsid w:val="001670E9"/>
    <w:rsid w:val="0016783B"/>
    <w:rsid w:val="001678AA"/>
    <w:rsid w:val="001722E3"/>
    <w:rsid w:val="001725B9"/>
    <w:rsid w:val="001729DB"/>
    <w:rsid w:val="00174DC9"/>
    <w:rsid w:val="00175355"/>
    <w:rsid w:val="00177EF7"/>
    <w:rsid w:val="00180310"/>
    <w:rsid w:val="001803FD"/>
    <w:rsid w:val="00180521"/>
    <w:rsid w:val="00180A56"/>
    <w:rsid w:val="00181809"/>
    <w:rsid w:val="00183F95"/>
    <w:rsid w:val="00190D2D"/>
    <w:rsid w:val="001922B8"/>
    <w:rsid w:val="00192CA9"/>
    <w:rsid w:val="00194417"/>
    <w:rsid w:val="0019652A"/>
    <w:rsid w:val="00197DCA"/>
    <w:rsid w:val="001A09D9"/>
    <w:rsid w:val="001A2750"/>
    <w:rsid w:val="001A2765"/>
    <w:rsid w:val="001A30D9"/>
    <w:rsid w:val="001A3F9A"/>
    <w:rsid w:val="001A4450"/>
    <w:rsid w:val="001A5628"/>
    <w:rsid w:val="001A5DBA"/>
    <w:rsid w:val="001A5E36"/>
    <w:rsid w:val="001A690B"/>
    <w:rsid w:val="001A797D"/>
    <w:rsid w:val="001B13D4"/>
    <w:rsid w:val="001B1416"/>
    <w:rsid w:val="001B2657"/>
    <w:rsid w:val="001B26E0"/>
    <w:rsid w:val="001B3227"/>
    <w:rsid w:val="001B3591"/>
    <w:rsid w:val="001B50A6"/>
    <w:rsid w:val="001B639B"/>
    <w:rsid w:val="001B6A1B"/>
    <w:rsid w:val="001B6FAC"/>
    <w:rsid w:val="001C02C1"/>
    <w:rsid w:val="001C2958"/>
    <w:rsid w:val="001C3257"/>
    <w:rsid w:val="001C61C0"/>
    <w:rsid w:val="001C63AE"/>
    <w:rsid w:val="001C7595"/>
    <w:rsid w:val="001C768C"/>
    <w:rsid w:val="001C7F57"/>
    <w:rsid w:val="001D053E"/>
    <w:rsid w:val="001D1A86"/>
    <w:rsid w:val="001D1FD6"/>
    <w:rsid w:val="001D3C17"/>
    <w:rsid w:val="001D4161"/>
    <w:rsid w:val="001D49F2"/>
    <w:rsid w:val="001D5CE7"/>
    <w:rsid w:val="001D62FA"/>
    <w:rsid w:val="001D6F36"/>
    <w:rsid w:val="001E23BB"/>
    <w:rsid w:val="001E3225"/>
    <w:rsid w:val="001E3B67"/>
    <w:rsid w:val="001E4728"/>
    <w:rsid w:val="001E5BAC"/>
    <w:rsid w:val="001E65F1"/>
    <w:rsid w:val="001F1201"/>
    <w:rsid w:val="001F1D27"/>
    <w:rsid w:val="001F325E"/>
    <w:rsid w:val="001F3A7A"/>
    <w:rsid w:val="001F3D40"/>
    <w:rsid w:val="001F3DDB"/>
    <w:rsid w:val="001F49E7"/>
    <w:rsid w:val="001F5553"/>
    <w:rsid w:val="001F5A43"/>
    <w:rsid w:val="00203B4A"/>
    <w:rsid w:val="002047E6"/>
    <w:rsid w:val="00204810"/>
    <w:rsid w:val="00205714"/>
    <w:rsid w:val="00210A01"/>
    <w:rsid w:val="00210FAD"/>
    <w:rsid w:val="002110CC"/>
    <w:rsid w:val="002113F5"/>
    <w:rsid w:val="0021283E"/>
    <w:rsid w:val="00213289"/>
    <w:rsid w:val="002137C3"/>
    <w:rsid w:val="00215111"/>
    <w:rsid w:val="00220329"/>
    <w:rsid w:val="00220982"/>
    <w:rsid w:val="00221874"/>
    <w:rsid w:val="00221F5F"/>
    <w:rsid w:val="00223D8A"/>
    <w:rsid w:val="0022446E"/>
    <w:rsid w:val="00224831"/>
    <w:rsid w:val="00231AE2"/>
    <w:rsid w:val="00232473"/>
    <w:rsid w:val="002335AE"/>
    <w:rsid w:val="00234760"/>
    <w:rsid w:val="00237286"/>
    <w:rsid w:val="002406AB"/>
    <w:rsid w:val="00240CD5"/>
    <w:rsid w:val="0024272B"/>
    <w:rsid w:val="0024415E"/>
    <w:rsid w:val="002451FA"/>
    <w:rsid w:val="00245F1E"/>
    <w:rsid w:val="00247B53"/>
    <w:rsid w:val="002579E9"/>
    <w:rsid w:val="00260F67"/>
    <w:rsid w:val="00261481"/>
    <w:rsid w:val="00261A4C"/>
    <w:rsid w:val="002622D6"/>
    <w:rsid w:val="002641E0"/>
    <w:rsid w:val="00264CE6"/>
    <w:rsid w:val="00265924"/>
    <w:rsid w:val="0026639A"/>
    <w:rsid w:val="00266C3A"/>
    <w:rsid w:val="00267B23"/>
    <w:rsid w:val="00270279"/>
    <w:rsid w:val="0027072C"/>
    <w:rsid w:val="00270D7E"/>
    <w:rsid w:val="002710F5"/>
    <w:rsid w:val="002710FF"/>
    <w:rsid w:val="00272A72"/>
    <w:rsid w:val="00272B58"/>
    <w:rsid w:val="00274E87"/>
    <w:rsid w:val="002750DB"/>
    <w:rsid w:val="00275BC6"/>
    <w:rsid w:val="002762CB"/>
    <w:rsid w:val="0027680F"/>
    <w:rsid w:val="002772C0"/>
    <w:rsid w:val="00280361"/>
    <w:rsid w:val="00280A6F"/>
    <w:rsid w:val="0028364C"/>
    <w:rsid w:val="00283901"/>
    <w:rsid w:val="00285831"/>
    <w:rsid w:val="00286411"/>
    <w:rsid w:val="0028695D"/>
    <w:rsid w:val="002878EE"/>
    <w:rsid w:val="00290672"/>
    <w:rsid w:val="00293135"/>
    <w:rsid w:val="00293D22"/>
    <w:rsid w:val="00293D4C"/>
    <w:rsid w:val="002945C7"/>
    <w:rsid w:val="00295809"/>
    <w:rsid w:val="002959E4"/>
    <w:rsid w:val="00295B71"/>
    <w:rsid w:val="00295ED5"/>
    <w:rsid w:val="002A00C7"/>
    <w:rsid w:val="002A0174"/>
    <w:rsid w:val="002A221D"/>
    <w:rsid w:val="002A24BE"/>
    <w:rsid w:val="002A2CFF"/>
    <w:rsid w:val="002A3289"/>
    <w:rsid w:val="002A6893"/>
    <w:rsid w:val="002A71EA"/>
    <w:rsid w:val="002B03C8"/>
    <w:rsid w:val="002B136C"/>
    <w:rsid w:val="002B405C"/>
    <w:rsid w:val="002B4115"/>
    <w:rsid w:val="002B4D5D"/>
    <w:rsid w:val="002B511E"/>
    <w:rsid w:val="002C1208"/>
    <w:rsid w:val="002C1987"/>
    <w:rsid w:val="002C3489"/>
    <w:rsid w:val="002C389B"/>
    <w:rsid w:val="002C47C0"/>
    <w:rsid w:val="002C4CD7"/>
    <w:rsid w:val="002C5701"/>
    <w:rsid w:val="002C62C4"/>
    <w:rsid w:val="002C7186"/>
    <w:rsid w:val="002C7307"/>
    <w:rsid w:val="002C7C4C"/>
    <w:rsid w:val="002D068B"/>
    <w:rsid w:val="002D0E55"/>
    <w:rsid w:val="002D2630"/>
    <w:rsid w:val="002D3685"/>
    <w:rsid w:val="002D521D"/>
    <w:rsid w:val="002D5BAB"/>
    <w:rsid w:val="002E2B70"/>
    <w:rsid w:val="002E2E20"/>
    <w:rsid w:val="002E596B"/>
    <w:rsid w:val="002E6516"/>
    <w:rsid w:val="002E66F5"/>
    <w:rsid w:val="002E6E9A"/>
    <w:rsid w:val="002F064F"/>
    <w:rsid w:val="002F1046"/>
    <w:rsid w:val="002F1678"/>
    <w:rsid w:val="002F3E0C"/>
    <w:rsid w:val="002F476B"/>
    <w:rsid w:val="002F60FA"/>
    <w:rsid w:val="002F637E"/>
    <w:rsid w:val="002F699B"/>
    <w:rsid w:val="002F6F01"/>
    <w:rsid w:val="002F712E"/>
    <w:rsid w:val="002F78B1"/>
    <w:rsid w:val="003044D7"/>
    <w:rsid w:val="00304EFA"/>
    <w:rsid w:val="003066F2"/>
    <w:rsid w:val="0030670A"/>
    <w:rsid w:val="00306837"/>
    <w:rsid w:val="00306FD6"/>
    <w:rsid w:val="00312457"/>
    <w:rsid w:val="003127AD"/>
    <w:rsid w:val="003149DB"/>
    <w:rsid w:val="0031645E"/>
    <w:rsid w:val="0032211A"/>
    <w:rsid w:val="00322F7E"/>
    <w:rsid w:val="00324E3C"/>
    <w:rsid w:val="00324F10"/>
    <w:rsid w:val="00325239"/>
    <w:rsid w:val="00327981"/>
    <w:rsid w:val="0033054B"/>
    <w:rsid w:val="00331A57"/>
    <w:rsid w:val="00331CDB"/>
    <w:rsid w:val="00334AF9"/>
    <w:rsid w:val="003358AD"/>
    <w:rsid w:val="003369A7"/>
    <w:rsid w:val="0033742D"/>
    <w:rsid w:val="00337E02"/>
    <w:rsid w:val="0034032B"/>
    <w:rsid w:val="003410A5"/>
    <w:rsid w:val="00341816"/>
    <w:rsid w:val="0034262E"/>
    <w:rsid w:val="00342860"/>
    <w:rsid w:val="003435A7"/>
    <w:rsid w:val="00343C6A"/>
    <w:rsid w:val="00343C85"/>
    <w:rsid w:val="00346BBC"/>
    <w:rsid w:val="00346C7A"/>
    <w:rsid w:val="00347830"/>
    <w:rsid w:val="00350B5E"/>
    <w:rsid w:val="00350E50"/>
    <w:rsid w:val="00351E24"/>
    <w:rsid w:val="0035283C"/>
    <w:rsid w:val="00352A53"/>
    <w:rsid w:val="003545F8"/>
    <w:rsid w:val="0035492C"/>
    <w:rsid w:val="0035755F"/>
    <w:rsid w:val="00360C78"/>
    <w:rsid w:val="00361CEE"/>
    <w:rsid w:val="00362895"/>
    <w:rsid w:val="00362BF5"/>
    <w:rsid w:val="00362D9D"/>
    <w:rsid w:val="003642C4"/>
    <w:rsid w:val="003670EE"/>
    <w:rsid w:val="0037042B"/>
    <w:rsid w:val="00370F34"/>
    <w:rsid w:val="00373264"/>
    <w:rsid w:val="00376FF1"/>
    <w:rsid w:val="0037767F"/>
    <w:rsid w:val="00377744"/>
    <w:rsid w:val="00380596"/>
    <w:rsid w:val="003806A1"/>
    <w:rsid w:val="00380CA4"/>
    <w:rsid w:val="003825BB"/>
    <w:rsid w:val="0038278C"/>
    <w:rsid w:val="00382F1B"/>
    <w:rsid w:val="0038375C"/>
    <w:rsid w:val="00383EDD"/>
    <w:rsid w:val="00384C7F"/>
    <w:rsid w:val="00390358"/>
    <w:rsid w:val="00390678"/>
    <w:rsid w:val="00390C52"/>
    <w:rsid w:val="00391736"/>
    <w:rsid w:val="0039381D"/>
    <w:rsid w:val="00393FBF"/>
    <w:rsid w:val="003941E5"/>
    <w:rsid w:val="003949CB"/>
    <w:rsid w:val="003972C9"/>
    <w:rsid w:val="003973D8"/>
    <w:rsid w:val="00397769"/>
    <w:rsid w:val="00397BA7"/>
    <w:rsid w:val="003A1F8D"/>
    <w:rsid w:val="003A2409"/>
    <w:rsid w:val="003A3393"/>
    <w:rsid w:val="003A4555"/>
    <w:rsid w:val="003A51B1"/>
    <w:rsid w:val="003A6106"/>
    <w:rsid w:val="003A6B5B"/>
    <w:rsid w:val="003B1EF3"/>
    <w:rsid w:val="003B2B40"/>
    <w:rsid w:val="003B30B3"/>
    <w:rsid w:val="003B327D"/>
    <w:rsid w:val="003B3E16"/>
    <w:rsid w:val="003B4327"/>
    <w:rsid w:val="003B4683"/>
    <w:rsid w:val="003B4890"/>
    <w:rsid w:val="003B49B0"/>
    <w:rsid w:val="003B4D8E"/>
    <w:rsid w:val="003B612A"/>
    <w:rsid w:val="003B7372"/>
    <w:rsid w:val="003C09B2"/>
    <w:rsid w:val="003C4495"/>
    <w:rsid w:val="003D4751"/>
    <w:rsid w:val="003D5B00"/>
    <w:rsid w:val="003D7C4C"/>
    <w:rsid w:val="003E2396"/>
    <w:rsid w:val="003E2ED3"/>
    <w:rsid w:val="003E2F18"/>
    <w:rsid w:val="003E30F4"/>
    <w:rsid w:val="003E4D8F"/>
    <w:rsid w:val="003F0E01"/>
    <w:rsid w:val="003F0FB0"/>
    <w:rsid w:val="003F17D7"/>
    <w:rsid w:val="003F1852"/>
    <w:rsid w:val="003F2210"/>
    <w:rsid w:val="00401EB8"/>
    <w:rsid w:val="0040399E"/>
    <w:rsid w:val="00406D6B"/>
    <w:rsid w:val="004115D3"/>
    <w:rsid w:val="0041178B"/>
    <w:rsid w:val="004123D6"/>
    <w:rsid w:val="004157C3"/>
    <w:rsid w:val="00416018"/>
    <w:rsid w:val="00416737"/>
    <w:rsid w:val="0041720F"/>
    <w:rsid w:val="00417E32"/>
    <w:rsid w:val="00420514"/>
    <w:rsid w:val="00421326"/>
    <w:rsid w:val="00421F3D"/>
    <w:rsid w:val="00423A6F"/>
    <w:rsid w:val="00423C87"/>
    <w:rsid w:val="0042415A"/>
    <w:rsid w:val="00424924"/>
    <w:rsid w:val="00424928"/>
    <w:rsid w:val="004263DA"/>
    <w:rsid w:val="0042643C"/>
    <w:rsid w:val="004269EC"/>
    <w:rsid w:val="00430971"/>
    <w:rsid w:val="00431755"/>
    <w:rsid w:val="00431E50"/>
    <w:rsid w:val="00433275"/>
    <w:rsid w:val="00433324"/>
    <w:rsid w:val="00433841"/>
    <w:rsid w:val="00433BCB"/>
    <w:rsid w:val="00433FA6"/>
    <w:rsid w:val="0043416F"/>
    <w:rsid w:val="00434CA1"/>
    <w:rsid w:val="0043731C"/>
    <w:rsid w:val="004408A7"/>
    <w:rsid w:val="00441231"/>
    <w:rsid w:val="004437CF"/>
    <w:rsid w:val="00443DBF"/>
    <w:rsid w:val="00444E81"/>
    <w:rsid w:val="004456B0"/>
    <w:rsid w:val="004477D5"/>
    <w:rsid w:val="004509AD"/>
    <w:rsid w:val="00450A4F"/>
    <w:rsid w:val="00451D8E"/>
    <w:rsid w:val="00452CC7"/>
    <w:rsid w:val="00453CE8"/>
    <w:rsid w:val="00454CD3"/>
    <w:rsid w:val="004560D1"/>
    <w:rsid w:val="00456BC3"/>
    <w:rsid w:val="00460289"/>
    <w:rsid w:val="004613E5"/>
    <w:rsid w:val="00461D3C"/>
    <w:rsid w:val="00462A80"/>
    <w:rsid w:val="0046446A"/>
    <w:rsid w:val="00464EA6"/>
    <w:rsid w:val="004670AB"/>
    <w:rsid w:val="004673A4"/>
    <w:rsid w:val="004703F0"/>
    <w:rsid w:val="00470601"/>
    <w:rsid w:val="00473A9C"/>
    <w:rsid w:val="00474D26"/>
    <w:rsid w:val="00475000"/>
    <w:rsid w:val="0047506B"/>
    <w:rsid w:val="00477428"/>
    <w:rsid w:val="00481A2F"/>
    <w:rsid w:val="00484BB5"/>
    <w:rsid w:val="00485074"/>
    <w:rsid w:val="00486202"/>
    <w:rsid w:val="0048636B"/>
    <w:rsid w:val="00490530"/>
    <w:rsid w:val="004916CE"/>
    <w:rsid w:val="004921D9"/>
    <w:rsid w:val="00492D15"/>
    <w:rsid w:val="00493D64"/>
    <w:rsid w:val="004956ED"/>
    <w:rsid w:val="00495A5F"/>
    <w:rsid w:val="004966F5"/>
    <w:rsid w:val="004969A1"/>
    <w:rsid w:val="00497082"/>
    <w:rsid w:val="004A073A"/>
    <w:rsid w:val="004A0EBD"/>
    <w:rsid w:val="004A1134"/>
    <w:rsid w:val="004A22AE"/>
    <w:rsid w:val="004A4414"/>
    <w:rsid w:val="004A53F5"/>
    <w:rsid w:val="004A5E7E"/>
    <w:rsid w:val="004A627E"/>
    <w:rsid w:val="004A6653"/>
    <w:rsid w:val="004A6767"/>
    <w:rsid w:val="004B056D"/>
    <w:rsid w:val="004B2423"/>
    <w:rsid w:val="004B3D76"/>
    <w:rsid w:val="004B4186"/>
    <w:rsid w:val="004B4770"/>
    <w:rsid w:val="004B511C"/>
    <w:rsid w:val="004B54F1"/>
    <w:rsid w:val="004B5C4C"/>
    <w:rsid w:val="004B64D8"/>
    <w:rsid w:val="004C0A66"/>
    <w:rsid w:val="004C3A89"/>
    <w:rsid w:val="004C4998"/>
    <w:rsid w:val="004C4DAD"/>
    <w:rsid w:val="004C64AB"/>
    <w:rsid w:val="004C7087"/>
    <w:rsid w:val="004D1E78"/>
    <w:rsid w:val="004D270B"/>
    <w:rsid w:val="004D28C5"/>
    <w:rsid w:val="004D33F0"/>
    <w:rsid w:val="004D416B"/>
    <w:rsid w:val="004D4262"/>
    <w:rsid w:val="004D5408"/>
    <w:rsid w:val="004D744A"/>
    <w:rsid w:val="004D7D80"/>
    <w:rsid w:val="004E03FC"/>
    <w:rsid w:val="004E11B5"/>
    <w:rsid w:val="004E23A0"/>
    <w:rsid w:val="004E2620"/>
    <w:rsid w:val="004E358D"/>
    <w:rsid w:val="004E35C9"/>
    <w:rsid w:val="004E45A7"/>
    <w:rsid w:val="004E7F01"/>
    <w:rsid w:val="004F0705"/>
    <w:rsid w:val="004F160F"/>
    <w:rsid w:val="004F1F79"/>
    <w:rsid w:val="004F390E"/>
    <w:rsid w:val="004F39B0"/>
    <w:rsid w:val="004F46C4"/>
    <w:rsid w:val="004F612F"/>
    <w:rsid w:val="00500FB7"/>
    <w:rsid w:val="00501B20"/>
    <w:rsid w:val="00502573"/>
    <w:rsid w:val="00502B6D"/>
    <w:rsid w:val="005040E5"/>
    <w:rsid w:val="005048F4"/>
    <w:rsid w:val="00504F41"/>
    <w:rsid w:val="0050539E"/>
    <w:rsid w:val="00505698"/>
    <w:rsid w:val="00510F03"/>
    <w:rsid w:val="00511E78"/>
    <w:rsid w:val="005121BD"/>
    <w:rsid w:val="00514300"/>
    <w:rsid w:val="005149D5"/>
    <w:rsid w:val="0051521A"/>
    <w:rsid w:val="00516113"/>
    <w:rsid w:val="00517BF8"/>
    <w:rsid w:val="005213C2"/>
    <w:rsid w:val="00521AD8"/>
    <w:rsid w:val="00522EF5"/>
    <w:rsid w:val="00523696"/>
    <w:rsid w:val="0052415C"/>
    <w:rsid w:val="00524798"/>
    <w:rsid w:val="00525252"/>
    <w:rsid w:val="00526B2F"/>
    <w:rsid w:val="005279A5"/>
    <w:rsid w:val="005303D7"/>
    <w:rsid w:val="0053188C"/>
    <w:rsid w:val="00533191"/>
    <w:rsid w:val="00534D99"/>
    <w:rsid w:val="00534F84"/>
    <w:rsid w:val="00536698"/>
    <w:rsid w:val="00536FD3"/>
    <w:rsid w:val="005421AD"/>
    <w:rsid w:val="0054422C"/>
    <w:rsid w:val="005451EA"/>
    <w:rsid w:val="00546142"/>
    <w:rsid w:val="005468A3"/>
    <w:rsid w:val="00550E26"/>
    <w:rsid w:val="00551D0D"/>
    <w:rsid w:val="00552B7D"/>
    <w:rsid w:val="00552BDC"/>
    <w:rsid w:val="00554964"/>
    <w:rsid w:val="00555D65"/>
    <w:rsid w:val="00557352"/>
    <w:rsid w:val="0056106E"/>
    <w:rsid w:val="00561247"/>
    <w:rsid w:val="00562510"/>
    <w:rsid w:val="00563C18"/>
    <w:rsid w:val="005647D2"/>
    <w:rsid w:val="00564A9A"/>
    <w:rsid w:val="00564C44"/>
    <w:rsid w:val="00565EAE"/>
    <w:rsid w:val="00565F85"/>
    <w:rsid w:val="00566706"/>
    <w:rsid w:val="005668F0"/>
    <w:rsid w:val="00567CFA"/>
    <w:rsid w:val="00567E77"/>
    <w:rsid w:val="00570CFC"/>
    <w:rsid w:val="00570D35"/>
    <w:rsid w:val="00573379"/>
    <w:rsid w:val="0057415F"/>
    <w:rsid w:val="005761A2"/>
    <w:rsid w:val="00576B8F"/>
    <w:rsid w:val="005779FA"/>
    <w:rsid w:val="00577EE1"/>
    <w:rsid w:val="00580341"/>
    <w:rsid w:val="00581590"/>
    <w:rsid w:val="00581EEC"/>
    <w:rsid w:val="00581FB9"/>
    <w:rsid w:val="005825AD"/>
    <w:rsid w:val="00583AD9"/>
    <w:rsid w:val="00586EDE"/>
    <w:rsid w:val="005917AF"/>
    <w:rsid w:val="005918F9"/>
    <w:rsid w:val="0059228E"/>
    <w:rsid w:val="005924D8"/>
    <w:rsid w:val="00592D87"/>
    <w:rsid w:val="00593242"/>
    <w:rsid w:val="00594605"/>
    <w:rsid w:val="0059468C"/>
    <w:rsid w:val="00596067"/>
    <w:rsid w:val="005A0314"/>
    <w:rsid w:val="005A0328"/>
    <w:rsid w:val="005A1618"/>
    <w:rsid w:val="005A2E8B"/>
    <w:rsid w:val="005A318A"/>
    <w:rsid w:val="005A3324"/>
    <w:rsid w:val="005A3900"/>
    <w:rsid w:val="005A48F8"/>
    <w:rsid w:val="005A497C"/>
    <w:rsid w:val="005A5199"/>
    <w:rsid w:val="005A5478"/>
    <w:rsid w:val="005A67B0"/>
    <w:rsid w:val="005B072F"/>
    <w:rsid w:val="005B0772"/>
    <w:rsid w:val="005B0C9B"/>
    <w:rsid w:val="005B1C7B"/>
    <w:rsid w:val="005B2C9C"/>
    <w:rsid w:val="005B317A"/>
    <w:rsid w:val="005C151E"/>
    <w:rsid w:val="005C184C"/>
    <w:rsid w:val="005C1FE1"/>
    <w:rsid w:val="005C3C93"/>
    <w:rsid w:val="005C4460"/>
    <w:rsid w:val="005C4E71"/>
    <w:rsid w:val="005C6223"/>
    <w:rsid w:val="005C664A"/>
    <w:rsid w:val="005C6B53"/>
    <w:rsid w:val="005D01AD"/>
    <w:rsid w:val="005D0F82"/>
    <w:rsid w:val="005D1006"/>
    <w:rsid w:val="005D2679"/>
    <w:rsid w:val="005D28A1"/>
    <w:rsid w:val="005D3F18"/>
    <w:rsid w:val="005D4D33"/>
    <w:rsid w:val="005D5A8E"/>
    <w:rsid w:val="005D64F3"/>
    <w:rsid w:val="005D7C29"/>
    <w:rsid w:val="005E3F9E"/>
    <w:rsid w:val="005E54C2"/>
    <w:rsid w:val="005E55D7"/>
    <w:rsid w:val="005E62A2"/>
    <w:rsid w:val="005E76EF"/>
    <w:rsid w:val="005F069C"/>
    <w:rsid w:val="005F087C"/>
    <w:rsid w:val="005F08EF"/>
    <w:rsid w:val="005F0FBD"/>
    <w:rsid w:val="005F1B10"/>
    <w:rsid w:val="005F3164"/>
    <w:rsid w:val="005F332F"/>
    <w:rsid w:val="005F4C06"/>
    <w:rsid w:val="005F7F47"/>
    <w:rsid w:val="00600388"/>
    <w:rsid w:val="006007A6"/>
    <w:rsid w:val="00600D4E"/>
    <w:rsid w:val="00604880"/>
    <w:rsid w:val="00605473"/>
    <w:rsid w:val="0060564A"/>
    <w:rsid w:val="00607035"/>
    <w:rsid w:val="006074DC"/>
    <w:rsid w:val="00607ABC"/>
    <w:rsid w:val="00607F37"/>
    <w:rsid w:val="0061034F"/>
    <w:rsid w:val="00610E39"/>
    <w:rsid w:val="00611953"/>
    <w:rsid w:val="006128E9"/>
    <w:rsid w:val="00612B3A"/>
    <w:rsid w:val="0061418D"/>
    <w:rsid w:val="0061478C"/>
    <w:rsid w:val="00616301"/>
    <w:rsid w:val="00616A9F"/>
    <w:rsid w:val="00621511"/>
    <w:rsid w:val="00625ECC"/>
    <w:rsid w:val="0062663A"/>
    <w:rsid w:val="00626715"/>
    <w:rsid w:val="00626C26"/>
    <w:rsid w:val="006273F5"/>
    <w:rsid w:val="00627918"/>
    <w:rsid w:val="00630029"/>
    <w:rsid w:val="00630D63"/>
    <w:rsid w:val="006319B7"/>
    <w:rsid w:val="00632351"/>
    <w:rsid w:val="006323EA"/>
    <w:rsid w:val="00632F3D"/>
    <w:rsid w:val="006340E3"/>
    <w:rsid w:val="00634115"/>
    <w:rsid w:val="00636D88"/>
    <w:rsid w:val="00637DFB"/>
    <w:rsid w:val="0064308B"/>
    <w:rsid w:val="00643588"/>
    <w:rsid w:val="006439B1"/>
    <w:rsid w:val="00644335"/>
    <w:rsid w:val="00645C65"/>
    <w:rsid w:val="006479DD"/>
    <w:rsid w:val="00647D55"/>
    <w:rsid w:val="00650121"/>
    <w:rsid w:val="00651096"/>
    <w:rsid w:val="006512E4"/>
    <w:rsid w:val="00652117"/>
    <w:rsid w:val="0065425E"/>
    <w:rsid w:val="0066027C"/>
    <w:rsid w:val="006610D0"/>
    <w:rsid w:val="00661F0F"/>
    <w:rsid w:val="00663392"/>
    <w:rsid w:val="006638F1"/>
    <w:rsid w:val="006640B0"/>
    <w:rsid w:val="006642DD"/>
    <w:rsid w:val="00664951"/>
    <w:rsid w:val="00664F11"/>
    <w:rsid w:val="00665843"/>
    <w:rsid w:val="00667181"/>
    <w:rsid w:val="00667D14"/>
    <w:rsid w:val="00667D86"/>
    <w:rsid w:val="00671E45"/>
    <w:rsid w:val="00672D18"/>
    <w:rsid w:val="006734BA"/>
    <w:rsid w:val="00673D21"/>
    <w:rsid w:val="006768FF"/>
    <w:rsid w:val="0067701D"/>
    <w:rsid w:val="00677629"/>
    <w:rsid w:val="0068009E"/>
    <w:rsid w:val="0068158C"/>
    <w:rsid w:val="00682246"/>
    <w:rsid w:val="006822B2"/>
    <w:rsid w:val="0068401B"/>
    <w:rsid w:val="006861A7"/>
    <w:rsid w:val="00687103"/>
    <w:rsid w:val="0068711C"/>
    <w:rsid w:val="00687995"/>
    <w:rsid w:val="00687C19"/>
    <w:rsid w:val="006907D9"/>
    <w:rsid w:val="00694524"/>
    <w:rsid w:val="006950F5"/>
    <w:rsid w:val="006953E4"/>
    <w:rsid w:val="00695DDD"/>
    <w:rsid w:val="00695E9D"/>
    <w:rsid w:val="006960C1"/>
    <w:rsid w:val="006A0940"/>
    <w:rsid w:val="006A0F7C"/>
    <w:rsid w:val="006A1FF4"/>
    <w:rsid w:val="006A20B0"/>
    <w:rsid w:val="006A3EA3"/>
    <w:rsid w:val="006A466A"/>
    <w:rsid w:val="006A53A9"/>
    <w:rsid w:val="006B0261"/>
    <w:rsid w:val="006B04DB"/>
    <w:rsid w:val="006B3275"/>
    <w:rsid w:val="006B5A15"/>
    <w:rsid w:val="006B65DA"/>
    <w:rsid w:val="006B6619"/>
    <w:rsid w:val="006C0671"/>
    <w:rsid w:val="006C0DFE"/>
    <w:rsid w:val="006C2843"/>
    <w:rsid w:val="006C2B1C"/>
    <w:rsid w:val="006C34E6"/>
    <w:rsid w:val="006C3DBA"/>
    <w:rsid w:val="006C4A43"/>
    <w:rsid w:val="006C630A"/>
    <w:rsid w:val="006C6D58"/>
    <w:rsid w:val="006C6FBE"/>
    <w:rsid w:val="006D0FD8"/>
    <w:rsid w:val="006D15B2"/>
    <w:rsid w:val="006D205F"/>
    <w:rsid w:val="006D2543"/>
    <w:rsid w:val="006D269A"/>
    <w:rsid w:val="006D2AD7"/>
    <w:rsid w:val="006D389E"/>
    <w:rsid w:val="006D43E6"/>
    <w:rsid w:val="006D4C9E"/>
    <w:rsid w:val="006D57FD"/>
    <w:rsid w:val="006D5952"/>
    <w:rsid w:val="006D5B76"/>
    <w:rsid w:val="006D6271"/>
    <w:rsid w:val="006D7F1C"/>
    <w:rsid w:val="006E1AE9"/>
    <w:rsid w:val="006E1E0F"/>
    <w:rsid w:val="006E231B"/>
    <w:rsid w:val="006E2EC1"/>
    <w:rsid w:val="006E3A2E"/>
    <w:rsid w:val="006E3C78"/>
    <w:rsid w:val="006E6B30"/>
    <w:rsid w:val="006E718F"/>
    <w:rsid w:val="006E77DE"/>
    <w:rsid w:val="006E7C86"/>
    <w:rsid w:val="006F0175"/>
    <w:rsid w:val="006F150C"/>
    <w:rsid w:val="006F3188"/>
    <w:rsid w:val="006F3EA0"/>
    <w:rsid w:val="006F4799"/>
    <w:rsid w:val="006F54B2"/>
    <w:rsid w:val="006F6159"/>
    <w:rsid w:val="006F68AC"/>
    <w:rsid w:val="0070045B"/>
    <w:rsid w:val="00700A4D"/>
    <w:rsid w:val="00701E02"/>
    <w:rsid w:val="00703F9A"/>
    <w:rsid w:val="007045B7"/>
    <w:rsid w:val="00705CE6"/>
    <w:rsid w:val="00706500"/>
    <w:rsid w:val="00707D94"/>
    <w:rsid w:val="007101A9"/>
    <w:rsid w:val="00710933"/>
    <w:rsid w:val="00711C53"/>
    <w:rsid w:val="00711D69"/>
    <w:rsid w:val="00713DBA"/>
    <w:rsid w:val="00714F5E"/>
    <w:rsid w:val="007152FF"/>
    <w:rsid w:val="00716091"/>
    <w:rsid w:val="00716195"/>
    <w:rsid w:val="00716B24"/>
    <w:rsid w:val="00716D67"/>
    <w:rsid w:val="0071740D"/>
    <w:rsid w:val="00720732"/>
    <w:rsid w:val="00720D3D"/>
    <w:rsid w:val="00721A66"/>
    <w:rsid w:val="00724F61"/>
    <w:rsid w:val="00725A97"/>
    <w:rsid w:val="00726755"/>
    <w:rsid w:val="007271AE"/>
    <w:rsid w:val="00730ABD"/>
    <w:rsid w:val="0073325A"/>
    <w:rsid w:val="00734D96"/>
    <w:rsid w:val="00734DBC"/>
    <w:rsid w:val="0073509F"/>
    <w:rsid w:val="00735524"/>
    <w:rsid w:val="007358C1"/>
    <w:rsid w:val="00736767"/>
    <w:rsid w:val="00737323"/>
    <w:rsid w:val="007406AE"/>
    <w:rsid w:val="00740FB2"/>
    <w:rsid w:val="00742187"/>
    <w:rsid w:val="00742E2D"/>
    <w:rsid w:val="00743167"/>
    <w:rsid w:val="00743D1E"/>
    <w:rsid w:val="00745C4E"/>
    <w:rsid w:val="00745FFD"/>
    <w:rsid w:val="007502AD"/>
    <w:rsid w:val="00750862"/>
    <w:rsid w:val="007514A9"/>
    <w:rsid w:val="00751E95"/>
    <w:rsid w:val="00752308"/>
    <w:rsid w:val="007531C6"/>
    <w:rsid w:val="00754564"/>
    <w:rsid w:val="007547E7"/>
    <w:rsid w:val="00755CE1"/>
    <w:rsid w:val="00757C61"/>
    <w:rsid w:val="00762ED7"/>
    <w:rsid w:val="007636FD"/>
    <w:rsid w:val="00765937"/>
    <w:rsid w:val="00765D25"/>
    <w:rsid w:val="00766118"/>
    <w:rsid w:val="00770F16"/>
    <w:rsid w:val="0077153F"/>
    <w:rsid w:val="0077370F"/>
    <w:rsid w:val="00773F5B"/>
    <w:rsid w:val="00774686"/>
    <w:rsid w:val="00774918"/>
    <w:rsid w:val="007766D9"/>
    <w:rsid w:val="00780C72"/>
    <w:rsid w:val="00780D36"/>
    <w:rsid w:val="00780EC8"/>
    <w:rsid w:val="0078296D"/>
    <w:rsid w:val="00783148"/>
    <w:rsid w:val="00783595"/>
    <w:rsid w:val="007840D2"/>
    <w:rsid w:val="00784469"/>
    <w:rsid w:val="00786839"/>
    <w:rsid w:val="00786EF7"/>
    <w:rsid w:val="00790340"/>
    <w:rsid w:val="00791EA5"/>
    <w:rsid w:val="00796C3F"/>
    <w:rsid w:val="007A0EE2"/>
    <w:rsid w:val="007A21AC"/>
    <w:rsid w:val="007A266A"/>
    <w:rsid w:val="007A2848"/>
    <w:rsid w:val="007A2E32"/>
    <w:rsid w:val="007A3EA3"/>
    <w:rsid w:val="007A50E7"/>
    <w:rsid w:val="007A5865"/>
    <w:rsid w:val="007A64F4"/>
    <w:rsid w:val="007B1ACE"/>
    <w:rsid w:val="007B25EB"/>
    <w:rsid w:val="007B3CEC"/>
    <w:rsid w:val="007B42A1"/>
    <w:rsid w:val="007B66A3"/>
    <w:rsid w:val="007B67AE"/>
    <w:rsid w:val="007B6A30"/>
    <w:rsid w:val="007B6E36"/>
    <w:rsid w:val="007B73DA"/>
    <w:rsid w:val="007C007D"/>
    <w:rsid w:val="007C2911"/>
    <w:rsid w:val="007C2BD4"/>
    <w:rsid w:val="007C321A"/>
    <w:rsid w:val="007C36F1"/>
    <w:rsid w:val="007C3E36"/>
    <w:rsid w:val="007C44BD"/>
    <w:rsid w:val="007C76C0"/>
    <w:rsid w:val="007D02B5"/>
    <w:rsid w:val="007D0563"/>
    <w:rsid w:val="007D1149"/>
    <w:rsid w:val="007D44EA"/>
    <w:rsid w:val="007D49C6"/>
    <w:rsid w:val="007D4AE6"/>
    <w:rsid w:val="007D4DE6"/>
    <w:rsid w:val="007D4EAB"/>
    <w:rsid w:val="007D5AB2"/>
    <w:rsid w:val="007D6080"/>
    <w:rsid w:val="007E1BA2"/>
    <w:rsid w:val="007E3E99"/>
    <w:rsid w:val="007E5968"/>
    <w:rsid w:val="007E5DA0"/>
    <w:rsid w:val="007E7605"/>
    <w:rsid w:val="007F121A"/>
    <w:rsid w:val="007F24F3"/>
    <w:rsid w:val="007F2604"/>
    <w:rsid w:val="007F2BE8"/>
    <w:rsid w:val="007F3C9A"/>
    <w:rsid w:val="007F4E81"/>
    <w:rsid w:val="007F5B77"/>
    <w:rsid w:val="007F72F0"/>
    <w:rsid w:val="008011D9"/>
    <w:rsid w:val="008017DF"/>
    <w:rsid w:val="00801D39"/>
    <w:rsid w:val="00803081"/>
    <w:rsid w:val="00803EA9"/>
    <w:rsid w:val="00804220"/>
    <w:rsid w:val="00804D49"/>
    <w:rsid w:val="00805737"/>
    <w:rsid w:val="008058D7"/>
    <w:rsid w:val="00806CAB"/>
    <w:rsid w:val="00807219"/>
    <w:rsid w:val="00810E5C"/>
    <w:rsid w:val="008115C3"/>
    <w:rsid w:val="008115DD"/>
    <w:rsid w:val="008135CC"/>
    <w:rsid w:val="00813EDE"/>
    <w:rsid w:val="00814B24"/>
    <w:rsid w:val="0081676C"/>
    <w:rsid w:val="00821D01"/>
    <w:rsid w:val="00822774"/>
    <w:rsid w:val="008245B1"/>
    <w:rsid w:val="00825B80"/>
    <w:rsid w:val="00826615"/>
    <w:rsid w:val="00832481"/>
    <w:rsid w:val="00832E89"/>
    <w:rsid w:val="0083332F"/>
    <w:rsid w:val="0083461C"/>
    <w:rsid w:val="00837645"/>
    <w:rsid w:val="00840982"/>
    <w:rsid w:val="00841A8C"/>
    <w:rsid w:val="00842AAC"/>
    <w:rsid w:val="00844DC2"/>
    <w:rsid w:val="00844DDE"/>
    <w:rsid w:val="00845D51"/>
    <w:rsid w:val="008479C2"/>
    <w:rsid w:val="00847F0D"/>
    <w:rsid w:val="00861BD7"/>
    <w:rsid w:val="00863D6D"/>
    <w:rsid w:val="00864263"/>
    <w:rsid w:val="0086649D"/>
    <w:rsid w:val="00867710"/>
    <w:rsid w:val="00867809"/>
    <w:rsid w:val="00867E12"/>
    <w:rsid w:val="008703C1"/>
    <w:rsid w:val="00872A93"/>
    <w:rsid w:val="0087370A"/>
    <w:rsid w:val="008764FC"/>
    <w:rsid w:val="008807D2"/>
    <w:rsid w:val="00883C68"/>
    <w:rsid w:val="008850CE"/>
    <w:rsid w:val="008870BA"/>
    <w:rsid w:val="0089234F"/>
    <w:rsid w:val="00893C06"/>
    <w:rsid w:val="00894410"/>
    <w:rsid w:val="008946EF"/>
    <w:rsid w:val="008A0864"/>
    <w:rsid w:val="008A0936"/>
    <w:rsid w:val="008A0ED9"/>
    <w:rsid w:val="008A1B55"/>
    <w:rsid w:val="008A1BB9"/>
    <w:rsid w:val="008A26E4"/>
    <w:rsid w:val="008A2E62"/>
    <w:rsid w:val="008A3A97"/>
    <w:rsid w:val="008A4528"/>
    <w:rsid w:val="008A533B"/>
    <w:rsid w:val="008A6A55"/>
    <w:rsid w:val="008A6E14"/>
    <w:rsid w:val="008A712F"/>
    <w:rsid w:val="008A7DAB"/>
    <w:rsid w:val="008B0758"/>
    <w:rsid w:val="008B096D"/>
    <w:rsid w:val="008B14A3"/>
    <w:rsid w:val="008B5E8D"/>
    <w:rsid w:val="008B7E98"/>
    <w:rsid w:val="008C0159"/>
    <w:rsid w:val="008C0CDC"/>
    <w:rsid w:val="008C3407"/>
    <w:rsid w:val="008C392B"/>
    <w:rsid w:val="008C3ECD"/>
    <w:rsid w:val="008C6195"/>
    <w:rsid w:val="008D0F89"/>
    <w:rsid w:val="008D312F"/>
    <w:rsid w:val="008D35D4"/>
    <w:rsid w:val="008D4851"/>
    <w:rsid w:val="008D4F43"/>
    <w:rsid w:val="008E2275"/>
    <w:rsid w:val="008E2A4D"/>
    <w:rsid w:val="008E3D45"/>
    <w:rsid w:val="008E7761"/>
    <w:rsid w:val="008F0680"/>
    <w:rsid w:val="008F0EAC"/>
    <w:rsid w:val="008F0F1A"/>
    <w:rsid w:val="008F1814"/>
    <w:rsid w:val="008F1D65"/>
    <w:rsid w:val="008F320F"/>
    <w:rsid w:val="008F43FC"/>
    <w:rsid w:val="008F4831"/>
    <w:rsid w:val="008F7321"/>
    <w:rsid w:val="0090044B"/>
    <w:rsid w:val="00900E0C"/>
    <w:rsid w:val="0090266D"/>
    <w:rsid w:val="0090287C"/>
    <w:rsid w:val="009038D3"/>
    <w:rsid w:val="009039FB"/>
    <w:rsid w:val="0090452B"/>
    <w:rsid w:val="00904D92"/>
    <w:rsid w:val="0090751A"/>
    <w:rsid w:val="00907A27"/>
    <w:rsid w:val="009106F9"/>
    <w:rsid w:val="00910F85"/>
    <w:rsid w:val="00911868"/>
    <w:rsid w:val="00911DE1"/>
    <w:rsid w:val="0091237C"/>
    <w:rsid w:val="00913813"/>
    <w:rsid w:val="009152EE"/>
    <w:rsid w:val="009153C7"/>
    <w:rsid w:val="0091600D"/>
    <w:rsid w:val="009167A9"/>
    <w:rsid w:val="00916BF0"/>
    <w:rsid w:val="00916C7D"/>
    <w:rsid w:val="00917688"/>
    <w:rsid w:val="00920977"/>
    <w:rsid w:val="00921051"/>
    <w:rsid w:val="00922153"/>
    <w:rsid w:val="0092223C"/>
    <w:rsid w:val="00923D08"/>
    <w:rsid w:val="0092436E"/>
    <w:rsid w:val="009247B9"/>
    <w:rsid w:val="009257BC"/>
    <w:rsid w:val="00925F3A"/>
    <w:rsid w:val="009300FF"/>
    <w:rsid w:val="00930D01"/>
    <w:rsid w:val="00931686"/>
    <w:rsid w:val="009327D2"/>
    <w:rsid w:val="0093321A"/>
    <w:rsid w:val="00934370"/>
    <w:rsid w:val="009351E6"/>
    <w:rsid w:val="00935C91"/>
    <w:rsid w:val="00935FA5"/>
    <w:rsid w:val="009376D7"/>
    <w:rsid w:val="0094075C"/>
    <w:rsid w:val="00941327"/>
    <w:rsid w:val="00941F0A"/>
    <w:rsid w:val="00943CC1"/>
    <w:rsid w:val="009453DE"/>
    <w:rsid w:val="00946CCD"/>
    <w:rsid w:val="00947922"/>
    <w:rsid w:val="00950655"/>
    <w:rsid w:val="00951DC0"/>
    <w:rsid w:val="00954079"/>
    <w:rsid w:val="009542B1"/>
    <w:rsid w:val="00954A29"/>
    <w:rsid w:val="009551FD"/>
    <w:rsid w:val="0095539A"/>
    <w:rsid w:val="009605A7"/>
    <w:rsid w:val="00960F3A"/>
    <w:rsid w:val="0096152B"/>
    <w:rsid w:val="00961CDD"/>
    <w:rsid w:val="00961D48"/>
    <w:rsid w:val="00964419"/>
    <w:rsid w:val="00964D55"/>
    <w:rsid w:val="00964FD1"/>
    <w:rsid w:val="0096799C"/>
    <w:rsid w:val="0097411C"/>
    <w:rsid w:val="00974C53"/>
    <w:rsid w:val="009765DB"/>
    <w:rsid w:val="009769DF"/>
    <w:rsid w:val="009774D0"/>
    <w:rsid w:val="00977633"/>
    <w:rsid w:val="00977754"/>
    <w:rsid w:val="009806F9"/>
    <w:rsid w:val="009807C5"/>
    <w:rsid w:val="00982D35"/>
    <w:rsid w:val="009839FA"/>
    <w:rsid w:val="00985A34"/>
    <w:rsid w:val="009865ED"/>
    <w:rsid w:val="0099028D"/>
    <w:rsid w:val="0099054F"/>
    <w:rsid w:val="0099132C"/>
    <w:rsid w:val="00991721"/>
    <w:rsid w:val="009919DB"/>
    <w:rsid w:val="0099226A"/>
    <w:rsid w:val="009938C7"/>
    <w:rsid w:val="00994802"/>
    <w:rsid w:val="00994834"/>
    <w:rsid w:val="009957C8"/>
    <w:rsid w:val="0099737E"/>
    <w:rsid w:val="00997A68"/>
    <w:rsid w:val="00997EFF"/>
    <w:rsid w:val="009A0670"/>
    <w:rsid w:val="009A1555"/>
    <w:rsid w:val="009A1D91"/>
    <w:rsid w:val="009A2BEE"/>
    <w:rsid w:val="009A41A8"/>
    <w:rsid w:val="009A505B"/>
    <w:rsid w:val="009A7744"/>
    <w:rsid w:val="009B2089"/>
    <w:rsid w:val="009B57C3"/>
    <w:rsid w:val="009B733B"/>
    <w:rsid w:val="009B74D5"/>
    <w:rsid w:val="009C0FEC"/>
    <w:rsid w:val="009C127E"/>
    <w:rsid w:val="009C2620"/>
    <w:rsid w:val="009C3CBD"/>
    <w:rsid w:val="009C53DE"/>
    <w:rsid w:val="009C5754"/>
    <w:rsid w:val="009C6A48"/>
    <w:rsid w:val="009D1A2D"/>
    <w:rsid w:val="009D3BDA"/>
    <w:rsid w:val="009D47B7"/>
    <w:rsid w:val="009D6159"/>
    <w:rsid w:val="009D6680"/>
    <w:rsid w:val="009D6B29"/>
    <w:rsid w:val="009E0CC6"/>
    <w:rsid w:val="009E117F"/>
    <w:rsid w:val="009E14DE"/>
    <w:rsid w:val="009E159F"/>
    <w:rsid w:val="009E4DD1"/>
    <w:rsid w:val="009E6A4B"/>
    <w:rsid w:val="009E6B1B"/>
    <w:rsid w:val="009F01D0"/>
    <w:rsid w:val="009F0618"/>
    <w:rsid w:val="009F06BB"/>
    <w:rsid w:val="009F1275"/>
    <w:rsid w:val="009F1946"/>
    <w:rsid w:val="009F2692"/>
    <w:rsid w:val="009F3FF8"/>
    <w:rsid w:val="009F48E5"/>
    <w:rsid w:val="009F4D49"/>
    <w:rsid w:val="009F55EA"/>
    <w:rsid w:val="009F5EAB"/>
    <w:rsid w:val="009F5F1C"/>
    <w:rsid w:val="009F66BA"/>
    <w:rsid w:val="00A00228"/>
    <w:rsid w:val="00A00F39"/>
    <w:rsid w:val="00A00F74"/>
    <w:rsid w:val="00A01802"/>
    <w:rsid w:val="00A056F7"/>
    <w:rsid w:val="00A07067"/>
    <w:rsid w:val="00A07E0F"/>
    <w:rsid w:val="00A07E5E"/>
    <w:rsid w:val="00A12187"/>
    <w:rsid w:val="00A12A79"/>
    <w:rsid w:val="00A13150"/>
    <w:rsid w:val="00A136D9"/>
    <w:rsid w:val="00A13E9B"/>
    <w:rsid w:val="00A147D9"/>
    <w:rsid w:val="00A148E8"/>
    <w:rsid w:val="00A15C6F"/>
    <w:rsid w:val="00A15F52"/>
    <w:rsid w:val="00A16039"/>
    <w:rsid w:val="00A175A7"/>
    <w:rsid w:val="00A23A3E"/>
    <w:rsid w:val="00A23DE3"/>
    <w:rsid w:val="00A2456D"/>
    <w:rsid w:val="00A250DF"/>
    <w:rsid w:val="00A25BF1"/>
    <w:rsid w:val="00A267AD"/>
    <w:rsid w:val="00A30E52"/>
    <w:rsid w:val="00A31151"/>
    <w:rsid w:val="00A331CF"/>
    <w:rsid w:val="00A33361"/>
    <w:rsid w:val="00A33511"/>
    <w:rsid w:val="00A33B7B"/>
    <w:rsid w:val="00A3537B"/>
    <w:rsid w:val="00A3584D"/>
    <w:rsid w:val="00A364C6"/>
    <w:rsid w:val="00A366A8"/>
    <w:rsid w:val="00A36C76"/>
    <w:rsid w:val="00A36E9D"/>
    <w:rsid w:val="00A3770F"/>
    <w:rsid w:val="00A449E9"/>
    <w:rsid w:val="00A4603B"/>
    <w:rsid w:val="00A46607"/>
    <w:rsid w:val="00A472FF"/>
    <w:rsid w:val="00A502CF"/>
    <w:rsid w:val="00A50C3D"/>
    <w:rsid w:val="00A51F1C"/>
    <w:rsid w:val="00A5215D"/>
    <w:rsid w:val="00A54662"/>
    <w:rsid w:val="00A54A48"/>
    <w:rsid w:val="00A567BA"/>
    <w:rsid w:val="00A60910"/>
    <w:rsid w:val="00A6108B"/>
    <w:rsid w:val="00A61A5B"/>
    <w:rsid w:val="00A62E03"/>
    <w:rsid w:val="00A6368E"/>
    <w:rsid w:val="00A648DF"/>
    <w:rsid w:val="00A6759E"/>
    <w:rsid w:val="00A71470"/>
    <w:rsid w:val="00A72B21"/>
    <w:rsid w:val="00A73B0D"/>
    <w:rsid w:val="00A752A3"/>
    <w:rsid w:val="00A75DB3"/>
    <w:rsid w:val="00A7605E"/>
    <w:rsid w:val="00A77222"/>
    <w:rsid w:val="00A772EC"/>
    <w:rsid w:val="00A8047E"/>
    <w:rsid w:val="00A805D8"/>
    <w:rsid w:val="00A80ED7"/>
    <w:rsid w:val="00A811F4"/>
    <w:rsid w:val="00A81636"/>
    <w:rsid w:val="00A81CE8"/>
    <w:rsid w:val="00A82553"/>
    <w:rsid w:val="00A83595"/>
    <w:rsid w:val="00A83F4A"/>
    <w:rsid w:val="00A840C2"/>
    <w:rsid w:val="00A8544F"/>
    <w:rsid w:val="00A905DC"/>
    <w:rsid w:val="00A91EF1"/>
    <w:rsid w:val="00A9368E"/>
    <w:rsid w:val="00A9541A"/>
    <w:rsid w:val="00A95502"/>
    <w:rsid w:val="00A97E29"/>
    <w:rsid w:val="00AA081A"/>
    <w:rsid w:val="00AA2ADB"/>
    <w:rsid w:val="00AA3392"/>
    <w:rsid w:val="00AA4C2E"/>
    <w:rsid w:val="00AA7277"/>
    <w:rsid w:val="00AB01BC"/>
    <w:rsid w:val="00AB2F9F"/>
    <w:rsid w:val="00AB38CF"/>
    <w:rsid w:val="00AB648F"/>
    <w:rsid w:val="00AB711E"/>
    <w:rsid w:val="00AB71BA"/>
    <w:rsid w:val="00AB7907"/>
    <w:rsid w:val="00AC0896"/>
    <w:rsid w:val="00AC0F44"/>
    <w:rsid w:val="00AC1E25"/>
    <w:rsid w:val="00AC4055"/>
    <w:rsid w:val="00AC72F0"/>
    <w:rsid w:val="00AD01C4"/>
    <w:rsid w:val="00AD09A0"/>
    <w:rsid w:val="00AD0C1B"/>
    <w:rsid w:val="00AD117A"/>
    <w:rsid w:val="00AD27E4"/>
    <w:rsid w:val="00AD52CD"/>
    <w:rsid w:val="00AD7954"/>
    <w:rsid w:val="00AE0554"/>
    <w:rsid w:val="00AE0DFE"/>
    <w:rsid w:val="00AE1828"/>
    <w:rsid w:val="00AE1CDF"/>
    <w:rsid w:val="00AE2008"/>
    <w:rsid w:val="00AE29DC"/>
    <w:rsid w:val="00AE31BF"/>
    <w:rsid w:val="00AE4430"/>
    <w:rsid w:val="00AE481F"/>
    <w:rsid w:val="00AE5672"/>
    <w:rsid w:val="00AE7323"/>
    <w:rsid w:val="00AE74D6"/>
    <w:rsid w:val="00AF0000"/>
    <w:rsid w:val="00AF18A9"/>
    <w:rsid w:val="00AF2257"/>
    <w:rsid w:val="00AF23BB"/>
    <w:rsid w:val="00AF254C"/>
    <w:rsid w:val="00AF553B"/>
    <w:rsid w:val="00AF5DC1"/>
    <w:rsid w:val="00AF605D"/>
    <w:rsid w:val="00AF7EA5"/>
    <w:rsid w:val="00B032A3"/>
    <w:rsid w:val="00B05800"/>
    <w:rsid w:val="00B0584E"/>
    <w:rsid w:val="00B06B4E"/>
    <w:rsid w:val="00B106CC"/>
    <w:rsid w:val="00B107C8"/>
    <w:rsid w:val="00B11101"/>
    <w:rsid w:val="00B121F4"/>
    <w:rsid w:val="00B13C2F"/>
    <w:rsid w:val="00B14F99"/>
    <w:rsid w:val="00B15A75"/>
    <w:rsid w:val="00B174F0"/>
    <w:rsid w:val="00B2166F"/>
    <w:rsid w:val="00B2330E"/>
    <w:rsid w:val="00B236BC"/>
    <w:rsid w:val="00B24527"/>
    <w:rsid w:val="00B24B66"/>
    <w:rsid w:val="00B26514"/>
    <w:rsid w:val="00B26908"/>
    <w:rsid w:val="00B26C3B"/>
    <w:rsid w:val="00B27D19"/>
    <w:rsid w:val="00B310D6"/>
    <w:rsid w:val="00B31EFD"/>
    <w:rsid w:val="00B334D1"/>
    <w:rsid w:val="00B337C1"/>
    <w:rsid w:val="00B33E0F"/>
    <w:rsid w:val="00B34966"/>
    <w:rsid w:val="00B367E0"/>
    <w:rsid w:val="00B41EEE"/>
    <w:rsid w:val="00B44A9D"/>
    <w:rsid w:val="00B44E33"/>
    <w:rsid w:val="00B457E4"/>
    <w:rsid w:val="00B4618A"/>
    <w:rsid w:val="00B46A48"/>
    <w:rsid w:val="00B47D5C"/>
    <w:rsid w:val="00B50450"/>
    <w:rsid w:val="00B51908"/>
    <w:rsid w:val="00B55E9B"/>
    <w:rsid w:val="00B57753"/>
    <w:rsid w:val="00B620AF"/>
    <w:rsid w:val="00B62530"/>
    <w:rsid w:val="00B6301C"/>
    <w:rsid w:val="00B649FE"/>
    <w:rsid w:val="00B6630F"/>
    <w:rsid w:val="00B67324"/>
    <w:rsid w:val="00B702B2"/>
    <w:rsid w:val="00B70B70"/>
    <w:rsid w:val="00B70DF2"/>
    <w:rsid w:val="00B70EC4"/>
    <w:rsid w:val="00B72B3D"/>
    <w:rsid w:val="00B72C58"/>
    <w:rsid w:val="00B73F7C"/>
    <w:rsid w:val="00B74443"/>
    <w:rsid w:val="00B763FB"/>
    <w:rsid w:val="00B824F3"/>
    <w:rsid w:val="00B84BAC"/>
    <w:rsid w:val="00B84FF7"/>
    <w:rsid w:val="00B86174"/>
    <w:rsid w:val="00B8619D"/>
    <w:rsid w:val="00B9078A"/>
    <w:rsid w:val="00B90958"/>
    <w:rsid w:val="00B92129"/>
    <w:rsid w:val="00B931CD"/>
    <w:rsid w:val="00B93EE0"/>
    <w:rsid w:val="00B9522F"/>
    <w:rsid w:val="00B952FA"/>
    <w:rsid w:val="00B958F9"/>
    <w:rsid w:val="00B95AA6"/>
    <w:rsid w:val="00B96BF0"/>
    <w:rsid w:val="00B9716C"/>
    <w:rsid w:val="00BA0093"/>
    <w:rsid w:val="00BA13E5"/>
    <w:rsid w:val="00BA14BE"/>
    <w:rsid w:val="00BA14C6"/>
    <w:rsid w:val="00BA389F"/>
    <w:rsid w:val="00BA3ADC"/>
    <w:rsid w:val="00BA3AEC"/>
    <w:rsid w:val="00BA3E54"/>
    <w:rsid w:val="00BA4233"/>
    <w:rsid w:val="00BA424C"/>
    <w:rsid w:val="00BA4C62"/>
    <w:rsid w:val="00BA5AB1"/>
    <w:rsid w:val="00BA6475"/>
    <w:rsid w:val="00BA74BE"/>
    <w:rsid w:val="00BB1D86"/>
    <w:rsid w:val="00BB2B2E"/>
    <w:rsid w:val="00BB3E0E"/>
    <w:rsid w:val="00BB62DF"/>
    <w:rsid w:val="00BB6E75"/>
    <w:rsid w:val="00BB6F6F"/>
    <w:rsid w:val="00BC1DD4"/>
    <w:rsid w:val="00BC5ECA"/>
    <w:rsid w:val="00BC6095"/>
    <w:rsid w:val="00BC711A"/>
    <w:rsid w:val="00BC7E4C"/>
    <w:rsid w:val="00BD1113"/>
    <w:rsid w:val="00BD3249"/>
    <w:rsid w:val="00BD50FA"/>
    <w:rsid w:val="00BD7D78"/>
    <w:rsid w:val="00BE3D1B"/>
    <w:rsid w:val="00BE3FAD"/>
    <w:rsid w:val="00BE58C2"/>
    <w:rsid w:val="00BE5C7D"/>
    <w:rsid w:val="00BF057D"/>
    <w:rsid w:val="00BF15F5"/>
    <w:rsid w:val="00BF1BF8"/>
    <w:rsid w:val="00BF28CB"/>
    <w:rsid w:val="00BF39DE"/>
    <w:rsid w:val="00BF48F4"/>
    <w:rsid w:val="00BF531D"/>
    <w:rsid w:val="00BF5FBE"/>
    <w:rsid w:val="00C0287C"/>
    <w:rsid w:val="00C03F21"/>
    <w:rsid w:val="00C0451C"/>
    <w:rsid w:val="00C049DD"/>
    <w:rsid w:val="00C04DAF"/>
    <w:rsid w:val="00C05FD1"/>
    <w:rsid w:val="00C06D2B"/>
    <w:rsid w:val="00C07D93"/>
    <w:rsid w:val="00C1027A"/>
    <w:rsid w:val="00C10E6C"/>
    <w:rsid w:val="00C110CB"/>
    <w:rsid w:val="00C11EB3"/>
    <w:rsid w:val="00C11F35"/>
    <w:rsid w:val="00C12C5D"/>
    <w:rsid w:val="00C13B3F"/>
    <w:rsid w:val="00C1418B"/>
    <w:rsid w:val="00C16199"/>
    <w:rsid w:val="00C165C8"/>
    <w:rsid w:val="00C17528"/>
    <w:rsid w:val="00C20169"/>
    <w:rsid w:val="00C20650"/>
    <w:rsid w:val="00C213AC"/>
    <w:rsid w:val="00C215E8"/>
    <w:rsid w:val="00C22597"/>
    <w:rsid w:val="00C2293E"/>
    <w:rsid w:val="00C22B04"/>
    <w:rsid w:val="00C23053"/>
    <w:rsid w:val="00C27159"/>
    <w:rsid w:val="00C27876"/>
    <w:rsid w:val="00C27EA1"/>
    <w:rsid w:val="00C27F81"/>
    <w:rsid w:val="00C3067B"/>
    <w:rsid w:val="00C31B48"/>
    <w:rsid w:val="00C32757"/>
    <w:rsid w:val="00C32792"/>
    <w:rsid w:val="00C33DD9"/>
    <w:rsid w:val="00C341B3"/>
    <w:rsid w:val="00C34649"/>
    <w:rsid w:val="00C348FD"/>
    <w:rsid w:val="00C361EE"/>
    <w:rsid w:val="00C362EA"/>
    <w:rsid w:val="00C364BF"/>
    <w:rsid w:val="00C36B93"/>
    <w:rsid w:val="00C36FB8"/>
    <w:rsid w:val="00C40328"/>
    <w:rsid w:val="00C40684"/>
    <w:rsid w:val="00C4249F"/>
    <w:rsid w:val="00C42E9A"/>
    <w:rsid w:val="00C43158"/>
    <w:rsid w:val="00C43777"/>
    <w:rsid w:val="00C450FB"/>
    <w:rsid w:val="00C45C40"/>
    <w:rsid w:val="00C46018"/>
    <w:rsid w:val="00C47717"/>
    <w:rsid w:val="00C52A33"/>
    <w:rsid w:val="00C5389E"/>
    <w:rsid w:val="00C54E76"/>
    <w:rsid w:val="00C54ED3"/>
    <w:rsid w:val="00C55E02"/>
    <w:rsid w:val="00C56129"/>
    <w:rsid w:val="00C57285"/>
    <w:rsid w:val="00C61217"/>
    <w:rsid w:val="00C614D0"/>
    <w:rsid w:val="00C62157"/>
    <w:rsid w:val="00C62275"/>
    <w:rsid w:val="00C62E02"/>
    <w:rsid w:val="00C643D8"/>
    <w:rsid w:val="00C644DD"/>
    <w:rsid w:val="00C67527"/>
    <w:rsid w:val="00C67C96"/>
    <w:rsid w:val="00C67F45"/>
    <w:rsid w:val="00C713F3"/>
    <w:rsid w:val="00C75470"/>
    <w:rsid w:val="00C7579E"/>
    <w:rsid w:val="00C75B61"/>
    <w:rsid w:val="00C766E3"/>
    <w:rsid w:val="00C852A7"/>
    <w:rsid w:val="00C858CB"/>
    <w:rsid w:val="00C86F41"/>
    <w:rsid w:val="00C90906"/>
    <w:rsid w:val="00C92732"/>
    <w:rsid w:val="00C93879"/>
    <w:rsid w:val="00C93E53"/>
    <w:rsid w:val="00C94A23"/>
    <w:rsid w:val="00C95390"/>
    <w:rsid w:val="00C95596"/>
    <w:rsid w:val="00C958C5"/>
    <w:rsid w:val="00C958F7"/>
    <w:rsid w:val="00C96A8C"/>
    <w:rsid w:val="00C96FBD"/>
    <w:rsid w:val="00C97197"/>
    <w:rsid w:val="00CA2714"/>
    <w:rsid w:val="00CA29D3"/>
    <w:rsid w:val="00CA2E45"/>
    <w:rsid w:val="00CA3C4C"/>
    <w:rsid w:val="00CA485B"/>
    <w:rsid w:val="00CA529D"/>
    <w:rsid w:val="00CA6513"/>
    <w:rsid w:val="00CA67CF"/>
    <w:rsid w:val="00CA72A9"/>
    <w:rsid w:val="00CA7658"/>
    <w:rsid w:val="00CB056F"/>
    <w:rsid w:val="00CB0D2D"/>
    <w:rsid w:val="00CB3593"/>
    <w:rsid w:val="00CB4355"/>
    <w:rsid w:val="00CB5F19"/>
    <w:rsid w:val="00CB7D94"/>
    <w:rsid w:val="00CB7E51"/>
    <w:rsid w:val="00CC1452"/>
    <w:rsid w:val="00CC15B7"/>
    <w:rsid w:val="00CC1B62"/>
    <w:rsid w:val="00CC27F5"/>
    <w:rsid w:val="00CC4A4E"/>
    <w:rsid w:val="00CC5182"/>
    <w:rsid w:val="00CC5FE5"/>
    <w:rsid w:val="00CC78EF"/>
    <w:rsid w:val="00CD03B6"/>
    <w:rsid w:val="00CD08D1"/>
    <w:rsid w:val="00CD328B"/>
    <w:rsid w:val="00CD6736"/>
    <w:rsid w:val="00CE0EF3"/>
    <w:rsid w:val="00CE236F"/>
    <w:rsid w:val="00CE5522"/>
    <w:rsid w:val="00CE676F"/>
    <w:rsid w:val="00CF18B6"/>
    <w:rsid w:val="00CF1CA7"/>
    <w:rsid w:val="00CF2650"/>
    <w:rsid w:val="00CF3717"/>
    <w:rsid w:val="00CF41C9"/>
    <w:rsid w:val="00CF76B2"/>
    <w:rsid w:val="00D006D9"/>
    <w:rsid w:val="00D01602"/>
    <w:rsid w:val="00D01994"/>
    <w:rsid w:val="00D03174"/>
    <w:rsid w:val="00D052B7"/>
    <w:rsid w:val="00D05B4A"/>
    <w:rsid w:val="00D06BE3"/>
    <w:rsid w:val="00D078B0"/>
    <w:rsid w:val="00D118C0"/>
    <w:rsid w:val="00D126EF"/>
    <w:rsid w:val="00D14536"/>
    <w:rsid w:val="00D166E5"/>
    <w:rsid w:val="00D20E1A"/>
    <w:rsid w:val="00D20F56"/>
    <w:rsid w:val="00D231FC"/>
    <w:rsid w:val="00D234B6"/>
    <w:rsid w:val="00D2442A"/>
    <w:rsid w:val="00D2444A"/>
    <w:rsid w:val="00D252F3"/>
    <w:rsid w:val="00D2555D"/>
    <w:rsid w:val="00D257EC"/>
    <w:rsid w:val="00D25B82"/>
    <w:rsid w:val="00D25F46"/>
    <w:rsid w:val="00D305C1"/>
    <w:rsid w:val="00D30B5C"/>
    <w:rsid w:val="00D30E48"/>
    <w:rsid w:val="00D3164F"/>
    <w:rsid w:val="00D31922"/>
    <w:rsid w:val="00D31ADA"/>
    <w:rsid w:val="00D32671"/>
    <w:rsid w:val="00D33903"/>
    <w:rsid w:val="00D33918"/>
    <w:rsid w:val="00D34275"/>
    <w:rsid w:val="00D35953"/>
    <w:rsid w:val="00D363B7"/>
    <w:rsid w:val="00D36E3F"/>
    <w:rsid w:val="00D370DF"/>
    <w:rsid w:val="00D373BB"/>
    <w:rsid w:val="00D402DE"/>
    <w:rsid w:val="00D403AA"/>
    <w:rsid w:val="00D40BE5"/>
    <w:rsid w:val="00D40FA2"/>
    <w:rsid w:val="00D41393"/>
    <w:rsid w:val="00D413A0"/>
    <w:rsid w:val="00D415E9"/>
    <w:rsid w:val="00D41C0B"/>
    <w:rsid w:val="00D431A4"/>
    <w:rsid w:val="00D4381D"/>
    <w:rsid w:val="00D44ED9"/>
    <w:rsid w:val="00D44FF8"/>
    <w:rsid w:val="00D45D03"/>
    <w:rsid w:val="00D47AEE"/>
    <w:rsid w:val="00D47B8D"/>
    <w:rsid w:val="00D507D2"/>
    <w:rsid w:val="00D50C82"/>
    <w:rsid w:val="00D51873"/>
    <w:rsid w:val="00D52647"/>
    <w:rsid w:val="00D52D47"/>
    <w:rsid w:val="00D53216"/>
    <w:rsid w:val="00D532DA"/>
    <w:rsid w:val="00D53422"/>
    <w:rsid w:val="00D53972"/>
    <w:rsid w:val="00D53C41"/>
    <w:rsid w:val="00D557D8"/>
    <w:rsid w:val="00D55DE1"/>
    <w:rsid w:val="00D560C7"/>
    <w:rsid w:val="00D57C51"/>
    <w:rsid w:val="00D602EE"/>
    <w:rsid w:val="00D60E0C"/>
    <w:rsid w:val="00D61480"/>
    <w:rsid w:val="00D643CB"/>
    <w:rsid w:val="00D65263"/>
    <w:rsid w:val="00D65E36"/>
    <w:rsid w:val="00D65FC0"/>
    <w:rsid w:val="00D66FEC"/>
    <w:rsid w:val="00D70088"/>
    <w:rsid w:val="00D706CC"/>
    <w:rsid w:val="00D71A13"/>
    <w:rsid w:val="00D754EB"/>
    <w:rsid w:val="00D80A6B"/>
    <w:rsid w:val="00D80E6C"/>
    <w:rsid w:val="00D81EA7"/>
    <w:rsid w:val="00D8215E"/>
    <w:rsid w:val="00D825FC"/>
    <w:rsid w:val="00D82915"/>
    <w:rsid w:val="00D83BD4"/>
    <w:rsid w:val="00D84F16"/>
    <w:rsid w:val="00D85A1B"/>
    <w:rsid w:val="00D86E3A"/>
    <w:rsid w:val="00D87518"/>
    <w:rsid w:val="00D9033C"/>
    <w:rsid w:val="00D91733"/>
    <w:rsid w:val="00D937E2"/>
    <w:rsid w:val="00D94D1C"/>
    <w:rsid w:val="00D95D74"/>
    <w:rsid w:val="00D96B0B"/>
    <w:rsid w:val="00DA0B5A"/>
    <w:rsid w:val="00DA0B81"/>
    <w:rsid w:val="00DA1225"/>
    <w:rsid w:val="00DA14E7"/>
    <w:rsid w:val="00DA1E1A"/>
    <w:rsid w:val="00DA2641"/>
    <w:rsid w:val="00DA298E"/>
    <w:rsid w:val="00DA4508"/>
    <w:rsid w:val="00DA4D6F"/>
    <w:rsid w:val="00DA5A28"/>
    <w:rsid w:val="00DA5BC4"/>
    <w:rsid w:val="00DA62FF"/>
    <w:rsid w:val="00DA6FAE"/>
    <w:rsid w:val="00DA7468"/>
    <w:rsid w:val="00DB0D21"/>
    <w:rsid w:val="00DB1753"/>
    <w:rsid w:val="00DB3D6A"/>
    <w:rsid w:val="00DB459F"/>
    <w:rsid w:val="00DB54D2"/>
    <w:rsid w:val="00DC22CF"/>
    <w:rsid w:val="00DC3183"/>
    <w:rsid w:val="00DC3CC5"/>
    <w:rsid w:val="00DC4CBB"/>
    <w:rsid w:val="00DC5107"/>
    <w:rsid w:val="00DC59F1"/>
    <w:rsid w:val="00DC7385"/>
    <w:rsid w:val="00DD1B71"/>
    <w:rsid w:val="00DD26E7"/>
    <w:rsid w:val="00DD3634"/>
    <w:rsid w:val="00DD50D3"/>
    <w:rsid w:val="00DD66F4"/>
    <w:rsid w:val="00DD6E9B"/>
    <w:rsid w:val="00DE0351"/>
    <w:rsid w:val="00DE33D4"/>
    <w:rsid w:val="00DE378D"/>
    <w:rsid w:val="00DE4643"/>
    <w:rsid w:val="00DE594A"/>
    <w:rsid w:val="00DE7419"/>
    <w:rsid w:val="00DF19EB"/>
    <w:rsid w:val="00DF20AA"/>
    <w:rsid w:val="00DF4E16"/>
    <w:rsid w:val="00DF4F58"/>
    <w:rsid w:val="00DF69D2"/>
    <w:rsid w:val="00E00B0C"/>
    <w:rsid w:val="00E036C5"/>
    <w:rsid w:val="00E0375C"/>
    <w:rsid w:val="00E037EC"/>
    <w:rsid w:val="00E03B69"/>
    <w:rsid w:val="00E03BBE"/>
    <w:rsid w:val="00E054E6"/>
    <w:rsid w:val="00E10BD5"/>
    <w:rsid w:val="00E114CF"/>
    <w:rsid w:val="00E127CA"/>
    <w:rsid w:val="00E12B29"/>
    <w:rsid w:val="00E13132"/>
    <w:rsid w:val="00E15799"/>
    <w:rsid w:val="00E17865"/>
    <w:rsid w:val="00E21AB2"/>
    <w:rsid w:val="00E229F7"/>
    <w:rsid w:val="00E22F8F"/>
    <w:rsid w:val="00E245F0"/>
    <w:rsid w:val="00E25E70"/>
    <w:rsid w:val="00E27EAF"/>
    <w:rsid w:val="00E27F66"/>
    <w:rsid w:val="00E30860"/>
    <w:rsid w:val="00E309B2"/>
    <w:rsid w:val="00E30FD7"/>
    <w:rsid w:val="00E338E9"/>
    <w:rsid w:val="00E37E69"/>
    <w:rsid w:val="00E4098C"/>
    <w:rsid w:val="00E40C7B"/>
    <w:rsid w:val="00E419DF"/>
    <w:rsid w:val="00E41BB4"/>
    <w:rsid w:val="00E437C1"/>
    <w:rsid w:val="00E45E98"/>
    <w:rsid w:val="00E47245"/>
    <w:rsid w:val="00E47272"/>
    <w:rsid w:val="00E52130"/>
    <w:rsid w:val="00E535C3"/>
    <w:rsid w:val="00E54CF3"/>
    <w:rsid w:val="00E56226"/>
    <w:rsid w:val="00E6251D"/>
    <w:rsid w:val="00E632D8"/>
    <w:rsid w:val="00E63BB1"/>
    <w:rsid w:val="00E63C01"/>
    <w:rsid w:val="00E63C1F"/>
    <w:rsid w:val="00E64445"/>
    <w:rsid w:val="00E66E91"/>
    <w:rsid w:val="00E713A8"/>
    <w:rsid w:val="00E71407"/>
    <w:rsid w:val="00E7370E"/>
    <w:rsid w:val="00E74283"/>
    <w:rsid w:val="00E755A2"/>
    <w:rsid w:val="00E769D0"/>
    <w:rsid w:val="00E80828"/>
    <w:rsid w:val="00E8188A"/>
    <w:rsid w:val="00E81CF0"/>
    <w:rsid w:val="00E823FE"/>
    <w:rsid w:val="00E834B0"/>
    <w:rsid w:val="00E85FDA"/>
    <w:rsid w:val="00E86E54"/>
    <w:rsid w:val="00E8707F"/>
    <w:rsid w:val="00E870CC"/>
    <w:rsid w:val="00E87684"/>
    <w:rsid w:val="00E903B4"/>
    <w:rsid w:val="00E904C4"/>
    <w:rsid w:val="00E912C5"/>
    <w:rsid w:val="00E92784"/>
    <w:rsid w:val="00E9406A"/>
    <w:rsid w:val="00E94B0A"/>
    <w:rsid w:val="00E953BD"/>
    <w:rsid w:val="00E96133"/>
    <w:rsid w:val="00E96799"/>
    <w:rsid w:val="00E96A87"/>
    <w:rsid w:val="00EA0C9B"/>
    <w:rsid w:val="00EA31DD"/>
    <w:rsid w:val="00EA79A3"/>
    <w:rsid w:val="00EB1214"/>
    <w:rsid w:val="00EB12C5"/>
    <w:rsid w:val="00EB1483"/>
    <w:rsid w:val="00EB2E01"/>
    <w:rsid w:val="00EB3576"/>
    <w:rsid w:val="00EB4FEA"/>
    <w:rsid w:val="00EB5080"/>
    <w:rsid w:val="00EB5E76"/>
    <w:rsid w:val="00EB6AA6"/>
    <w:rsid w:val="00EC005F"/>
    <w:rsid w:val="00EC176B"/>
    <w:rsid w:val="00EC3BED"/>
    <w:rsid w:val="00EC4031"/>
    <w:rsid w:val="00EC5DF6"/>
    <w:rsid w:val="00EC71B5"/>
    <w:rsid w:val="00EC7852"/>
    <w:rsid w:val="00EC7BD0"/>
    <w:rsid w:val="00ED1CAD"/>
    <w:rsid w:val="00ED24FB"/>
    <w:rsid w:val="00ED2542"/>
    <w:rsid w:val="00ED3234"/>
    <w:rsid w:val="00ED39BB"/>
    <w:rsid w:val="00ED3AD9"/>
    <w:rsid w:val="00ED5376"/>
    <w:rsid w:val="00ED54B3"/>
    <w:rsid w:val="00ED7739"/>
    <w:rsid w:val="00ED7E6F"/>
    <w:rsid w:val="00EE00FB"/>
    <w:rsid w:val="00EE0618"/>
    <w:rsid w:val="00EE1A24"/>
    <w:rsid w:val="00EE1CC7"/>
    <w:rsid w:val="00EE3599"/>
    <w:rsid w:val="00EE36BA"/>
    <w:rsid w:val="00EE3E75"/>
    <w:rsid w:val="00EE47AF"/>
    <w:rsid w:val="00EE50C5"/>
    <w:rsid w:val="00EE7ADB"/>
    <w:rsid w:val="00EE7C0F"/>
    <w:rsid w:val="00EF1B99"/>
    <w:rsid w:val="00EF55F7"/>
    <w:rsid w:val="00EF5974"/>
    <w:rsid w:val="00EF5A93"/>
    <w:rsid w:val="00EF5B6F"/>
    <w:rsid w:val="00EF6C70"/>
    <w:rsid w:val="00EF6FBA"/>
    <w:rsid w:val="00EF6FE0"/>
    <w:rsid w:val="00EF7713"/>
    <w:rsid w:val="00F00ED4"/>
    <w:rsid w:val="00F01487"/>
    <w:rsid w:val="00F016B4"/>
    <w:rsid w:val="00F02C13"/>
    <w:rsid w:val="00F03596"/>
    <w:rsid w:val="00F03C8E"/>
    <w:rsid w:val="00F05308"/>
    <w:rsid w:val="00F0685E"/>
    <w:rsid w:val="00F06A81"/>
    <w:rsid w:val="00F07738"/>
    <w:rsid w:val="00F07B24"/>
    <w:rsid w:val="00F10A8E"/>
    <w:rsid w:val="00F11492"/>
    <w:rsid w:val="00F1279F"/>
    <w:rsid w:val="00F130E8"/>
    <w:rsid w:val="00F13CC1"/>
    <w:rsid w:val="00F149BA"/>
    <w:rsid w:val="00F14A37"/>
    <w:rsid w:val="00F15002"/>
    <w:rsid w:val="00F15563"/>
    <w:rsid w:val="00F15864"/>
    <w:rsid w:val="00F16432"/>
    <w:rsid w:val="00F2078B"/>
    <w:rsid w:val="00F21971"/>
    <w:rsid w:val="00F21F43"/>
    <w:rsid w:val="00F21F8A"/>
    <w:rsid w:val="00F23426"/>
    <w:rsid w:val="00F23828"/>
    <w:rsid w:val="00F2669A"/>
    <w:rsid w:val="00F27AA8"/>
    <w:rsid w:val="00F30191"/>
    <w:rsid w:val="00F3024B"/>
    <w:rsid w:val="00F30BFA"/>
    <w:rsid w:val="00F31835"/>
    <w:rsid w:val="00F329FB"/>
    <w:rsid w:val="00F32DD3"/>
    <w:rsid w:val="00F33791"/>
    <w:rsid w:val="00F34BC8"/>
    <w:rsid w:val="00F34E7B"/>
    <w:rsid w:val="00F34FAE"/>
    <w:rsid w:val="00F37BF5"/>
    <w:rsid w:val="00F408CD"/>
    <w:rsid w:val="00F40DC7"/>
    <w:rsid w:val="00F40F0C"/>
    <w:rsid w:val="00F455B6"/>
    <w:rsid w:val="00F4570C"/>
    <w:rsid w:val="00F47E22"/>
    <w:rsid w:val="00F47EAC"/>
    <w:rsid w:val="00F5133A"/>
    <w:rsid w:val="00F52630"/>
    <w:rsid w:val="00F52724"/>
    <w:rsid w:val="00F5489F"/>
    <w:rsid w:val="00F5545D"/>
    <w:rsid w:val="00F61380"/>
    <w:rsid w:val="00F62F21"/>
    <w:rsid w:val="00F64346"/>
    <w:rsid w:val="00F644B5"/>
    <w:rsid w:val="00F6494D"/>
    <w:rsid w:val="00F65740"/>
    <w:rsid w:val="00F66484"/>
    <w:rsid w:val="00F671CC"/>
    <w:rsid w:val="00F67DCB"/>
    <w:rsid w:val="00F70352"/>
    <w:rsid w:val="00F71280"/>
    <w:rsid w:val="00F713B0"/>
    <w:rsid w:val="00F71661"/>
    <w:rsid w:val="00F733CA"/>
    <w:rsid w:val="00F747C1"/>
    <w:rsid w:val="00F7490B"/>
    <w:rsid w:val="00F752F5"/>
    <w:rsid w:val="00F77A74"/>
    <w:rsid w:val="00F807DE"/>
    <w:rsid w:val="00F82291"/>
    <w:rsid w:val="00F8501F"/>
    <w:rsid w:val="00F852C4"/>
    <w:rsid w:val="00F871E1"/>
    <w:rsid w:val="00F9017B"/>
    <w:rsid w:val="00F9071C"/>
    <w:rsid w:val="00F90954"/>
    <w:rsid w:val="00F91D84"/>
    <w:rsid w:val="00F9306A"/>
    <w:rsid w:val="00F9342C"/>
    <w:rsid w:val="00F93D86"/>
    <w:rsid w:val="00F94817"/>
    <w:rsid w:val="00F94BD4"/>
    <w:rsid w:val="00F96E70"/>
    <w:rsid w:val="00F974E7"/>
    <w:rsid w:val="00FA0177"/>
    <w:rsid w:val="00FA2CA7"/>
    <w:rsid w:val="00FA5301"/>
    <w:rsid w:val="00FA54F9"/>
    <w:rsid w:val="00FA601D"/>
    <w:rsid w:val="00FA6C81"/>
    <w:rsid w:val="00FB359A"/>
    <w:rsid w:val="00FB592C"/>
    <w:rsid w:val="00FB7757"/>
    <w:rsid w:val="00FB7ABF"/>
    <w:rsid w:val="00FC14F4"/>
    <w:rsid w:val="00FC1A84"/>
    <w:rsid w:val="00FC22E5"/>
    <w:rsid w:val="00FC240E"/>
    <w:rsid w:val="00FC2721"/>
    <w:rsid w:val="00FC6373"/>
    <w:rsid w:val="00FC7689"/>
    <w:rsid w:val="00FC7A2D"/>
    <w:rsid w:val="00FD1CBF"/>
    <w:rsid w:val="00FD1E4C"/>
    <w:rsid w:val="00FD6A63"/>
    <w:rsid w:val="00FE1766"/>
    <w:rsid w:val="00FE1774"/>
    <w:rsid w:val="00FE17D1"/>
    <w:rsid w:val="00FE1DD5"/>
    <w:rsid w:val="00FE64F8"/>
    <w:rsid w:val="00FF1429"/>
    <w:rsid w:val="00FF1E35"/>
    <w:rsid w:val="00FF2C1E"/>
    <w:rsid w:val="00FF30A2"/>
    <w:rsid w:val="00FF32DC"/>
    <w:rsid w:val="00FF493B"/>
    <w:rsid w:val="00FF5E2E"/>
    <w:rsid w:val="05E69648"/>
    <w:rsid w:val="07AC7EA4"/>
    <w:rsid w:val="0B6D405D"/>
    <w:rsid w:val="0C32E8E1"/>
    <w:rsid w:val="0EFE154D"/>
    <w:rsid w:val="1054A2A6"/>
    <w:rsid w:val="168293E7"/>
    <w:rsid w:val="16AC890C"/>
    <w:rsid w:val="197926CC"/>
    <w:rsid w:val="1A4D9365"/>
    <w:rsid w:val="1B324595"/>
    <w:rsid w:val="1CEB3F2D"/>
    <w:rsid w:val="1F933BB0"/>
    <w:rsid w:val="2723F711"/>
    <w:rsid w:val="2A38071C"/>
    <w:rsid w:val="2E57308D"/>
    <w:rsid w:val="2EC9F93E"/>
    <w:rsid w:val="314FD1EE"/>
    <w:rsid w:val="31652EC0"/>
    <w:rsid w:val="32442DA0"/>
    <w:rsid w:val="34812072"/>
    <w:rsid w:val="37924F77"/>
    <w:rsid w:val="3875ADC0"/>
    <w:rsid w:val="3BE1C910"/>
    <w:rsid w:val="3BE52108"/>
    <w:rsid w:val="437CDDB6"/>
    <w:rsid w:val="447557BE"/>
    <w:rsid w:val="44B49A7E"/>
    <w:rsid w:val="46E7D4EE"/>
    <w:rsid w:val="4AE80189"/>
    <w:rsid w:val="4D42125D"/>
    <w:rsid w:val="4DE56642"/>
    <w:rsid w:val="4E16EF6A"/>
    <w:rsid w:val="4E3920BF"/>
    <w:rsid w:val="4E5A80A5"/>
    <w:rsid w:val="4F6076B0"/>
    <w:rsid w:val="523AF91E"/>
    <w:rsid w:val="56E5445B"/>
    <w:rsid w:val="59531259"/>
    <w:rsid w:val="5957A6AB"/>
    <w:rsid w:val="59722505"/>
    <w:rsid w:val="5D4F1AAC"/>
    <w:rsid w:val="5D758C69"/>
    <w:rsid w:val="5E147E5C"/>
    <w:rsid w:val="5ED9E20C"/>
    <w:rsid w:val="5F737369"/>
    <w:rsid w:val="62E2B324"/>
    <w:rsid w:val="636C11E3"/>
    <w:rsid w:val="6973D51B"/>
    <w:rsid w:val="6DA90675"/>
    <w:rsid w:val="6DFC110D"/>
    <w:rsid w:val="6F80D1BB"/>
    <w:rsid w:val="726FF3D6"/>
    <w:rsid w:val="7409C5AB"/>
    <w:rsid w:val="76D57047"/>
    <w:rsid w:val="7F6B6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4C6669"/>
  <w15:docId w15:val="{81257948-CCED-4B89-8AC1-9B4AE939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ED5"/>
    <w:pPr>
      <w:widowControl w:val="0"/>
      <w:spacing w:after="0"/>
    </w:pPr>
    <w:rPr>
      <w:rFonts w:eastAsia="MS Mincho" w:cs="Times New Roman"/>
      <w:color w:val="000000"/>
      <w:kern w:val="2"/>
      <w:szCs w:val="24"/>
      <w:lang w:val="en-GB"/>
    </w:rPr>
  </w:style>
  <w:style w:type="paragraph" w:styleId="Heading1">
    <w:name w:val="heading 1"/>
    <w:aliases w:val="H1"/>
    <w:basedOn w:val="Normal"/>
    <w:next w:val="Normal"/>
    <w:link w:val="Heading1Char"/>
    <w:qFormat/>
    <w:rsid w:val="00295ED5"/>
    <w:pPr>
      <w:keepNext/>
      <w:widowControl/>
      <w:outlineLvl w:val="0"/>
    </w:pPr>
    <w:rPr>
      <w:rFonts w:hAnsi="BrowalliaUPC"/>
      <w:b/>
      <w:bCs/>
      <w:color w:val="auto"/>
      <w:kern w:val="0"/>
      <w:u w:val="single"/>
    </w:rPr>
  </w:style>
  <w:style w:type="paragraph" w:styleId="Heading2">
    <w:name w:val="heading 2"/>
    <w:aliases w:val="h2,H2"/>
    <w:basedOn w:val="Normal"/>
    <w:next w:val="Normal"/>
    <w:link w:val="Heading2Char"/>
    <w:qFormat/>
    <w:rsid w:val="00295ED5"/>
    <w:pPr>
      <w:keepLines/>
      <w:widowControl/>
      <w:outlineLvl w:val="1"/>
    </w:pPr>
    <w:rPr>
      <w:rFonts w:eastAsia="Times New Roman"/>
      <w:b/>
      <w:bCs/>
      <w:color w:val="auto"/>
      <w:lang w:eastAsia="en-US"/>
    </w:rPr>
  </w:style>
  <w:style w:type="paragraph" w:styleId="Heading3">
    <w:name w:val="heading 3"/>
    <w:aliases w:val="H3"/>
    <w:basedOn w:val="Normal"/>
    <w:next w:val="Normal"/>
    <w:link w:val="Heading3Char"/>
    <w:qFormat/>
    <w:rsid w:val="00295ED5"/>
    <w:pPr>
      <w:keepNext/>
      <w:widowControl/>
      <w:jc w:val="center"/>
      <w:outlineLvl w:val="2"/>
    </w:pPr>
    <w:rPr>
      <w:rFonts w:eastAsia="Times New Roman"/>
      <w:color w:val="auto"/>
      <w:kern w:val="0"/>
      <w:lang w:eastAsia="en-US"/>
    </w:rPr>
  </w:style>
  <w:style w:type="paragraph" w:styleId="Heading4">
    <w:name w:val="heading 4"/>
    <w:basedOn w:val="Normal"/>
    <w:next w:val="Normal"/>
    <w:link w:val="Heading4Char"/>
    <w:qFormat/>
    <w:rsid w:val="00295ED5"/>
    <w:pPr>
      <w:keepNext/>
      <w:outlineLvl w:val="3"/>
    </w:pPr>
    <w:rPr>
      <w:b/>
      <w:bCs/>
    </w:rPr>
  </w:style>
  <w:style w:type="paragraph" w:styleId="Heading5">
    <w:name w:val="heading 5"/>
    <w:basedOn w:val="Normal"/>
    <w:next w:val="Normal"/>
    <w:link w:val="Heading5Char"/>
    <w:qFormat/>
    <w:rsid w:val="00295ED5"/>
    <w:pPr>
      <w:spacing w:before="240" w:after="60"/>
      <w:outlineLvl w:val="4"/>
    </w:pPr>
    <w:rPr>
      <w:b/>
      <w:bCs/>
      <w:i/>
      <w:iCs/>
      <w:sz w:val="26"/>
      <w:szCs w:val="26"/>
    </w:rPr>
  </w:style>
  <w:style w:type="paragraph" w:styleId="Heading6">
    <w:name w:val="heading 6"/>
    <w:aliases w:val="H6,Legal Level 1."/>
    <w:basedOn w:val="Normal"/>
    <w:next w:val="Normal"/>
    <w:link w:val="Heading6Char"/>
    <w:qFormat/>
    <w:rsid w:val="00295ED5"/>
    <w:pPr>
      <w:keepNext/>
      <w:widowControl/>
      <w:jc w:val="left"/>
      <w:outlineLvl w:val="5"/>
    </w:pPr>
    <w:rPr>
      <w:rFonts w:eastAsia="Times New Roman"/>
      <w:b/>
      <w:bCs/>
      <w:color w:val="auto"/>
      <w:kern w:val="0"/>
      <w:lang w:eastAsia="en-US"/>
    </w:rPr>
  </w:style>
  <w:style w:type="paragraph" w:styleId="Heading7">
    <w:name w:val="heading 7"/>
    <w:basedOn w:val="Normal"/>
    <w:next w:val="Normal"/>
    <w:link w:val="Heading7Char"/>
    <w:uiPriority w:val="9"/>
    <w:unhideWhenUsed/>
    <w:qFormat/>
    <w:rsid w:val="003410A5"/>
    <w:pPr>
      <w:keepNext/>
      <w:adjustRightInd w:val="0"/>
      <w:snapToGrid w:val="0"/>
      <w:spacing w:before="120" w:after="120" w:line="288" w:lineRule="auto"/>
      <w:ind w:left="720" w:hanging="720"/>
      <w:outlineLvl w:val="6"/>
    </w:pPr>
    <w:rPr>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295ED5"/>
    <w:rPr>
      <w:rFonts w:eastAsia="MS Mincho" w:hAnsi="BrowalliaUPC" w:cs="Times New Roman"/>
      <w:b/>
      <w:bCs/>
      <w:szCs w:val="24"/>
      <w:u w:val="single"/>
      <w:lang w:val="en-GB"/>
    </w:rPr>
  </w:style>
  <w:style w:type="character" w:customStyle="1" w:styleId="Heading2Char">
    <w:name w:val="Heading 2 Char"/>
    <w:aliases w:val="h2 Char,H2 Char"/>
    <w:basedOn w:val="DefaultParagraphFont"/>
    <w:link w:val="Heading2"/>
    <w:rsid w:val="00295ED5"/>
    <w:rPr>
      <w:rFonts w:eastAsia="Times New Roman" w:cs="Times New Roman"/>
      <w:b/>
      <w:bCs/>
      <w:kern w:val="2"/>
      <w:szCs w:val="24"/>
      <w:lang w:val="en-GB" w:eastAsia="en-US"/>
    </w:rPr>
  </w:style>
  <w:style w:type="character" w:customStyle="1" w:styleId="Heading3Char">
    <w:name w:val="Heading 3 Char"/>
    <w:aliases w:val="H3 Char"/>
    <w:basedOn w:val="DefaultParagraphFont"/>
    <w:link w:val="Heading3"/>
    <w:rsid w:val="00295ED5"/>
    <w:rPr>
      <w:rFonts w:eastAsia="Times New Roman" w:cs="Times New Roman"/>
      <w:szCs w:val="24"/>
      <w:lang w:val="en-GB" w:eastAsia="en-US"/>
    </w:rPr>
  </w:style>
  <w:style w:type="character" w:customStyle="1" w:styleId="Heading4Char">
    <w:name w:val="Heading 4 Char"/>
    <w:basedOn w:val="DefaultParagraphFont"/>
    <w:link w:val="Heading4"/>
    <w:rsid w:val="00295ED5"/>
    <w:rPr>
      <w:rFonts w:eastAsia="MS Mincho" w:cs="Times New Roman"/>
      <w:b/>
      <w:bCs/>
      <w:color w:val="000000"/>
      <w:kern w:val="2"/>
      <w:szCs w:val="24"/>
      <w:lang w:val="en-GB"/>
    </w:rPr>
  </w:style>
  <w:style w:type="character" w:customStyle="1" w:styleId="Heading5Char">
    <w:name w:val="Heading 5 Char"/>
    <w:basedOn w:val="DefaultParagraphFont"/>
    <w:link w:val="Heading5"/>
    <w:rsid w:val="00295ED5"/>
    <w:rPr>
      <w:rFonts w:eastAsia="MS Mincho" w:cs="Times New Roman"/>
      <w:b/>
      <w:bCs/>
      <w:i/>
      <w:iCs/>
      <w:color w:val="000000"/>
      <w:kern w:val="2"/>
      <w:sz w:val="26"/>
      <w:szCs w:val="26"/>
      <w:lang w:val="en-GB"/>
    </w:rPr>
  </w:style>
  <w:style w:type="character" w:customStyle="1" w:styleId="Heading6Char">
    <w:name w:val="Heading 6 Char"/>
    <w:aliases w:val="H6 Char,Legal Level 1. Char"/>
    <w:basedOn w:val="DefaultParagraphFont"/>
    <w:link w:val="Heading6"/>
    <w:rsid w:val="00295ED5"/>
    <w:rPr>
      <w:rFonts w:eastAsia="Times New Roman" w:cs="Times New Roman"/>
      <w:b/>
      <w:bCs/>
      <w:szCs w:val="24"/>
      <w:lang w:val="en-GB" w:eastAsia="en-US"/>
    </w:rPr>
  </w:style>
  <w:style w:type="paragraph" w:styleId="Title">
    <w:name w:val="Title"/>
    <w:basedOn w:val="Normal"/>
    <w:link w:val="TitleChar"/>
    <w:qFormat/>
    <w:rsid w:val="00295ED5"/>
    <w:pPr>
      <w:widowControl/>
      <w:jc w:val="center"/>
    </w:pPr>
    <w:rPr>
      <w:color w:val="auto"/>
      <w:kern w:val="0"/>
      <w:u w:val="single"/>
    </w:rPr>
  </w:style>
  <w:style w:type="character" w:customStyle="1" w:styleId="TitleChar">
    <w:name w:val="Title Char"/>
    <w:basedOn w:val="DefaultParagraphFont"/>
    <w:link w:val="Title"/>
    <w:rsid w:val="00295ED5"/>
    <w:rPr>
      <w:rFonts w:eastAsia="MS Mincho" w:cs="Times New Roman"/>
      <w:szCs w:val="24"/>
      <w:u w:val="single"/>
      <w:lang w:val="en-GB"/>
    </w:rPr>
  </w:style>
  <w:style w:type="paragraph" w:styleId="Header">
    <w:name w:val="header"/>
    <w:basedOn w:val="Normal"/>
    <w:link w:val="HeaderChar"/>
    <w:rsid w:val="00295ED5"/>
    <w:pPr>
      <w:tabs>
        <w:tab w:val="center" w:pos="4252"/>
        <w:tab w:val="right" w:pos="8504"/>
      </w:tabs>
      <w:snapToGrid w:val="0"/>
    </w:pPr>
  </w:style>
  <w:style w:type="character" w:customStyle="1" w:styleId="HeaderChar">
    <w:name w:val="Header Char"/>
    <w:basedOn w:val="DefaultParagraphFont"/>
    <w:link w:val="Header"/>
    <w:rsid w:val="00295ED5"/>
    <w:rPr>
      <w:rFonts w:eastAsia="MS Mincho" w:cs="Times New Roman"/>
      <w:color w:val="000000"/>
      <w:kern w:val="2"/>
      <w:szCs w:val="24"/>
      <w:lang w:val="en-GB"/>
    </w:rPr>
  </w:style>
  <w:style w:type="paragraph" w:styleId="Footer">
    <w:name w:val="footer"/>
    <w:basedOn w:val="Normal"/>
    <w:link w:val="FooterChar"/>
    <w:uiPriority w:val="99"/>
    <w:rsid w:val="00295ED5"/>
    <w:pPr>
      <w:tabs>
        <w:tab w:val="center" w:pos="4252"/>
        <w:tab w:val="right" w:pos="8504"/>
      </w:tabs>
      <w:snapToGrid w:val="0"/>
    </w:pPr>
  </w:style>
  <w:style w:type="character" w:customStyle="1" w:styleId="FooterChar">
    <w:name w:val="Footer Char"/>
    <w:basedOn w:val="DefaultParagraphFont"/>
    <w:link w:val="Footer"/>
    <w:uiPriority w:val="99"/>
    <w:rsid w:val="00295ED5"/>
    <w:rPr>
      <w:rFonts w:eastAsia="MS Mincho" w:cs="Times New Roman"/>
      <w:color w:val="000000"/>
      <w:kern w:val="2"/>
      <w:szCs w:val="24"/>
      <w:lang w:val="en-GB"/>
    </w:rPr>
  </w:style>
  <w:style w:type="character" w:styleId="PageNumber">
    <w:name w:val="page number"/>
    <w:basedOn w:val="DefaultParagraphFont"/>
    <w:rsid w:val="00295ED5"/>
  </w:style>
  <w:style w:type="paragraph" w:styleId="BodyTextIndent">
    <w:name w:val="Body Text Indent"/>
    <w:basedOn w:val="Normal"/>
    <w:link w:val="BodyTextIndentChar"/>
    <w:rsid w:val="00295ED5"/>
    <w:pPr>
      <w:ind w:left="720" w:hanging="360"/>
    </w:pPr>
    <w:rPr>
      <w:color w:val="auto"/>
    </w:rPr>
  </w:style>
  <w:style w:type="character" w:customStyle="1" w:styleId="BodyTextIndentChar">
    <w:name w:val="Body Text Indent Char"/>
    <w:basedOn w:val="DefaultParagraphFont"/>
    <w:link w:val="BodyTextIndent"/>
    <w:rsid w:val="00295ED5"/>
    <w:rPr>
      <w:rFonts w:eastAsia="MS Mincho" w:cs="Times New Roman"/>
      <w:kern w:val="2"/>
      <w:szCs w:val="24"/>
      <w:lang w:val="en-GB"/>
    </w:rPr>
  </w:style>
  <w:style w:type="paragraph" w:customStyle="1" w:styleId="OmniPage2050">
    <w:name w:val="OmniPage #2050"/>
    <w:basedOn w:val="Normal"/>
    <w:rsid w:val="00295ED5"/>
    <w:pPr>
      <w:widowControl/>
      <w:ind w:left="2442" w:right="208"/>
    </w:pPr>
    <w:rPr>
      <w:rFonts w:eastAsia="Times New Roman"/>
      <w:color w:val="auto"/>
      <w:kern w:val="0"/>
      <w:lang w:eastAsia="en-US"/>
    </w:rPr>
  </w:style>
  <w:style w:type="paragraph" w:styleId="BodyTextIndent2">
    <w:name w:val="Body Text Indent 2"/>
    <w:basedOn w:val="Normal"/>
    <w:link w:val="BodyTextIndent2Char"/>
    <w:rsid w:val="00295ED5"/>
    <w:pPr>
      <w:ind w:left="735"/>
    </w:pPr>
  </w:style>
  <w:style w:type="character" w:customStyle="1" w:styleId="BodyTextIndent2Char">
    <w:name w:val="Body Text Indent 2 Char"/>
    <w:basedOn w:val="DefaultParagraphFont"/>
    <w:link w:val="BodyTextIndent2"/>
    <w:rsid w:val="00295ED5"/>
    <w:rPr>
      <w:rFonts w:eastAsia="MS Mincho" w:cs="Times New Roman"/>
      <w:color w:val="000000"/>
      <w:kern w:val="2"/>
      <w:szCs w:val="24"/>
      <w:lang w:val="en-GB"/>
    </w:rPr>
  </w:style>
  <w:style w:type="paragraph" w:styleId="BodyText">
    <w:name w:val="Body Text"/>
    <w:basedOn w:val="Normal"/>
    <w:link w:val="BodyTextChar"/>
    <w:rsid w:val="00295ED5"/>
    <w:pPr>
      <w:autoSpaceDE w:val="0"/>
      <w:autoSpaceDN w:val="0"/>
      <w:adjustRightInd w:val="0"/>
    </w:pPr>
    <w:rPr>
      <w:color w:val="auto"/>
      <w:kern w:val="0"/>
      <w:sz w:val="28"/>
      <w:szCs w:val="28"/>
    </w:rPr>
  </w:style>
  <w:style w:type="character" w:customStyle="1" w:styleId="BodyTextChar">
    <w:name w:val="Body Text Char"/>
    <w:basedOn w:val="DefaultParagraphFont"/>
    <w:link w:val="BodyText"/>
    <w:rsid w:val="00295ED5"/>
    <w:rPr>
      <w:rFonts w:eastAsia="MS Mincho" w:cs="Times New Roman"/>
      <w:sz w:val="28"/>
      <w:szCs w:val="28"/>
      <w:lang w:val="en-GB"/>
    </w:rPr>
  </w:style>
  <w:style w:type="paragraph" w:styleId="BodyText2">
    <w:name w:val="Body Text 2"/>
    <w:basedOn w:val="Normal"/>
    <w:link w:val="BodyText2Char"/>
    <w:rsid w:val="00295ED5"/>
    <w:pPr>
      <w:autoSpaceDE w:val="0"/>
      <w:autoSpaceDN w:val="0"/>
      <w:adjustRightInd w:val="0"/>
    </w:pPr>
    <w:rPr>
      <w:kern w:val="0"/>
    </w:rPr>
  </w:style>
  <w:style w:type="character" w:customStyle="1" w:styleId="BodyText2Char">
    <w:name w:val="Body Text 2 Char"/>
    <w:basedOn w:val="DefaultParagraphFont"/>
    <w:link w:val="BodyText2"/>
    <w:rsid w:val="00295ED5"/>
    <w:rPr>
      <w:rFonts w:eastAsia="MS Mincho" w:cs="Times New Roman"/>
      <w:color w:val="000000"/>
      <w:szCs w:val="24"/>
      <w:lang w:val="en-GB"/>
    </w:rPr>
  </w:style>
  <w:style w:type="paragraph" w:customStyle="1" w:styleId="Temp-Add">
    <w:name w:val="Temp - Add"/>
    <w:rsid w:val="00295ED5"/>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spacing w:after="0"/>
    </w:pPr>
    <w:rPr>
      <w:rFonts w:eastAsia="Times New Roman" w:cs="Times New Roman"/>
      <w:spacing w:val="-3"/>
      <w:szCs w:val="24"/>
      <w:lang w:val="en-GB" w:eastAsia="en-US"/>
    </w:rPr>
  </w:style>
  <w:style w:type="paragraph" w:styleId="BodyTextIndent3">
    <w:name w:val="Body Text Indent 3"/>
    <w:basedOn w:val="Normal"/>
    <w:link w:val="BodyTextIndent3Char"/>
    <w:rsid w:val="00295ED5"/>
    <w:pPr>
      <w:widowControl/>
      <w:ind w:left="720"/>
    </w:pPr>
    <w:rPr>
      <w:rFonts w:eastAsia="Times New Roman"/>
      <w:color w:val="auto"/>
      <w:kern w:val="0"/>
      <w:lang w:eastAsia="en-US"/>
    </w:rPr>
  </w:style>
  <w:style w:type="character" w:customStyle="1" w:styleId="BodyTextIndent3Char">
    <w:name w:val="Body Text Indent 3 Char"/>
    <w:basedOn w:val="DefaultParagraphFont"/>
    <w:link w:val="BodyTextIndent3"/>
    <w:rsid w:val="00295ED5"/>
    <w:rPr>
      <w:rFonts w:eastAsia="Times New Roman" w:cs="Times New Roman"/>
      <w:szCs w:val="24"/>
      <w:lang w:val="en-GB" w:eastAsia="en-US"/>
    </w:rPr>
  </w:style>
  <w:style w:type="character" w:customStyle="1" w:styleId="Paragraph3">
    <w:name w:val="Paragraph 3"/>
    <w:basedOn w:val="DefaultParagraphFont"/>
    <w:rsid w:val="00295ED5"/>
  </w:style>
  <w:style w:type="character" w:styleId="CommentReference">
    <w:name w:val="annotation reference"/>
    <w:basedOn w:val="DefaultParagraphFont"/>
    <w:uiPriority w:val="99"/>
    <w:rsid w:val="00295ED5"/>
    <w:rPr>
      <w:sz w:val="16"/>
      <w:szCs w:val="16"/>
    </w:rPr>
  </w:style>
  <w:style w:type="paragraph" w:styleId="CommentText">
    <w:name w:val="annotation text"/>
    <w:basedOn w:val="Normal"/>
    <w:link w:val="CommentTextChar"/>
    <w:uiPriority w:val="99"/>
    <w:rsid w:val="00295ED5"/>
    <w:rPr>
      <w:bCs/>
      <w:sz w:val="20"/>
      <w:szCs w:val="20"/>
    </w:rPr>
  </w:style>
  <w:style w:type="character" w:customStyle="1" w:styleId="CommentTextChar">
    <w:name w:val="Comment Text Char"/>
    <w:basedOn w:val="DefaultParagraphFont"/>
    <w:link w:val="CommentText"/>
    <w:uiPriority w:val="99"/>
    <w:rsid w:val="00295ED5"/>
    <w:rPr>
      <w:rFonts w:eastAsia="MS Mincho" w:cs="Times New Roman"/>
      <w:bCs/>
      <w:color w:val="000000"/>
      <w:kern w:val="2"/>
      <w:sz w:val="20"/>
      <w:szCs w:val="20"/>
      <w:lang w:val="en-GB"/>
    </w:rPr>
  </w:style>
  <w:style w:type="paragraph" w:styleId="Date">
    <w:name w:val="Date"/>
    <w:basedOn w:val="Normal"/>
    <w:next w:val="Normal"/>
    <w:link w:val="DateChar"/>
    <w:rsid w:val="00295ED5"/>
  </w:style>
  <w:style w:type="character" w:customStyle="1" w:styleId="DateChar">
    <w:name w:val="Date Char"/>
    <w:basedOn w:val="DefaultParagraphFont"/>
    <w:link w:val="Date"/>
    <w:rsid w:val="00295ED5"/>
    <w:rPr>
      <w:rFonts w:eastAsia="MS Mincho" w:cs="Times New Roman"/>
      <w:color w:val="000000"/>
      <w:kern w:val="2"/>
      <w:szCs w:val="24"/>
      <w:lang w:val="en-GB"/>
    </w:rPr>
  </w:style>
  <w:style w:type="character" w:styleId="Strong">
    <w:name w:val="Strong"/>
    <w:basedOn w:val="DefaultParagraphFont"/>
    <w:uiPriority w:val="22"/>
    <w:qFormat/>
    <w:rsid w:val="00295ED5"/>
    <w:rPr>
      <w:b/>
      <w:bCs/>
    </w:rPr>
  </w:style>
  <w:style w:type="paragraph" w:styleId="BalloonText">
    <w:name w:val="Balloon Text"/>
    <w:basedOn w:val="Normal"/>
    <w:link w:val="BalloonTextChar"/>
    <w:semiHidden/>
    <w:rsid w:val="00295ED5"/>
    <w:rPr>
      <w:rFonts w:ascii="Tahoma" w:hAnsi="Tahoma" w:cs="Tahoma"/>
      <w:bCs/>
      <w:sz w:val="16"/>
      <w:szCs w:val="16"/>
    </w:rPr>
  </w:style>
  <w:style w:type="character" w:customStyle="1" w:styleId="BalloonTextChar">
    <w:name w:val="Balloon Text Char"/>
    <w:basedOn w:val="DefaultParagraphFont"/>
    <w:link w:val="BalloonText"/>
    <w:semiHidden/>
    <w:rsid w:val="00295ED5"/>
    <w:rPr>
      <w:rFonts w:ascii="Tahoma" w:eastAsia="MS Mincho" w:hAnsi="Tahoma" w:cs="Tahoma"/>
      <w:bCs/>
      <w:color w:val="000000"/>
      <w:kern w:val="2"/>
      <w:sz w:val="16"/>
      <w:szCs w:val="16"/>
      <w:lang w:val="en-GB"/>
    </w:rPr>
  </w:style>
  <w:style w:type="character" w:styleId="Emphasis">
    <w:name w:val="Emphasis"/>
    <w:basedOn w:val="DefaultParagraphFont"/>
    <w:uiPriority w:val="20"/>
    <w:qFormat/>
    <w:rsid w:val="00295ED5"/>
    <w:rPr>
      <w:i/>
      <w:iCs/>
    </w:rPr>
  </w:style>
  <w:style w:type="paragraph" w:customStyle="1" w:styleId="p69">
    <w:name w:val="p69"/>
    <w:basedOn w:val="Normal"/>
    <w:rsid w:val="00295ED5"/>
    <w:pPr>
      <w:tabs>
        <w:tab w:val="left" w:pos="1150"/>
      </w:tabs>
      <w:autoSpaceDE w:val="0"/>
      <w:autoSpaceDN w:val="0"/>
      <w:adjustRightInd w:val="0"/>
      <w:ind w:left="290"/>
    </w:pPr>
    <w:rPr>
      <w:rFonts w:eastAsia="PMingLiU"/>
      <w:color w:val="auto"/>
      <w:kern w:val="0"/>
      <w:lang w:val="en-US" w:eastAsia="en-US"/>
    </w:rPr>
  </w:style>
  <w:style w:type="paragraph" w:customStyle="1" w:styleId="p10">
    <w:name w:val="p10"/>
    <w:basedOn w:val="Normal"/>
    <w:rsid w:val="00295ED5"/>
    <w:pPr>
      <w:autoSpaceDE w:val="0"/>
      <w:autoSpaceDN w:val="0"/>
      <w:adjustRightInd w:val="0"/>
      <w:ind w:left="755" w:hanging="685"/>
      <w:jc w:val="left"/>
    </w:pPr>
    <w:rPr>
      <w:rFonts w:eastAsia="PMingLiU"/>
      <w:color w:val="auto"/>
      <w:kern w:val="0"/>
      <w:lang w:val="en-US" w:eastAsia="en-US"/>
    </w:rPr>
  </w:style>
  <w:style w:type="paragraph" w:customStyle="1" w:styleId="p7">
    <w:name w:val="p7"/>
    <w:basedOn w:val="Normal"/>
    <w:rsid w:val="00295ED5"/>
    <w:pPr>
      <w:tabs>
        <w:tab w:val="left" w:pos="204"/>
      </w:tabs>
      <w:autoSpaceDE w:val="0"/>
      <w:autoSpaceDN w:val="0"/>
      <w:adjustRightInd w:val="0"/>
    </w:pPr>
    <w:rPr>
      <w:rFonts w:eastAsia="PMingLiU"/>
      <w:color w:val="auto"/>
      <w:kern w:val="0"/>
      <w:lang w:val="en-US" w:eastAsia="en-US"/>
    </w:rPr>
  </w:style>
  <w:style w:type="paragraph" w:styleId="ListParagraph">
    <w:name w:val="List Paragraph"/>
    <w:basedOn w:val="Normal"/>
    <w:uiPriority w:val="34"/>
    <w:qFormat/>
    <w:rsid w:val="00D44ED9"/>
    <w:pPr>
      <w:ind w:left="720"/>
      <w:contextualSpacing/>
    </w:pPr>
    <w:rPr>
      <w:bCs/>
    </w:rPr>
  </w:style>
  <w:style w:type="paragraph" w:styleId="CommentSubject">
    <w:name w:val="annotation subject"/>
    <w:basedOn w:val="CommentText"/>
    <w:next w:val="CommentText"/>
    <w:link w:val="CommentSubjectChar"/>
    <w:uiPriority w:val="99"/>
    <w:semiHidden/>
    <w:unhideWhenUsed/>
    <w:rsid w:val="008B0758"/>
    <w:rPr>
      <w:b/>
    </w:rPr>
  </w:style>
  <w:style w:type="character" w:customStyle="1" w:styleId="CommentSubjectChar">
    <w:name w:val="Comment Subject Char"/>
    <w:basedOn w:val="CommentTextChar"/>
    <w:link w:val="CommentSubject"/>
    <w:uiPriority w:val="99"/>
    <w:semiHidden/>
    <w:rsid w:val="008B0758"/>
    <w:rPr>
      <w:rFonts w:eastAsia="MS Mincho" w:cs="Times New Roman"/>
      <w:b/>
      <w:bCs/>
      <w:color w:val="000000"/>
      <w:kern w:val="2"/>
      <w:sz w:val="20"/>
      <w:szCs w:val="20"/>
      <w:lang w:val="en-GB"/>
    </w:rPr>
  </w:style>
  <w:style w:type="paragraph" w:styleId="Revision">
    <w:name w:val="Revision"/>
    <w:hidden/>
    <w:uiPriority w:val="99"/>
    <w:semiHidden/>
    <w:rsid w:val="00C1418B"/>
    <w:pPr>
      <w:spacing w:after="0"/>
      <w:jc w:val="left"/>
    </w:pPr>
    <w:rPr>
      <w:rFonts w:eastAsia="MS Mincho" w:cs="Times New Roman"/>
      <w:color w:val="000000"/>
      <w:kern w:val="2"/>
      <w:szCs w:val="24"/>
      <w:lang w:val="en-GB"/>
    </w:rPr>
  </w:style>
  <w:style w:type="character" w:customStyle="1" w:styleId="Heading7Char">
    <w:name w:val="Heading 7 Char"/>
    <w:basedOn w:val="DefaultParagraphFont"/>
    <w:link w:val="Heading7"/>
    <w:uiPriority w:val="9"/>
    <w:rsid w:val="003410A5"/>
    <w:rPr>
      <w:rFonts w:eastAsia="MS Mincho" w:cs="Times New Roman"/>
      <w:b/>
      <w:kern w:val="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741B0451858242A888657B9D9B526A" ma:contentTypeVersion="13" ma:contentTypeDescription="Create a new document." ma:contentTypeScope="" ma:versionID="9009c282e87729eede903d3754da6404">
  <xsd:schema xmlns:xsd="http://www.w3.org/2001/XMLSchema" xmlns:xs="http://www.w3.org/2001/XMLSchema" xmlns:p="http://schemas.microsoft.com/office/2006/metadata/properties" xmlns:ns2="0a5804d9-6bad-4462-989c-0c2c3d5a0173" xmlns:ns3="1916ba17-833f-400e-a5b8-786ff6578b7d" targetNamespace="http://schemas.microsoft.com/office/2006/metadata/properties" ma:root="true" ma:fieldsID="281877dcd66b524c25cf5bbba1124453" ns2:_="" ns3:_="">
    <xsd:import namespace="0a5804d9-6bad-4462-989c-0c2c3d5a0173"/>
    <xsd:import namespace="1916ba17-833f-400e-a5b8-786ff6578b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804d9-6bad-4462-989c-0c2c3d5a0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7b46881-075a-485d-9701-3b2ed1bfacf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16ba17-833f-400e-a5b8-786ff6578b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a5288d5-5528-4242-b246-d136b871e55f}" ma:internalName="TaxCatchAll" ma:showField="CatchAllData" ma:web="1916ba17-833f-400e-a5b8-786ff6578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16ba17-833f-400e-a5b8-786ff6578b7d" xsi:nil="true"/>
    <lcf76f155ced4ddcb4097134ff3c332f xmlns="0a5804d9-6bad-4462-989c-0c2c3d5a017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D99643-FC5F-41D4-83BD-8ECEC4A53627}"/>
</file>

<file path=customXml/itemProps2.xml><?xml version="1.0" encoding="utf-8"?>
<ds:datastoreItem xmlns:ds="http://schemas.openxmlformats.org/officeDocument/2006/customXml" ds:itemID="{D875955C-86CD-45B5-BCFA-302214C7D2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500F17-A957-4277-9D06-903BE65F4BAD}">
  <ds:schemaRefs>
    <ds:schemaRef ds:uri="http://schemas.openxmlformats.org/officeDocument/2006/bibliography"/>
  </ds:schemaRefs>
</ds:datastoreItem>
</file>

<file path=customXml/itemProps4.xml><?xml version="1.0" encoding="utf-8"?>
<ds:datastoreItem xmlns:ds="http://schemas.openxmlformats.org/officeDocument/2006/customXml" ds:itemID="{0A738648-A982-4A65-A61A-DD7B52B5F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7202</Words>
  <Characters>41053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Phuoc &amp; Partners</dc:creator>
  <cp:keywords/>
  <dc:description/>
  <cp:lastModifiedBy>Quách Nguyễn Đức</cp:lastModifiedBy>
  <cp:revision>19</cp:revision>
  <cp:lastPrinted>2022-04-25T14:31:00Z</cp:lastPrinted>
  <dcterms:created xsi:type="dcterms:W3CDTF">2022-08-24T08:00:00Z</dcterms:created>
  <dcterms:modified xsi:type="dcterms:W3CDTF">2026-06-02T04:02:00Z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0x01010049741B0451858242A888657B9D9B526A</vt:lpwstr>
  </property>
</Properties>
</file>