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9ACE6" w14:textId="1BEBC01A" w:rsidR="00295ED5" w:rsidRPr="0066027C" w:rsidRDefault="00295ED5" w:rsidP="00F67DCB">
      <w:pPr>
        <w:adjustRightInd w:val="0"/>
        <w:snapToGrid w:val="0"/>
        <w:spacing w:before="120" w:after="120" w:line="288" w:lineRule="auto"/>
        <w:jc w:val="center"/>
        <w:rPr>
          <w:b/>
          <w:color w:val="auto"/>
        </w:rPr>
      </w:pPr>
      <w:r w:rsidRPr="0066027C">
        <w:rPr>
          <w:b/>
          <w:color w:val="auto"/>
        </w:rPr>
        <w:t>SOCIALIST REPUBLIC OF VIETNAM</w:t>
      </w:r>
    </w:p>
    <w:p w14:paraId="037ADA96" w14:textId="3F103DF0" w:rsidR="00295ED5" w:rsidRPr="0066027C" w:rsidRDefault="00295ED5" w:rsidP="00F67DCB">
      <w:pPr>
        <w:pStyle w:val="Title"/>
        <w:widowControl w:val="0"/>
        <w:adjustRightInd w:val="0"/>
        <w:snapToGrid w:val="0"/>
        <w:spacing w:before="120" w:after="120" w:line="288" w:lineRule="auto"/>
        <w:rPr>
          <w:b/>
          <w:u w:val="none"/>
        </w:rPr>
      </w:pPr>
      <w:r w:rsidRPr="0066027C">
        <w:rPr>
          <w:b/>
          <w:u w:val="none"/>
        </w:rPr>
        <w:t>Independence – Freedom – Happiness</w:t>
      </w:r>
    </w:p>
    <w:p w14:paraId="0242AF4A" w14:textId="77777777" w:rsidR="007F2604" w:rsidRPr="00E90732" w:rsidRDefault="007F2604" w:rsidP="007F2604">
      <w:pPr>
        <w:pStyle w:val="Title"/>
        <w:widowControl w:val="0"/>
        <w:adjustRightInd w:val="0"/>
        <w:snapToGrid w:val="0"/>
        <w:spacing w:after="240"/>
        <w:rPr>
          <w:b/>
          <w:u w:val="none"/>
        </w:rPr>
      </w:pPr>
      <w:r w:rsidRPr="00E90732">
        <w:rPr>
          <w:rFonts w:ascii="Wingdings" w:eastAsia="Wingdings" w:hAnsi="Wingdings" w:cs="Wingdings"/>
          <w:b/>
          <w:u w:val="none"/>
        </w:rPr>
        <w:t>□</w:t>
      </w:r>
      <w:r w:rsidRPr="00E90732">
        <w:rPr>
          <w:rFonts w:ascii="Wingdings" w:eastAsia="Wingdings" w:hAnsi="Wingdings" w:cs="Wingdings"/>
          <w:b/>
          <w:u w:val="none"/>
        </w:rPr>
        <w:t>□</w:t>
      </w:r>
    </w:p>
    <w:p w14:paraId="33D04F80" w14:textId="7DC5415D" w:rsidR="00BC1DD4" w:rsidRPr="00F67DCB" w:rsidRDefault="00BC1DD4" w:rsidP="00F67DCB">
      <w:pPr>
        <w:pStyle w:val="Title"/>
        <w:widowControl w:val="0"/>
        <w:adjustRightInd w:val="0"/>
        <w:snapToGrid w:val="0"/>
        <w:spacing w:before="120" w:after="120" w:line="288" w:lineRule="auto"/>
        <w:jc w:val="right"/>
        <w:rPr>
          <w:b/>
          <w:i/>
          <w:u w:val="none"/>
        </w:rPr>
      </w:pPr>
      <w:r w:rsidRPr="00F67DCB">
        <w:rPr>
          <w:rFonts w:eastAsia="Wingdings"/>
          <w:b/>
          <w:i/>
          <w:u w:val="none"/>
        </w:rPr>
        <w:t>Dong Nai, date ……………….</w:t>
      </w:r>
    </w:p>
    <w:p w14:paraId="42AA0ECD" w14:textId="3A60CD46" w:rsidR="00295ED5" w:rsidRPr="00F67DCB" w:rsidRDefault="004613E5" w:rsidP="00F67DCB">
      <w:pPr>
        <w:pStyle w:val="Title"/>
        <w:widowControl w:val="0"/>
        <w:adjustRightInd w:val="0"/>
        <w:snapToGrid w:val="0"/>
        <w:spacing w:before="120" w:after="120" w:line="288" w:lineRule="auto"/>
        <w:rPr>
          <w:b/>
          <w:u w:val="none"/>
          <w:lang w:val="en-US"/>
        </w:rPr>
      </w:pPr>
      <w:r w:rsidRPr="00F67DCB">
        <w:rPr>
          <w:b/>
          <w:u w:val="none"/>
          <w:lang w:val="vi-VN"/>
        </w:rPr>
        <w:t>LAND USE RIGHT</w:t>
      </w:r>
      <w:r w:rsidR="00552B7D" w:rsidRPr="00F67DCB">
        <w:rPr>
          <w:b/>
          <w:u w:val="none"/>
          <w:lang w:val="en-US"/>
        </w:rPr>
        <w:t xml:space="preserve"> SUB</w:t>
      </w:r>
      <w:r w:rsidR="0059228E" w:rsidRPr="00F67DCB">
        <w:rPr>
          <w:b/>
          <w:u w:val="none"/>
          <w:lang w:val="en-US"/>
        </w:rPr>
        <w:t>LEASE AGREEMENT</w:t>
      </w:r>
    </w:p>
    <w:p w14:paraId="385C50CB" w14:textId="07C5AE29" w:rsidR="00F5489F" w:rsidRPr="00F67DCB" w:rsidRDefault="00F5489F" w:rsidP="00F67DCB">
      <w:pPr>
        <w:spacing w:before="120" w:after="120" w:line="288" w:lineRule="auto"/>
        <w:jc w:val="center"/>
        <w:rPr>
          <w:b/>
          <w:bCs/>
        </w:rPr>
      </w:pPr>
      <w:r w:rsidRPr="00F67DCB">
        <w:rPr>
          <w:b/>
          <w:bCs/>
          <w:lang w:val="vi-VN"/>
        </w:rPr>
        <w:t>No</w:t>
      </w:r>
      <w:r w:rsidRPr="00F67DCB">
        <w:rPr>
          <w:b/>
          <w:bCs/>
        </w:rPr>
        <w:t xml:space="preserve"> </w:t>
      </w:r>
      <w:r w:rsidRPr="00F67DCB">
        <w:rPr>
          <w:i/>
          <w:iCs/>
        </w:rPr>
        <w:t>___</w:t>
      </w:r>
      <w:r w:rsidRPr="00F67DCB">
        <w:rPr>
          <w:b/>
          <w:bCs/>
        </w:rPr>
        <w:t>/__________</w:t>
      </w:r>
    </w:p>
    <w:p w14:paraId="0F954D33" w14:textId="363D9642" w:rsidR="00BC1DD4" w:rsidRPr="00F67DCB" w:rsidRDefault="00BC1DD4" w:rsidP="00CF5A23">
      <w:pPr>
        <w:pStyle w:val="Title"/>
        <w:widowControl w:val="0"/>
        <w:numPr>
          <w:ilvl w:val="0"/>
          <w:numId w:val="16"/>
        </w:numPr>
        <w:adjustRightInd w:val="0"/>
        <w:snapToGrid w:val="0"/>
        <w:spacing w:before="120" w:after="120" w:line="288" w:lineRule="auto"/>
        <w:jc w:val="both"/>
        <w:rPr>
          <w:u w:val="none"/>
        </w:rPr>
      </w:pPr>
      <w:r w:rsidRPr="00F67DCB">
        <w:rPr>
          <w:u w:val="none"/>
        </w:rPr>
        <w:t>Pursuant to the Civil Code dated 24 November 2015;</w:t>
      </w:r>
    </w:p>
    <w:p w14:paraId="4E5BDE7C" w14:textId="1B1F93FF" w:rsidR="00BC1DD4" w:rsidRPr="00F67DCB" w:rsidRDefault="00BC1DD4" w:rsidP="00CF5A23">
      <w:pPr>
        <w:pStyle w:val="Title"/>
        <w:widowControl w:val="0"/>
        <w:numPr>
          <w:ilvl w:val="0"/>
          <w:numId w:val="16"/>
        </w:numPr>
        <w:adjustRightInd w:val="0"/>
        <w:snapToGrid w:val="0"/>
        <w:spacing w:before="120" w:after="120" w:line="288" w:lineRule="auto"/>
        <w:jc w:val="both"/>
        <w:rPr>
          <w:u w:val="none"/>
        </w:rPr>
      </w:pPr>
      <w:r w:rsidRPr="00F67DCB">
        <w:rPr>
          <w:u w:val="none"/>
        </w:rPr>
        <w:t xml:space="preserve">Pursuant to the Law on Land dated </w:t>
      </w:r>
      <w:r w:rsidR="00251C09">
        <w:rPr>
          <w:u w:val="none"/>
        </w:rPr>
        <w:t>18 January 2024</w:t>
      </w:r>
      <w:r w:rsidRPr="00F67DCB">
        <w:rPr>
          <w:u w:val="none"/>
        </w:rPr>
        <w:t>;</w:t>
      </w:r>
    </w:p>
    <w:p w14:paraId="3C210552" w14:textId="637F14CD" w:rsidR="00BC1DD4" w:rsidRPr="00F67DCB" w:rsidRDefault="00BC1DD4" w:rsidP="00CF5A23">
      <w:pPr>
        <w:pStyle w:val="Title"/>
        <w:widowControl w:val="0"/>
        <w:numPr>
          <w:ilvl w:val="0"/>
          <w:numId w:val="16"/>
        </w:numPr>
        <w:adjustRightInd w:val="0"/>
        <w:snapToGrid w:val="0"/>
        <w:spacing w:before="120" w:after="120" w:line="288" w:lineRule="auto"/>
        <w:jc w:val="both"/>
        <w:rPr>
          <w:u w:val="none"/>
        </w:rPr>
      </w:pPr>
      <w:r w:rsidRPr="00F67DCB">
        <w:rPr>
          <w:u w:val="none"/>
        </w:rPr>
        <w:t xml:space="preserve">Pursuant to the Law on Real Estate Business dated </w:t>
      </w:r>
      <w:r w:rsidR="00251C09">
        <w:rPr>
          <w:u w:val="none"/>
        </w:rPr>
        <w:t>28</w:t>
      </w:r>
      <w:r w:rsidRPr="00F67DCB">
        <w:rPr>
          <w:u w:val="none"/>
        </w:rPr>
        <w:t xml:space="preserve"> November </w:t>
      </w:r>
      <w:r w:rsidR="00251C09">
        <w:rPr>
          <w:u w:val="none"/>
        </w:rPr>
        <w:t>2023</w:t>
      </w:r>
      <w:r w:rsidRPr="00F67DCB">
        <w:rPr>
          <w:u w:val="none"/>
        </w:rPr>
        <w:t>;</w:t>
      </w:r>
    </w:p>
    <w:p w14:paraId="1491ED1E" w14:textId="38ADFE10" w:rsidR="006E6B30" w:rsidRDefault="001A2765" w:rsidP="00CF5A23">
      <w:pPr>
        <w:pStyle w:val="Title"/>
        <w:widowControl w:val="0"/>
        <w:numPr>
          <w:ilvl w:val="0"/>
          <w:numId w:val="16"/>
        </w:numPr>
        <w:adjustRightInd w:val="0"/>
        <w:snapToGrid w:val="0"/>
        <w:spacing w:before="120" w:after="120" w:line="288" w:lineRule="auto"/>
        <w:jc w:val="both"/>
        <w:rPr>
          <w:u w:val="none"/>
        </w:rPr>
      </w:pPr>
      <w:r w:rsidRPr="00F67DCB">
        <w:rPr>
          <w:u w:val="none"/>
        </w:rPr>
        <w:t xml:space="preserve">Pursuant to </w:t>
      </w:r>
      <w:r w:rsidR="00434CA1" w:rsidRPr="00F67DCB">
        <w:rPr>
          <w:u w:val="none"/>
        </w:rPr>
        <w:t>Decree</w:t>
      </w:r>
      <w:r w:rsidR="0004190F" w:rsidRPr="00F67DCB">
        <w:rPr>
          <w:u w:val="none"/>
        </w:rPr>
        <w:t xml:space="preserve"> No.</w:t>
      </w:r>
      <w:r w:rsidRPr="00F67DCB">
        <w:rPr>
          <w:u w:val="none"/>
        </w:rPr>
        <w:t xml:space="preserve"> </w:t>
      </w:r>
      <w:r w:rsidR="00496A42" w:rsidRPr="00496A42">
        <w:rPr>
          <w:u w:val="none"/>
          <w:lang w:val="vi-VN"/>
        </w:rPr>
        <w:t>96/2024/</w:t>
      </w:r>
      <w:r w:rsidR="00496A42">
        <w:rPr>
          <w:u w:val="none"/>
          <w:lang w:val="en-US"/>
        </w:rPr>
        <w:t>ND-CP</w:t>
      </w:r>
      <w:r w:rsidRPr="00F67DCB">
        <w:rPr>
          <w:u w:val="none"/>
        </w:rPr>
        <w:t xml:space="preserve"> dated </w:t>
      </w:r>
      <w:r w:rsidR="00496A42">
        <w:rPr>
          <w:u w:val="none"/>
        </w:rPr>
        <w:t>24 July 2024</w:t>
      </w:r>
      <w:r w:rsidRPr="00F67DCB">
        <w:rPr>
          <w:u w:val="none"/>
        </w:rPr>
        <w:t xml:space="preserve"> </w:t>
      </w:r>
      <w:r w:rsidR="00DC22CF" w:rsidRPr="00F67DCB">
        <w:rPr>
          <w:u w:val="none"/>
        </w:rPr>
        <w:t xml:space="preserve">of the Government </w:t>
      </w:r>
      <w:r w:rsidRPr="00F67DCB">
        <w:rPr>
          <w:u w:val="none"/>
        </w:rPr>
        <w:t xml:space="preserve">on the detailed implementation of some articles of the </w:t>
      </w:r>
      <w:r w:rsidR="00496A42" w:rsidRPr="00F67DCB">
        <w:rPr>
          <w:u w:val="none"/>
        </w:rPr>
        <w:t>Law on Real Estate Business</w:t>
      </w:r>
      <w:r w:rsidR="0006027E">
        <w:rPr>
          <w:u w:val="none"/>
        </w:rPr>
        <w:t>;</w:t>
      </w:r>
    </w:p>
    <w:p w14:paraId="56634941" w14:textId="1913A36D" w:rsidR="0006027E" w:rsidRPr="0006027E" w:rsidRDefault="0006027E" w:rsidP="00CF5A23">
      <w:pPr>
        <w:pStyle w:val="Title"/>
        <w:widowControl w:val="0"/>
        <w:numPr>
          <w:ilvl w:val="0"/>
          <w:numId w:val="16"/>
        </w:numPr>
        <w:adjustRightInd w:val="0"/>
        <w:snapToGrid w:val="0"/>
        <w:spacing w:before="120" w:after="120" w:line="288" w:lineRule="auto"/>
        <w:jc w:val="both"/>
        <w:rPr>
          <w:u w:val="none"/>
        </w:rPr>
      </w:pPr>
      <w:r w:rsidRPr="00F67DCB">
        <w:rPr>
          <w:u w:val="none"/>
        </w:rPr>
        <w:t xml:space="preserve">Pursuant to Decree No. </w:t>
      </w:r>
      <w:r w:rsidR="00EB4683" w:rsidRPr="00EB4683">
        <w:rPr>
          <w:u w:val="none"/>
          <w:lang w:val="vi-VN"/>
        </w:rPr>
        <w:t>102/2024</w:t>
      </w:r>
      <w:r w:rsidRPr="00F67DCB">
        <w:rPr>
          <w:u w:val="none"/>
        </w:rPr>
        <w:t xml:space="preserve">/ND-CP dated </w:t>
      </w:r>
      <w:r w:rsidR="00440822">
        <w:rPr>
          <w:u w:val="none"/>
        </w:rPr>
        <w:t>30</w:t>
      </w:r>
      <w:r w:rsidRPr="00F67DCB">
        <w:rPr>
          <w:u w:val="none"/>
        </w:rPr>
        <w:t xml:space="preserve"> </w:t>
      </w:r>
      <w:r w:rsidR="00440822">
        <w:rPr>
          <w:u w:val="none"/>
        </w:rPr>
        <w:t xml:space="preserve">July 2024 </w:t>
      </w:r>
      <w:r w:rsidRPr="00F67DCB">
        <w:rPr>
          <w:u w:val="none"/>
        </w:rPr>
        <w:t xml:space="preserve">of the Government on the detailed implementation of some articles of the </w:t>
      </w:r>
      <w:r w:rsidR="00496A42" w:rsidRPr="00F67DCB">
        <w:rPr>
          <w:u w:val="none"/>
        </w:rPr>
        <w:t>Law on Land</w:t>
      </w:r>
      <w:r>
        <w:rPr>
          <w:u w:val="none"/>
        </w:rPr>
        <w:t>.</w:t>
      </w:r>
    </w:p>
    <w:p w14:paraId="68D6B2DF" w14:textId="5A35D82F" w:rsidR="00D52647" w:rsidRPr="00F67DCB" w:rsidRDefault="00D52647" w:rsidP="00F67DCB">
      <w:pPr>
        <w:pStyle w:val="Title"/>
        <w:widowControl w:val="0"/>
        <w:adjustRightInd w:val="0"/>
        <w:snapToGrid w:val="0"/>
        <w:spacing w:before="120" w:after="120" w:line="288" w:lineRule="auto"/>
        <w:jc w:val="both"/>
        <w:rPr>
          <w:u w:val="none"/>
        </w:rPr>
      </w:pPr>
      <w:r w:rsidRPr="00F67DCB">
        <w:rPr>
          <w:u w:val="none"/>
        </w:rPr>
        <w:t>We</w:t>
      </w:r>
      <w:r w:rsidR="00A364C6" w:rsidRPr="00F67DCB">
        <w:rPr>
          <w:u w:val="none"/>
        </w:rPr>
        <w:t>, the two parties,</w:t>
      </w:r>
      <w:r w:rsidRPr="00F67DCB">
        <w:rPr>
          <w:u w:val="none"/>
        </w:rPr>
        <w:t xml:space="preserve"> are:</w:t>
      </w:r>
    </w:p>
    <w:p w14:paraId="416ECC2A" w14:textId="33A5DC45" w:rsidR="0061034F" w:rsidRPr="00F67DCB" w:rsidRDefault="00EA31DD" w:rsidP="00CF5A23">
      <w:pPr>
        <w:pStyle w:val="Title"/>
        <w:widowControl w:val="0"/>
        <w:numPr>
          <w:ilvl w:val="0"/>
          <w:numId w:val="17"/>
        </w:numPr>
        <w:adjustRightInd w:val="0"/>
        <w:snapToGrid w:val="0"/>
        <w:spacing w:before="120" w:after="120" w:line="288" w:lineRule="auto"/>
        <w:ind w:left="720"/>
        <w:jc w:val="both"/>
        <w:rPr>
          <w:b/>
          <w:bCs/>
          <w:u w:val="none"/>
        </w:rPr>
      </w:pPr>
      <w:r w:rsidRPr="00F67DCB">
        <w:rPr>
          <w:b/>
          <w:bCs/>
          <w:u w:val="none"/>
        </w:rPr>
        <w:t>SUBLESSOR</w:t>
      </w:r>
      <w:r w:rsidR="002F712E" w:rsidRPr="00F67DCB">
        <w:rPr>
          <w:b/>
          <w:bCs/>
          <w:u w:val="none"/>
        </w:rPr>
        <w:t xml:space="preserve"> </w:t>
      </w:r>
      <w:r w:rsidR="000E6206" w:rsidRPr="00F67DCB">
        <w:rPr>
          <w:b/>
          <w:bCs/>
          <w:u w:val="none"/>
        </w:rPr>
        <w:t>(Hereafter referred to as "L</w:t>
      </w:r>
      <w:r w:rsidR="002F712E" w:rsidRPr="00F67DCB">
        <w:rPr>
          <w:b/>
          <w:bCs/>
          <w:u w:val="none"/>
        </w:rPr>
        <w:t>essor")</w:t>
      </w:r>
      <w:r w:rsidRPr="00F67DCB">
        <w:rPr>
          <w:b/>
          <w:bCs/>
          <w:u w:val="none"/>
        </w:rPr>
        <w:t xml:space="preserve"> </w:t>
      </w:r>
    </w:p>
    <w:p w14:paraId="14640B4F" w14:textId="082F7F80" w:rsidR="002F712E" w:rsidRPr="00F67DCB" w:rsidRDefault="002F712E" w:rsidP="00CF5A23">
      <w:pPr>
        <w:pStyle w:val="ListParagraph"/>
        <w:numPr>
          <w:ilvl w:val="0"/>
          <w:numId w:val="16"/>
        </w:numPr>
        <w:adjustRightInd w:val="0"/>
        <w:snapToGrid w:val="0"/>
        <w:spacing w:before="120" w:after="120" w:line="288" w:lineRule="auto"/>
        <w:contextualSpacing w:val="0"/>
      </w:pPr>
      <w:r w:rsidRPr="00F67DCB">
        <w:rPr>
          <w:bCs w:val="0"/>
        </w:rPr>
        <w:t xml:space="preserve">Company's </w:t>
      </w:r>
      <w:r w:rsidR="00F5489F" w:rsidRPr="00F67DCB">
        <w:rPr>
          <w:bCs w:val="0"/>
        </w:rPr>
        <w:t>name</w:t>
      </w:r>
      <w:r w:rsidR="00F5489F" w:rsidRPr="00F67DCB">
        <w:rPr>
          <w:bCs w:val="0"/>
          <w:lang w:val="vi-VN"/>
        </w:rPr>
        <w:t>:</w:t>
      </w:r>
      <w:r w:rsidRPr="00F67DCB">
        <w:rPr>
          <w:b/>
        </w:rPr>
        <w:t xml:space="preserve"> </w:t>
      </w:r>
      <w:r w:rsidR="00B106CC" w:rsidRPr="00F67DCB">
        <w:rPr>
          <w:b/>
        </w:rPr>
        <w:t xml:space="preserve">AMATA CITY </w:t>
      </w:r>
      <w:r w:rsidR="009A044C">
        <w:rPr>
          <w:b/>
        </w:rPr>
        <w:t>LONG THANH</w:t>
      </w:r>
      <w:r w:rsidR="00B106CC" w:rsidRPr="00F67DCB">
        <w:rPr>
          <w:b/>
        </w:rPr>
        <w:t xml:space="preserve"> JOINT STOCK COMPANY</w:t>
      </w:r>
      <w:r w:rsidR="00500FB7" w:rsidRPr="00F67DCB">
        <w:t xml:space="preserve">, </w:t>
      </w:r>
    </w:p>
    <w:p w14:paraId="5E7D7851" w14:textId="331430D9" w:rsidR="009808B3" w:rsidRPr="009808B3" w:rsidRDefault="009808B3" w:rsidP="00CF5A23">
      <w:pPr>
        <w:pStyle w:val="ListParagraph"/>
        <w:numPr>
          <w:ilvl w:val="0"/>
          <w:numId w:val="16"/>
        </w:numPr>
        <w:adjustRightInd w:val="0"/>
        <w:snapToGrid w:val="0"/>
        <w:spacing w:before="120" w:after="120" w:line="288" w:lineRule="auto"/>
        <w:contextualSpacing w:val="0"/>
      </w:pPr>
      <w:r w:rsidRPr="009808B3">
        <w:t xml:space="preserve">Investment Registration Certificate No. 5439263673; 1st issued on 25/06/2015 by Dong Nai Industrial Zones Authority (DIZA), 4th amendment on 27/03/2023 and the Enterprise Registration Certificate No. 3603295006; 1st issued on 25/06/2015 by the Department of Planning and Investment of </w:t>
      </w:r>
      <w:r w:rsidR="00546AD1">
        <w:t>Dong Nai City</w:t>
      </w:r>
      <w:r w:rsidRPr="009808B3">
        <w:t xml:space="preserve">, </w:t>
      </w:r>
      <w:r w:rsidR="00C24714">
        <w:t>5</w:t>
      </w:r>
      <w:r w:rsidR="00251C09">
        <w:t>t</w:t>
      </w:r>
      <w:r w:rsidRPr="009808B3">
        <w:t xml:space="preserve">h amendment </w:t>
      </w:r>
      <w:r w:rsidR="00C24714">
        <w:t>30</w:t>
      </w:r>
      <w:r w:rsidRPr="009808B3">
        <w:t>/09/</w:t>
      </w:r>
      <w:r w:rsidR="00C24714">
        <w:t>2024</w:t>
      </w:r>
      <w:r w:rsidRPr="009808B3">
        <w:t>;</w:t>
      </w:r>
    </w:p>
    <w:p w14:paraId="5E89A2F6" w14:textId="3A1F772E" w:rsidR="002F712E" w:rsidRPr="00F67DCB" w:rsidRDefault="002F712E" w:rsidP="00CF5A23">
      <w:pPr>
        <w:pStyle w:val="ListParagraph"/>
        <w:numPr>
          <w:ilvl w:val="0"/>
          <w:numId w:val="16"/>
        </w:numPr>
        <w:adjustRightInd w:val="0"/>
        <w:snapToGrid w:val="0"/>
        <w:spacing w:before="120" w:after="120" w:line="288" w:lineRule="auto"/>
        <w:contextualSpacing w:val="0"/>
        <w:rPr>
          <w:color w:val="auto"/>
        </w:rPr>
      </w:pPr>
      <w:r w:rsidRPr="00F67DCB">
        <w:t xml:space="preserve">Legal representative: Mr. </w:t>
      </w:r>
      <w:r w:rsidR="00B21C69">
        <w:t>Thai Hoang Nam</w:t>
      </w:r>
    </w:p>
    <w:p w14:paraId="7B0DF7A6" w14:textId="45E7DB5B" w:rsidR="00267B23" w:rsidRPr="00F67DCB" w:rsidRDefault="002F712E" w:rsidP="00CF5A23">
      <w:pPr>
        <w:pStyle w:val="ListParagraph"/>
        <w:numPr>
          <w:ilvl w:val="0"/>
          <w:numId w:val="16"/>
        </w:numPr>
        <w:adjustRightInd w:val="0"/>
        <w:snapToGrid w:val="0"/>
        <w:spacing w:before="120" w:after="120" w:line="288" w:lineRule="auto"/>
        <w:contextualSpacing w:val="0"/>
        <w:rPr>
          <w:color w:val="auto"/>
        </w:rPr>
      </w:pPr>
      <w:r w:rsidRPr="00F67DCB">
        <w:t>Title: General Director</w:t>
      </w:r>
    </w:p>
    <w:p w14:paraId="493A024D" w14:textId="5A471165" w:rsidR="00295ED5" w:rsidRPr="00F67DCB" w:rsidRDefault="00267B23" w:rsidP="00CF5A23">
      <w:pPr>
        <w:pStyle w:val="ListParagraph"/>
        <w:numPr>
          <w:ilvl w:val="0"/>
          <w:numId w:val="16"/>
        </w:numPr>
        <w:adjustRightInd w:val="0"/>
        <w:snapToGrid w:val="0"/>
        <w:spacing w:before="120" w:after="120" w:line="288" w:lineRule="auto"/>
        <w:contextualSpacing w:val="0"/>
        <w:rPr>
          <w:color w:val="auto"/>
        </w:rPr>
      </w:pPr>
      <w:r w:rsidRPr="00F67DCB">
        <w:t xml:space="preserve">Address: </w:t>
      </w:r>
      <w:r w:rsidR="006C4A43" w:rsidRPr="00F67DCB">
        <w:t xml:space="preserve">Long </w:t>
      </w:r>
      <w:r w:rsidR="000E530F">
        <w:t>Thanh Hi-tech</w:t>
      </w:r>
      <w:r w:rsidR="000E530F" w:rsidRPr="00F67DCB">
        <w:t xml:space="preserve"> </w:t>
      </w:r>
      <w:r w:rsidR="006C4A43" w:rsidRPr="00F67DCB">
        <w:t xml:space="preserve">Industrial </w:t>
      </w:r>
      <w:r w:rsidR="00F03C8E">
        <w:rPr>
          <w:rFonts w:eastAsia="???"/>
          <w:color w:val="auto"/>
          <w:spacing w:val="-3"/>
        </w:rPr>
        <w:t>Park</w:t>
      </w:r>
      <w:r w:rsidR="000E530F">
        <w:t xml:space="preserve">, </w:t>
      </w:r>
      <w:r w:rsidR="006C4A43" w:rsidRPr="00F67DCB">
        <w:t xml:space="preserve">Long </w:t>
      </w:r>
      <w:r w:rsidR="002464BC">
        <w:t>Thanh</w:t>
      </w:r>
      <w:r w:rsidR="002464BC" w:rsidRPr="00F67DCB">
        <w:t xml:space="preserve"> </w:t>
      </w:r>
      <w:r w:rsidR="00862F80">
        <w:t>t</w:t>
      </w:r>
      <w:r w:rsidR="002464BC">
        <w:t>own</w:t>
      </w:r>
      <w:r w:rsidR="006C4A43" w:rsidRPr="00F67DCB">
        <w:t xml:space="preserve">, </w:t>
      </w:r>
      <w:r w:rsidR="00546AD1">
        <w:t>Dong Nai City</w:t>
      </w:r>
      <w:r w:rsidR="006C4A43" w:rsidRPr="00F67DCB">
        <w:t xml:space="preserve">, </w:t>
      </w:r>
      <w:r w:rsidR="006C4A43" w:rsidRPr="00F67DCB">
        <w:rPr>
          <w:color w:val="auto"/>
        </w:rPr>
        <w:t>Vietnam</w:t>
      </w:r>
    </w:p>
    <w:p w14:paraId="2D359D60" w14:textId="65035A84" w:rsidR="00267B23" w:rsidRPr="00F67DCB" w:rsidRDefault="00267B23" w:rsidP="00CF5A23">
      <w:pPr>
        <w:pStyle w:val="ListParagraph"/>
        <w:numPr>
          <w:ilvl w:val="0"/>
          <w:numId w:val="16"/>
        </w:numPr>
        <w:adjustRightInd w:val="0"/>
        <w:snapToGrid w:val="0"/>
        <w:spacing w:before="120" w:after="120" w:line="288" w:lineRule="auto"/>
        <w:contextualSpacing w:val="0"/>
        <w:rPr>
          <w:color w:val="auto"/>
        </w:rPr>
      </w:pPr>
      <w:r w:rsidRPr="00F67DCB">
        <w:t>Phone number:</w:t>
      </w:r>
      <w:r w:rsidR="006E3A2E" w:rsidRPr="00F67DCB">
        <w:rPr>
          <w:lang w:val="vi-VN"/>
        </w:rPr>
        <w:t xml:space="preserve"> </w:t>
      </w:r>
      <w:r w:rsidR="006E3A2E" w:rsidRPr="00F67DCB">
        <w:rPr>
          <w:highlight w:val="yellow"/>
          <w:lang w:val="vi-VN"/>
        </w:rPr>
        <w:t>[]</w:t>
      </w:r>
      <w:r w:rsidR="006E3A2E" w:rsidRPr="00F67DCB">
        <w:rPr>
          <w:lang w:val="vi-VN"/>
        </w:rPr>
        <w:t xml:space="preserve">                                     </w:t>
      </w:r>
      <w:r w:rsidRPr="00F67DCB">
        <w:t xml:space="preserve"> Fax: </w:t>
      </w:r>
      <w:r w:rsidR="006E3A2E" w:rsidRPr="00F67DCB">
        <w:rPr>
          <w:highlight w:val="yellow"/>
          <w:lang w:val="vi-VN"/>
        </w:rPr>
        <w:t>[]</w:t>
      </w:r>
    </w:p>
    <w:p w14:paraId="51771E69" w14:textId="4CB45A3C" w:rsidR="00295ED5" w:rsidRPr="009327D2" w:rsidRDefault="00522EF5" w:rsidP="00CF5A23">
      <w:pPr>
        <w:pStyle w:val="Title"/>
        <w:widowControl w:val="0"/>
        <w:numPr>
          <w:ilvl w:val="0"/>
          <w:numId w:val="17"/>
        </w:numPr>
        <w:adjustRightInd w:val="0"/>
        <w:snapToGrid w:val="0"/>
        <w:spacing w:before="120" w:after="120" w:line="288" w:lineRule="auto"/>
        <w:ind w:left="720"/>
        <w:jc w:val="both"/>
        <w:rPr>
          <w:u w:val="none"/>
        </w:rPr>
      </w:pPr>
      <w:r w:rsidRPr="009327D2">
        <w:rPr>
          <w:b/>
          <w:bCs/>
          <w:u w:val="none"/>
        </w:rPr>
        <w:t>SUBLESSEE (Hereafter referred to as "</w:t>
      </w:r>
      <w:r w:rsidR="000E6206" w:rsidRPr="009327D2">
        <w:rPr>
          <w:b/>
          <w:bCs/>
          <w:u w:val="none"/>
        </w:rPr>
        <w:t>L</w:t>
      </w:r>
      <w:r w:rsidRPr="009327D2">
        <w:rPr>
          <w:b/>
          <w:bCs/>
          <w:u w:val="none"/>
        </w:rPr>
        <w:t>essee")</w:t>
      </w:r>
    </w:p>
    <w:p w14:paraId="67429726" w14:textId="288244BD" w:rsidR="00D825FC" w:rsidRPr="00F67DCB" w:rsidRDefault="00522EF5" w:rsidP="00F67DCB">
      <w:pPr>
        <w:pStyle w:val="BodyText2"/>
        <w:spacing w:before="120" w:after="120" w:line="288" w:lineRule="auto"/>
        <w:ind w:left="720"/>
        <w:rPr>
          <w:bCs/>
          <w:color w:val="auto"/>
        </w:rPr>
      </w:pPr>
      <w:r w:rsidRPr="009327D2">
        <w:rPr>
          <w:color w:val="auto"/>
        </w:rPr>
        <w:t xml:space="preserve">Company's name: </w:t>
      </w:r>
      <w:r w:rsidR="00324E3C" w:rsidRPr="009327D2">
        <w:rPr>
          <w:b/>
          <w:bCs/>
          <w:color w:val="auto"/>
          <w:lang w:val="vi-VN"/>
        </w:rPr>
        <w:t>COMPANY</w:t>
      </w:r>
      <w:r w:rsidR="00324E3C" w:rsidRPr="009327D2">
        <w:rPr>
          <w:color w:val="auto"/>
          <w:lang w:val="vi-VN"/>
        </w:rPr>
        <w:t xml:space="preserve"> </w:t>
      </w:r>
      <w:r w:rsidR="001A5628" w:rsidRPr="00F67DCB">
        <w:rPr>
          <w:highlight w:val="yellow"/>
        </w:rPr>
        <w:t>[]</w:t>
      </w:r>
      <w:r w:rsidR="003E2F18" w:rsidRPr="00F67DCB">
        <w:t xml:space="preserve"> </w:t>
      </w:r>
      <w:r w:rsidR="003E2F18" w:rsidRPr="00F67DCB">
        <w:rPr>
          <w:bCs/>
        </w:rPr>
        <w:t>with the</w:t>
      </w:r>
      <w:r w:rsidR="00C86F41" w:rsidRPr="00F67DCB">
        <w:rPr>
          <w:bCs/>
        </w:rPr>
        <w:t xml:space="preserve"> Investment Registration Certificate No. </w:t>
      </w:r>
      <w:r w:rsidR="001A5628" w:rsidRPr="00F67DCB">
        <w:rPr>
          <w:bCs/>
          <w:highlight w:val="yellow"/>
        </w:rPr>
        <w:t>[]</w:t>
      </w:r>
      <w:r w:rsidR="00C86F41" w:rsidRPr="00F67DCB">
        <w:rPr>
          <w:bCs/>
        </w:rPr>
        <w:t xml:space="preserve"> </w:t>
      </w:r>
      <w:r w:rsidR="00765D25" w:rsidRPr="00F67DCB">
        <w:rPr>
          <w:bCs/>
        </w:rPr>
        <w:t xml:space="preserve">issued by Dong Nai Industrial Zones Authority (DIZA) on </w:t>
      </w:r>
      <w:r w:rsidR="001A5628" w:rsidRPr="00F67DCB">
        <w:rPr>
          <w:bCs/>
          <w:highlight w:val="yellow"/>
        </w:rPr>
        <w:t>[]</w:t>
      </w:r>
      <w:r w:rsidR="00765D25" w:rsidRPr="00F67DCB">
        <w:rPr>
          <w:bCs/>
        </w:rPr>
        <w:t xml:space="preserve"> and the</w:t>
      </w:r>
      <w:r w:rsidR="00183F95">
        <w:rPr>
          <w:bCs/>
        </w:rPr>
        <w:t xml:space="preserve"> </w:t>
      </w:r>
      <w:r w:rsidR="00B93EE0" w:rsidRPr="005A318A">
        <w:rPr>
          <w:bCs/>
          <w:highlight w:val="yellow"/>
        </w:rPr>
        <w:t>[</w:t>
      </w:r>
      <w:r w:rsidR="003E2F18" w:rsidRPr="005A318A">
        <w:rPr>
          <w:bCs/>
          <w:highlight w:val="yellow"/>
        </w:rPr>
        <w:t>Enterprise Registration Certificate</w:t>
      </w:r>
      <w:r w:rsidRPr="005A318A">
        <w:rPr>
          <w:bCs/>
          <w:highlight w:val="yellow"/>
        </w:rPr>
        <w:t>/Operation</w:t>
      </w:r>
      <w:r w:rsidR="00B824F3" w:rsidRPr="005A318A">
        <w:rPr>
          <w:bCs/>
          <w:highlight w:val="yellow"/>
        </w:rPr>
        <w:t xml:space="preserve"> Registration</w:t>
      </w:r>
      <w:r w:rsidRPr="005A318A">
        <w:rPr>
          <w:bCs/>
          <w:highlight w:val="yellow"/>
        </w:rPr>
        <w:t xml:space="preserve"> </w:t>
      </w:r>
      <w:r w:rsidR="00B824F3" w:rsidRPr="005A318A">
        <w:rPr>
          <w:bCs/>
          <w:highlight w:val="yellow"/>
        </w:rPr>
        <w:t>Certificate</w:t>
      </w:r>
      <w:r w:rsidR="00B93EE0" w:rsidRPr="005A318A">
        <w:rPr>
          <w:bCs/>
          <w:highlight w:val="yellow"/>
        </w:rPr>
        <w:t>]</w:t>
      </w:r>
      <w:r w:rsidR="00B824F3" w:rsidRPr="00F67DCB">
        <w:rPr>
          <w:bCs/>
        </w:rPr>
        <w:t xml:space="preserve"> </w:t>
      </w:r>
      <w:r w:rsidR="003E2F18" w:rsidRPr="00F67DCB">
        <w:rPr>
          <w:bCs/>
        </w:rPr>
        <w:t xml:space="preserve">No. </w:t>
      </w:r>
      <w:r w:rsidR="001A5628" w:rsidRPr="00F67DCB">
        <w:rPr>
          <w:bCs/>
          <w:highlight w:val="yellow"/>
        </w:rPr>
        <w:t>[]</w:t>
      </w:r>
      <w:r w:rsidR="003E2F18" w:rsidRPr="00F67DCB">
        <w:rPr>
          <w:bCs/>
        </w:rPr>
        <w:t xml:space="preserve"> issued by the Department of Planning and Investment of </w:t>
      </w:r>
      <w:r w:rsidR="00546AD1">
        <w:rPr>
          <w:bCs/>
        </w:rPr>
        <w:t>Dong Nai City</w:t>
      </w:r>
      <w:r w:rsidR="003E2F18" w:rsidRPr="00F67DCB">
        <w:rPr>
          <w:bCs/>
        </w:rPr>
        <w:t xml:space="preserve"> on </w:t>
      </w:r>
      <w:r w:rsidR="001A5628" w:rsidRPr="00F67DCB">
        <w:rPr>
          <w:bCs/>
          <w:highlight w:val="yellow"/>
        </w:rPr>
        <w:t>[]</w:t>
      </w:r>
    </w:p>
    <w:p w14:paraId="00AD6A8B" w14:textId="7F1A51ED" w:rsidR="00D825FC" w:rsidRPr="00F67DCB" w:rsidRDefault="00522EF5" w:rsidP="00CF5A23">
      <w:pPr>
        <w:pStyle w:val="BodyText2"/>
        <w:numPr>
          <w:ilvl w:val="0"/>
          <w:numId w:val="16"/>
        </w:numPr>
        <w:spacing w:before="120" w:after="120" w:line="288" w:lineRule="auto"/>
        <w:rPr>
          <w:bCs/>
          <w:color w:val="auto"/>
          <w:shd w:val="pct15" w:color="auto" w:fill="FFFFFF"/>
        </w:rPr>
      </w:pPr>
      <w:r w:rsidRPr="00F67DCB">
        <w:rPr>
          <w:bCs/>
          <w:color w:val="auto"/>
        </w:rPr>
        <w:t>Legal representative:</w:t>
      </w:r>
      <w:r w:rsidR="006E3A2E" w:rsidRPr="00F67DCB">
        <w:rPr>
          <w:bCs/>
          <w:color w:val="auto"/>
          <w:lang w:val="vi-VN"/>
        </w:rPr>
        <w:t xml:space="preserve"> </w:t>
      </w:r>
      <w:r w:rsidR="00BB6E75" w:rsidRPr="005A318A">
        <w:rPr>
          <w:bCs/>
          <w:color w:val="auto"/>
          <w:highlight w:val="yellow"/>
          <w:lang w:val="vi-VN"/>
        </w:rPr>
        <w:t>[]</w:t>
      </w:r>
    </w:p>
    <w:p w14:paraId="6DC43083" w14:textId="2FC5E6E3" w:rsidR="00522EF5" w:rsidRPr="00F67DCB" w:rsidRDefault="00522EF5" w:rsidP="00CF5A23">
      <w:pPr>
        <w:pStyle w:val="BodyText2"/>
        <w:numPr>
          <w:ilvl w:val="0"/>
          <w:numId w:val="16"/>
        </w:numPr>
        <w:spacing w:before="120" w:after="120" w:line="288" w:lineRule="auto"/>
        <w:rPr>
          <w:bCs/>
          <w:color w:val="auto"/>
          <w:shd w:val="pct15" w:color="auto" w:fill="FFFFFF"/>
        </w:rPr>
      </w:pPr>
      <w:r w:rsidRPr="00F67DCB">
        <w:rPr>
          <w:bCs/>
          <w:color w:val="auto"/>
          <w:shd w:val="clear" w:color="auto" w:fill="FFFFFF" w:themeFill="background1"/>
        </w:rPr>
        <w:t>Title:</w:t>
      </w:r>
      <w:r w:rsidR="006E3A2E" w:rsidRPr="00F67DCB">
        <w:rPr>
          <w:bCs/>
          <w:color w:val="auto"/>
          <w:shd w:val="clear" w:color="auto" w:fill="FFFFFF" w:themeFill="background1"/>
          <w:lang w:val="vi-VN"/>
        </w:rPr>
        <w:t xml:space="preserve"> </w:t>
      </w:r>
      <w:r w:rsidR="00BB6E75" w:rsidRPr="005A318A">
        <w:rPr>
          <w:bCs/>
          <w:color w:val="auto"/>
          <w:highlight w:val="yellow"/>
          <w:shd w:val="clear" w:color="auto" w:fill="FFFFFF" w:themeFill="background1"/>
          <w:lang w:val="vi-VN"/>
        </w:rPr>
        <w:t>[]</w:t>
      </w:r>
    </w:p>
    <w:p w14:paraId="2BA08064" w14:textId="48528BA0" w:rsidR="00522EF5" w:rsidRPr="00F67DCB" w:rsidRDefault="00522EF5" w:rsidP="00CF5A23">
      <w:pPr>
        <w:pStyle w:val="BodyText2"/>
        <w:numPr>
          <w:ilvl w:val="0"/>
          <w:numId w:val="16"/>
        </w:numPr>
        <w:shd w:val="clear" w:color="auto" w:fill="FFFFFF" w:themeFill="background1"/>
        <w:spacing w:before="120" w:after="120" w:line="288" w:lineRule="auto"/>
        <w:rPr>
          <w:bCs/>
          <w:color w:val="auto"/>
          <w:shd w:val="pct15" w:color="auto" w:fill="FFFFFF"/>
        </w:rPr>
      </w:pPr>
      <w:r w:rsidRPr="00F67DCB">
        <w:rPr>
          <w:bCs/>
          <w:color w:val="auto"/>
          <w:shd w:val="clear" w:color="auto" w:fill="FFFFFF" w:themeFill="background1"/>
        </w:rPr>
        <w:t xml:space="preserve">Contact address: </w:t>
      </w:r>
      <w:r w:rsidR="00997EFF" w:rsidRPr="00F67DCB">
        <w:rPr>
          <w:bCs/>
          <w:color w:val="auto"/>
          <w:shd w:val="clear" w:color="auto" w:fill="FFFFFF" w:themeFill="background1"/>
        </w:rPr>
        <w:t xml:space="preserve">Plot No. </w:t>
      </w:r>
      <w:r w:rsidR="00997EFF" w:rsidRPr="005A318A">
        <w:rPr>
          <w:bCs/>
          <w:color w:val="auto"/>
          <w:highlight w:val="yellow"/>
          <w:shd w:val="clear" w:color="auto" w:fill="FFFFFF" w:themeFill="background1"/>
        </w:rPr>
        <w:t>[]</w:t>
      </w:r>
      <w:r w:rsidR="00997EFF" w:rsidRPr="00F67DCB">
        <w:rPr>
          <w:bCs/>
          <w:color w:val="auto"/>
          <w:shd w:val="clear" w:color="auto" w:fill="FFFFFF" w:themeFill="background1"/>
        </w:rPr>
        <w:t xml:space="preserve">, Road </w:t>
      </w:r>
      <w:r w:rsidR="00997EFF" w:rsidRPr="005A318A">
        <w:rPr>
          <w:bCs/>
          <w:color w:val="auto"/>
          <w:highlight w:val="yellow"/>
          <w:shd w:val="clear" w:color="auto" w:fill="FFFFFF" w:themeFill="background1"/>
        </w:rPr>
        <w:t>[]</w:t>
      </w:r>
      <w:r w:rsidR="00997EFF" w:rsidRPr="00F67DCB">
        <w:rPr>
          <w:bCs/>
          <w:color w:val="auto"/>
          <w:shd w:val="clear" w:color="auto" w:fill="FFFFFF" w:themeFill="background1"/>
        </w:rPr>
        <w:t xml:space="preserve">, </w:t>
      </w:r>
      <w:r w:rsidR="000B18E4">
        <w:rPr>
          <w:bCs/>
          <w:color w:val="auto"/>
          <w:shd w:val="clear" w:color="auto" w:fill="FFFFFF" w:themeFill="background1"/>
          <w:lang w:val="vi-VN"/>
        </w:rPr>
        <w:t>Long Thanh Hi-tech Industrial Park, Long Thanh Town, Long Thanh District</w:t>
      </w:r>
      <w:r w:rsidR="00997EFF" w:rsidRPr="00F67DCB">
        <w:rPr>
          <w:bCs/>
          <w:color w:val="auto"/>
          <w:shd w:val="clear" w:color="auto" w:fill="FFFFFF" w:themeFill="background1"/>
        </w:rPr>
        <w:t xml:space="preserve">, </w:t>
      </w:r>
      <w:r w:rsidR="00546AD1">
        <w:rPr>
          <w:bCs/>
          <w:color w:val="auto"/>
          <w:shd w:val="clear" w:color="auto" w:fill="FFFFFF" w:themeFill="background1"/>
        </w:rPr>
        <w:t>Dong Nai City</w:t>
      </w:r>
      <w:r w:rsidR="00997EFF" w:rsidRPr="00F67DCB">
        <w:rPr>
          <w:bCs/>
          <w:color w:val="auto"/>
          <w:shd w:val="clear" w:color="auto" w:fill="FFFFFF" w:themeFill="background1"/>
        </w:rPr>
        <w:t>, Vietnam</w:t>
      </w:r>
    </w:p>
    <w:p w14:paraId="6CAA7152" w14:textId="4B3F0F46" w:rsidR="00522EF5" w:rsidRPr="00F67DCB" w:rsidRDefault="00522EF5" w:rsidP="00CF5A23">
      <w:pPr>
        <w:pStyle w:val="BodyText2"/>
        <w:numPr>
          <w:ilvl w:val="0"/>
          <w:numId w:val="16"/>
        </w:numPr>
        <w:shd w:val="clear" w:color="auto" w:fill="FFFFFF" w:themeFill="background1"/>
        <w:spacing w:before="120" w:after="120" w:line="288" w:lineRule="auto"/>
        <w:rPr>
          <w:bCs/>
          <w:color w:val="auto"/>
          <w:shd w:val="pct15" w:color="auto" w:fill="FFFFFF"/>
        </w:rPr>
      </w:pPr>
      <w:r w:rsidRPr="00F67DCB">
        <w:rPr>
          <w:bCs/>
          <w:color w:val="auto"/>
          <w:shd w:val="clear" w:color="auto" w:fill="FFFFFF" w:themeFill="background1"/>
        </w:rPr>
        <w:lastRenderedPageBreak/>
        <w:t xml:space="preserve">Phone number: </w:t>
      </w:r>
      <w:r w:rsidR="00BB6E75" w:rsidRPr="005A318A">
        <w:rPr>
          <w:bCs/>
          <w:color w:val="auto"/>
          <w:highlight w:val="yellow"/>
          <w:shd w:val="clear" w:color="auto" w:fill="FFFFFF" w:themeFill="background1"/>
          <w:lang w:val="vi-VN"/>
        </w:rPr>
        <w:t>[]</w:t>
      </w:r>
      <w:r w:rsidR="00BB6E75" w:rsidRPr="00F67DCB">
        <w:rPr>
          <w:bCs/>
          <w:color w:val="auto"/>
          <w:shd w:val="clear" w:color="auto" w:fill="FFFFFF" w:themeFill="background1"/>
          <w:lang w:val="vi-VN"/>
        </w:rPr>
        <w:t xml:space="preserve">                                                   </w:t>
      </w:r>
      <w:r w:rsidRPr="00F67DCB">
        <w:rPr>
          <w:bCs/>
          <w:color w:val="auto"/>
          <w:shd w:val="clear" w:color="auto" w:fill="FFFFFF" w:themeFill="background1"/>
        </w:rPr>
        <w:t xml:space="preserve">Fax (if any): </w:t>
      </w:r>
      <w:r w:rsidR="00BB6E75" w:rsidRPr="005A318A">
        <w:rPr>
          <w:bCs/>
          <w:color w:val="auto"/>
          <w:highlight w:val="yellow"/>
          <w:shd w:val="clear" w:color="auto" w:fill="FFFFFF" w:themeFill="background1"/>
          <w:lang w:val="vi-VN"/>
        </w:rPr>
        <w:t>[]</w:t>
      </w:r>
    </w:p>
    <w:p w14:paraId="35E307B7" w14:textId="549B169B" w:rsidR="00522EF5" w:rsidRPr="00F67DCB" w:rsidRDefault="00522EF5" w:rsidP="00CF5A23">
      <w:pPr>
        <w:pStyle w:val="BodyText2"/>
        <w:numPr>
          <w:ilvl w:val="0"/>
          <w:numId w:val="16"/>
        </w:numPr>
        <w:spacing w:before="120" w:after="120" w:line="288" w:lineRule="auto"/>
        <w:rPr>
          <w:bCs/>
          <w:color w:val="auto"/>
          <w:shd w:val="pct15" w:color="auto" w:fill="FFFFFF"/>
        </w:rPr>
      </w:pPr>
      <w:r w:rsidRPr="00F67DCB">
        <w:rPr>
          <w:bCs/>
          <w:color w:val="auto"/>
          <w:shd w:val="clear" w:color="auto" w:fill="FFFFFF" w:themeFill="background1"/>
        </w:rPr>
        <w:t>Bank account number:</w:t>
      </w:r>
      <w:r w:rsidR="00BB6E75" w:rsidRPr="00F67DCB">
        <w:rPr>
          <w:bCs/>
          <w:color w:val="auto"/>
          <w:shd w:val="clear" w:color="auto" w:fill="FFFFFF" w:themeFill="background1"/>
          <w:lang w:val="vi-VN"/>
        </w:rPr>
        <w:t xml:space="preserve"> </w:t>
      </w:r>
      <w:r w:rsidR="00BB6E75" w:rsidRPr="005A318A">
        <w:rPr>
          <w:bCs/>
          <w:color w:val="auto"/>
          <w:highlight w:val="yellow"/>
          <w:shd w:val="clear" w:color="auto" w:fill="FFFFFF" w:themeFill="background1"/>
          <w:lang w:val="vi-VN"/>
        </w:rPr>
        <w:t>[]</w:t>
      </w:r>
      <w:r w:rsidR="00BB6E75" w:rsidRPr="00F67DCB">
        <w:rPr>
          <w:bCs/>
          <w:color w:val="auto"/>
          <w:shd w:val="clear" w:color="auto" w:fill="FFFFFF" w:themeFill="background1"/>
          <w:lang w:val="vi-VN"/>
        </w:rPr>
        <w:t xml:space="preserve">                                       </w:t>
      </w:r>
      <w:r w:rsidRPr="00F67DCB">
        <w:rPr>
          <w:bCs/>
          <w:color w:val="auto"/>
          <w:shd w:val="clear" w:color="auto" w:fill="FFFFFF" w:themeFill="background1"/>
        </w:rPr>
        <w:t xml:space="preserve"> Bank:</w:t>
      </w:r>
      <w:r w:rsidR="00BB6E75" w:rsidRPr="00F67DCB">
        <w:rPr>
          <w:bCs/>
          <w:color w:val="auto"/>
          <w:shd w:val="clear" w:color="auto" w:fill="FFFFFF" w:themeFill="background1"/>
          <w:lang w:val="vi-VN"/>
        </w:rPr>
        <w:t xml:space="preserve"> </w:t>
      </w:r>
      <w:r w:rsidR="00BB6E75" w:rsidRPr="005A318A">
        <w:rPr>
          <w:bCs/>
          <w:color w:val="auto"/>
          <w:highlight w:val="yellow"/>
          <w:shd w:val="clear" w:color="auto" w:fill="FFFFFF" w:themeFill="background1"/>
          <w:lang w:val="vi-VN"/>
        </w:rPr>
        <w:t>[]</w:t>
      </w:r>
    </w:p>
    <w:p w14:paraId="2434566C" w14:textId="5B1F278D" w:rsidR="00324E3C" w:rsidRPr="00F67DCB" w:rsidRDefault="00C27F81" w:rsidP="00F67DCB">
      <w:pPr>
        <w:pStyle w:val="BodyTextIndent3"/>
        <w:widowControl w:val="0"/>
        <w:adjustRightInd w:val="0"/>
        <w:snapToGrid w:val="0"/>
        <w:spacing w:before="120" w:after="120" w:line="288" w:lineRule="auto"/>
        <w:rPr>
          <w:rFonts w:eastAsia="MS Mincho"/>
          <w:kern w:val="2"/>
          <w:lang w:eastAsia="ja-JP"/>
        </w:rPr>
      </w:pPr>
      <w:r w:rsidRPr="00F67DCB">
        <w:rPr>
          <w:rFonts w:eastAsia="MS Mincho"/>
          <w:kern w:val="2"/>
          <w:lang w:eastAsia="ja-JP"/>
        </w:rPr>
        <w:t>The two parties agree to carry out the sublease of land use right under the following agreements:</w:t>
      </w:r>
    </w:p>
    <w:p w14:paraId="295B5C7D" w14:textId="76E0490B" w:rsidR="00295ED5" w:rsidRPr="00F67DCB" w:rsidRDefault="00295ED5" w:rsidP="00CF5A23">
      <w:pPr>
        <w:pStyle w:val="Heading1"/>
        <w:keepNext w:val="0"/>
        <w:widowControl w:val="0"/>
        <w:numPr>
          <w:ilvl w:val="0"/>
          <w:numId w:val="18"/>
        </w:numPr>
        <w:adjustRightInd w:val="0"/>
        <w:snapToGrid w:val="0"/>
        <w:spacing w:before="120" w:after="120" w:line="288" w:lineRule="auto"/>
        <w:ind w:hanging="720"/>
        <w:rPr>
          <w:rFonts w:hAnsi="Times New Roman"/>
          <w:b w:val="0"/>
        </w:rPr>
      </w:pPr>
      <w:commentRangeStart w:id="0"/>
      <w:r w:rsidRPr="00F67DCB">
        <w:rPr>
          <w:rFonts w:hAnsi="Times New Roman"/>
          <w:u w:val="none"/>
        </w:rPr>
        <w:t>DEFINITIONS</w:t>
      </w:r>
      <w:commentRangeEnd w:id="0"/>
      <w:r w:rsidR="00D547E6" w:rsidRPr="00F67DCB">
        <w:rPr>
          <w:rStyle w:val="CommentReference"/>
          <w:rFonts w:hAnsi="Times New Roman"/>
          <w:sz w:val="24"/>
          <w:szCs w:val="24"/>
          <w:u w:val="none"/>
        </w:rPr>
        <w:commentReference w:id="0"/>
      </w:r>
      <w:r w:rsidRPr="00F67DCB">
        <w:rPr>
          <w:rFonts w:hAnsi="Times New Roman"/>
          <w:u w:val="none"/>
        </w:rPr>
        <w:t xml:space="preserve">  </w:t>
      </w:r>
    </w:p>
    <w:p w14:paraId="30F7E394" w14:textId="0B0D3AF1" w:rsidR="00295ED5" w:rsidRPr="00F67DCB" w:rsidRDefault="00295ED5" w:rsidP="00272F64">
      <w:pPr>
        <w:pStyle w:val="Heading1"/>
        <w:keepNext w:val="0"/>
        <w:widowControl w:val="0"/>
        <w:adjustRightInd w:val="0"/>
        <w:snapToGrid w:val="0"/>
        <w:spacing w:before="120" w:after="120" w:line="288" w:lineRule="auto"/>
        <w:ind w:firstLine="720"/>
        <w:rPr>
          <w:rFonts w:hAnsi="Times New Roman"/>
          <w:b w:val="0"/>
          <w:bCs w:val="0"/>
          <w:u w:val="none"/>
        </w:rPr>
      </w:pPr>
      <w:r w:rsidRPr="00F67DCB">
        <w:rPr>
          <w:rFonts w:hAnsi="Times New Roman"/>
          <w:b w:val="0"/>
          <w:bCs w:val="0"/>
          <w:kern w:val="2"/>
          <w:u w:val="none"/>
        </w:rPr>
        <w:t>In this Agreement, t</w:t>
      </w:r>
      <w:r w:rsidRPr="00F67DCB">
        <w:rPr>
          <w:rFonts w:hAnsi="Times New Roman"/>
          <w:b w:val="0"/>
          <w:bCs w:val="0"/>
          <w:u w:val="none"/>
        </w:rPr>
        <w:t>he following expressions have these meanings:</w:t>
      </w:r>
    </w:p>
    <w:p w14:paraId="42A4FE03" w14:textId="77777777" w:rsidR="00D547E6" w:rsidRPr="001040E0" w:rsidRDefault="00D547E6" w:rsidP="00D547E6">
      <w:pPr>
        <w:pStyle w:val="ListParagraph"/>
        <w:numPr>
          <w:ilvl w:val="0"/>
          <w:numId w:val="47"/>
        </w:numPr>
        <w:spacing w:before="120" w:after="120" w:line="288" w:lineRule="auto"/>
        <w:ind w:left="720" w:hanging="720"/>
        <w:contextualSpacing w:val="0"/>
        <w:rPr>
          <w:rFonts w:eastAsia="???"/>
          <w:color w:val="auto"/>
          <w:spacing w:val="-3"/>
        </w:rPr>
      </w:pPr>
      <w:r w:rsidRPr="001040E0">
        <w:rPr>
          <w:rFonts w:eastAsia="???"/>
          <w:color w:val="auto"/>
          <w:spacing w:val="-3"/>
        </w:rPr>
        <w:t>“</w:t>
      </w:r>
      <w:r w:rsidRPr="001040E0">
        <w:rPr>
          <w:rFonts w:eastAsia="???"/>
          <w:b/>
          <w:color w:val="auto"/>
          <w:spacing w:val="-3"/>
        </w:rPr>
        <w:t>Party</w:t>
      </w:r>
      <w:r w:rsidRPr="001040E0">
        <w:rPr>
          <w:rFonts w:eastAsia="???"/>
          <w:color w:val="auto"/>
          <w:spacing w:val="-3"/>
        </w:rPr>
        <w:t>” means the Lessor or the Lessee and “</w:t>
      </w:r>
      <w:r w:rsidRPr="001040E0">
        <w:rPr>
          <w:rFonts w:eastAsia="???"/>
          <w:b/>
          <w:color w:val="auto"/>
          <w:spacing w:val="-3"/>
        </w:rPr>
        <w:t>Parties</w:t>
      </w:r>
      <w:r w:rsidRPr="001040E0">
        <w:rPr>
          <w:rFonts w:eastAsia="???"/>
          <w:color w:val="auto"/>
          <w:spacing w:val="-3"/>
        </w:rPr>
        <w:t>” means both of them as the context requires;</w:t>
      </w:r>
    </w:p>
    <w:p w14:paraId="740D9B9F" w14:textId="0BC621BF" w:rsidR="00004456" w:rsidRPr="00004456" w:rsidRDefault="00D547E6" w:rsidP="00004456">
      <w:pPr>
        <w:pStyle w:val="ListParagraph"/>
        <w:numPr>
          <w:ilvl w:val="0"/>
          <w:numId w:val="47"/>
        </w:numPr>
        <w:spacing w:before="120" w:after="120" w:line="288" w:lineRule="auto"/>
        <w:ind w:left="720" w:hanging="720"/>
        <w:rPr>
          <w:rFonts w:eastAsia="???"/>
          <w:spacing w:val="-3"/>
          <w:lang w:val="en-US"/>
        </w:rPr>
      </w:pPr>
      <w:r w:rsidRPr="001040E0">
        <w:rPr>
          <w:rFonts w:eastAsia="???"/>
          <w:color w:val="auto"/>
          <w:spacing w:val="-3"/>
        </w:rPr>
        <w:t>“</w:t>
      </w:r>
      <w:r w:rsidRPr="001040E0">
        <w:rPr>
          <w:rFonts w:eastAsia="???"/>
          <w:b/>
          <w:color w:val="auto"/>
          <w:spacing w:val="-3"/>
        </w:rPr>
        <w:t>Relevant Authorities</w:t>
      </w:r>
      <w:r w:rsidRPr="001040E0">
        <w:rPr>
          <w:rFonts w:eastAsia="???"/>
          <w:color w:val="auto"/>
          <w:spacing w:val="-3"/>
        </w:rPr>
        <w:t xml:space="preserve">” means the State authorities including but not limited to </w:t>
      </w:r>
      <w:r w:rsidR="00CE7ADD">
        <w:rPr>
          <w:rFonts w:eastAsia="???"/>
          <w:color w:val="auto"/>
          <w:spacing w:val="-3"/>
        </w:rPr>
        <w:t>People Committees</w:t>
      </w:r>
      <w:r w:rsidR="008D1240" w:rsidRPr="008D1240">
        <w:rPr>
          <w:rFonts w:eastAsia="???"/>
          <w:color w:val="auto"/>
          <w:spacing w:val="-3"/>
        </w:rPr>
        <w:t xml:space="preserve"> </w:t>
      </w:r>
      <w:r w:rsidR="008D1240" w:rsidRPr="001040E0">
        <w:rPr>
          <w:rFonts w:eastAsia="???"/>
          <w:color w:val="auto"/>
          <w:spacing w:val="-3"/>
        </w:rPr>
        <w:t xml:space="preserve">of </w:t>
      </w:r>
      <w:r w:rsidR="00546AD1">
        <w:rPr>
          <w:rFonts w:eastAsia="???"/>
          <w:color w:val="auto"/>
          <w:spacing w:val="-3"/>
        </w:rPr>
        <w:t>Dong Nai City</w:t>
      </w:r>
      <w:r w:rsidR="00862602">
        <w:rPr>
          <w:rFonts w:eastAsia="???"/>
          <w:color w:val="auto"/>
          <w:spacing w:val="-3"/>
        </w:rPr>
        <w:t xml:space="preserve">, </w:t>
      </w:r>
      <w:r w:rsidRPr="001040E0">
        <w:rPr>
          <w:rFonts w:eastAsia="???"/>
          <w:color w:val="auto"/>
          <w:spacing w:val="-3"/>
        </w:rPr>
        <w:t>Dong Nai Industrial Zones</w:t>
      </w:r>
      <w:r w:rsidR="00A9600F">
        <w:rPr>
          <w:rFonts w:eastAsia="???"/>
          <w:color w:val="auto"/>
          <w:spacing w:val="-3"/>
        </w:rPr>
        <w:t xml:space="preserve"> and Economic Zone</w:t>
      </w:r>
      <w:r w:rsidRPr="001040E0">
        <w:rPr>
          <w:rFonts w:eastAsia="???"/>
          <w:color w:val="auto"/>
          <w:spacing w:val="-3"/>
        </w:rPr>
        <w:t xml:space="preserve"> Authority (DIZA), Department </w:t>
      </w:r>
      <w:r w:rsidR="00A9600F">
        <w:rPr>
          <w:rFonts w:eastAsia="???"/>
          <w:color w:val="auto"/>
          <w:spacing w:val="-3"/>
        </w:rPr>
        <w:t xml:space="preserve">of Finance </w:t>
      </w:r>
      <w:r w:rsidR="00546AD1">
        <w:rPr>
          <w:rFonts w:eastAsia="???"/>
          <w:color w:val="auto"/>
          <w:spacing w:val="-3"/>
        </w:rPr>
        <w:t>Dong Nai City</w:t>
      </w:r>
      <w:r w:rsidRPr="001040E0">
        <w:rPr>
          <w:rFonts w:eastAsia="???"/>
          <w:color w:val="auto"/>
          <w:spacing w:val="-3"/>
        </w:rPr>
        <w:t xml:space="preserve">, Department of </w:t>
      </w:r>
      <w:r w:rsidR="00004456" w:rsidRPr="00004456">
        <w:rPr>
          <w:rFonts w:eastAsia="???"/>
          <w:spacing w:val="-3"/>
          <w:lang w:val="en"/>
        </w:rPr>
        <w:t xml:space="preserve">Agriculture </w:t>
      </w:r>
    </w:p>
    <w:p w14:paraId="7E6B14F5" w14:textId="40A29370" w:rsidR="00D547E6" w:rsidRPr="001040E0" w:rsidRDefault="00D547E6" w:rsidP="00004456">
      <w:pPr>
        <w:pStyle w:val="ListParagraph"/>
        <w:spacing w:before="120" w:after="120" w:line="288" w:lineRule="auto"/>
        <w:contextualSpacing w:val="0"/>
        <w:rPr>
          <w:rFonts w:eastAsia="???"/>
          <w:color w:val="auto"/>
          <w:spacing w:val="-3"/>
        </w:rPr>
      </w:pPr>
      <w:r w:rsidRPr="001040E0">
        <w:rPr>
          <w:rFonts w:eastAsia="???"/>
          <w:color w:val="auto"/>
          <w:spacing w:val="-3"/>
        </w:rPr>
        <w:t xml:space="preserve">and Environment of </w:t>
      </w:r>
      <w:r w:rsidR="00546AD1">
        <w:rPr>
          <w:rFonts w:eastAsia="???"/>
          <w:color w:val="auto"/>
          <w:spacing w:val="-3"/>
        </w:rPr>
        <w:t>Dong Nai City</w:t>
      </w:r>
      <w:r w:rsidR="00862602">
        <w:rPr>
          <w:rFonts w:eastAsia="???"/>
          <w:color w:val="auto"/>
          <w:spacing w:val="-3"/>
        </w:rPr>
        <w:t xml:space="preserve">, Tax </w:t>
      </w:r>
      <w:r w:rsidR="00004456">
        <w:rPr>
          <w:rFonts w:eastAsia="???"/>
          <w:color w:val="auto"/>
          <w:spacing w:val="-3"/>
        </w:rPr>
        <w:t xml:space="preserve">Authority Region XV </w:t>
      </w:r>
      <w:r w:rsidRPr="001040E0">
        <w:rPr>
          <w:rFonts w:eastAsia="???"/>
          <w:color w:val="auto"/>
          <w:spacing w:val="-3"/>
        </w:rPr>
        <w:t>and other relevant authorities;</w:t>
      </w:r>
    </w:p>
    <w:p w14:paraId="770012D1" w14:textId="77777777" w:rsidR="00D547E6" w:rsidRDefault="00D547E6" w:rsidP="00D547E6">
      <w:pPr>
        <w:pStyle w:val="ListParagraph"/>
        <w:numPr>
          <w:ilvl w:val="0"/>
          <w:numId w:val="47"/>
        </w:numPr>
        <w:spacing w:before="120" w:after="120" w:line="288" w:lineRule="auto"/>
        <w:ind w:left="720" w:hanging="720"/>
        <w:contextualSpacing w:val="0"/>
        <w:rPr>
          <w:rFonts w:eastAsia="???"/>
          <w:color w:val="auto"/>
          <w:spacing w:val="-3"/>
        </w:rPr>
      </w:pPr>
      <w:r w:rsidRPr="00F67DCB">
        <w:t>"</w:t>
      </w:r>
      <w:r w:rsidRPr="001040E0">
        <w:rPr>
          <w:b/>
        </w:rPr>
        <w:t>Lessee's Constructions</w:t>
      </w:r>
      <w:r w:rsidRPr="00F67DCB">
        <w:t>" means constructions built and legally owned by the Lessee on the Land Plot in the form of the construction of factory, warehouse, buildings, structures and other attached equipment on the Land Plot, including supplements, adjustments, and upgrades to those constructions, if any</w:t>
      </w:r>
      <w:r>
        <w:t>;</w:t>
      </w:r>
    </w:p>
    <w:p w14:paraId="7EFD3CB5" w14:textId="5BF73BD9" w:rsidR="00B645E3" w:rsidRPr="00B645E3" w:rsidRDefault="00B645E3" w:rsidP="00CF5A23">
      <w:pPr>
        <w:pStyle w:val="ListParagraph"/>
        <w:numPr>
          <w:ilvl w:val="0"/>
          <w:numId w:val="47"/>
        </w:numPr>
        <w:spacing w:before="120" w:after="120" w:line="288" w:lineRule="auto"/>
        <w:ind w:left="720" w:hanging="720"/>
        <w:contextualSpacing w:val="0"/>
        <w:rPr>
          <w:color w:val="auto"/>
        </w:rPr>
      </w:pPr>
      <w:r>
        <w:t>“</w:t>
      </w:r>
      <w:r w:rsidR="00DC03E9">
        <w:rPr>
          <w:rFonts w:eastAsia="???"/>
          <w:b/>
          <w:bCs w:val="0"/>
          <w:color w:val="auto"/>
          <w:spacing w:val="-3"/>
          <w:lang w:val="vi-VN"/>
        </w:rPr>
        <w:t>Infrastructure Fee</w:t>
      </w:r>
      <w:r>
        <w:t xml:space="preserve">” </w:t>
      </w:r>
      <w:r w:rsidR="00DC03E9" w:rsidRPr="001040E0">
        <w:rPr>
          <w:rFonts w:eastAsia="???"/>
          <w:color w:val="auto"/>
          <w:spacing w:val="-3"/>
        </w:rPr>
        <w:t xml:space="preserve">is a part of the Rental payable by the Lessee to the Lessor as prescribed in </w:t>
      </w:r>
      <w:r w:rsidR="00DC03E9" w:rsidRPr="001040E0">
        <w:rPr>
          <w:rFonts w:eastAsia="???"/>
          <w:b/>
          <w:color w:val="auto"/>
          <w:spacing w:val="-3"/>
        </w:rPr>
        <w:t>Article 2.1</w:t>
      </w:r>
      <w:r w:rsidR="00DC03E9" w:rsidRPr="001040E0">
        <w:rPr>
          <w:rFonts w:eastAsia="???"/>
          <w:color w:val="auto"/>
          <w:spacing w:val="-3"/>
        </w:rPr>
        <w:t xml:space="preserve"> </w:t>
      </w:r>
      <w:r w:rsidR="00DC03E9">
        <w:rPr>
          <w:rFonts w:eastAsia="???"/>
          <w:color w:val="auto"/>
          <w:spacing w:val="-3"/>
        </w:rPr>
        <w:t>(b) of this Agreement</w:t>
      </w:r>
      <w:r>
        <w:t>;</w:t>
      </w:r>
    </w:p>
    <w:p w14:paraId="5C0E9FA9" w14:textId="4840F4D4" w:rsidR="00943CC1" w:rsidRPr="00DC52E3" w:rsidRDefault="00943CC1" w:rsidP="00CF5A23">
      <w:pPr>
        <w:pStyle w:val="ListParagraph"/>
        <w:numPr>
          <w:ilvl w:val="0"/>
          <w:numId w:val="47"/>
        </w:numPr>
        <w:spacing w:before="120" w:after="120" w:line="288" w:lineRule="auto"/>
        <w:ind w:left="720" w:hanging="720"/>
        <w:contextualSpacing w:val="0"/>
        <w:rPr>
          <w:color w:val="auto"/>
        </w:rPr>
      </w:pPr>
      <w:r w:rsidRPr="00DC52E3">
        <w:rPr>
          <w:b/>
          <w:color w:val="auto"/>
        </w:rPr>
        <w:t>“Amata Power (</w:t>
      </w:r>
      <w:r w:rsidR="00C9597B" w:rsidRPr="00DC52E3">
        <w:rPr>
          <w:b/>
          <w:color w:val="auto"/>
        </w:rPr>
        <w:t>Long Thanh</w:t>
      </w:r>
      <w:r w:rsidRPr="00DC52E3">
        <w:rPr>
          <w:b/>
          <w:color w:val="auto"/>
        </w:rPr>
        <w:t xml:space="preserve">)” </w:t>
      </w:r>
      <w:r w:rsidRPr="00DC52E3">
        <w:rPr>
          <w:color w:val="auto"/>
        </w:rPr>
        <w:t xml:space="preserve">means </w:t>
      </w:r>
      <w:r w:rsidR="00E0425F" w:rsidRPr="00DC52E3">
        <w:rPr>
          <w:color w:val="auto"/>
        </w:rPr>
        <w:t>Amata City Long Thanh Joint Stock Company or the party appointed by the Lessor</w:t>
      </w:r>
      <w:r w:rsidR="002258E2" w:rsidRPr="00DC52E3">
        <w:rPr>
          <w:color w:val="auto"/>
        </w:rPr>
        <w:t>,</w:t>
      </w:r>
      <w:r w:rsidR="00A250B3" w:rsidRPr="00DC52E3">
        <w:rPr>
          <w:color w:val="auto"/>
        </w:rPr>
        <w:t xml:space="preserve"> </w:t>
      </w:r>
      <w:r w:rsidRPr="00DC52E3">
        <w:rPr>
          <w:color w:val="auto"/>
        </w:rPr>
        <w:t xml:space="preserve">the power supply company for </w:t>
      </w:r>
      <w:r w:rsidR="00951CCC" w:rsidRPr="00DC52E3">
        <w:rPr>
          <w:color w:val="auto"/>
        </w:rPr>
        <w:t xml:space="preserve">Lessee in </w:t>
      </w:r>
      <w:r w:rsidRPr="00DC52E3">
        <w:rPr>
          <w:color w:val="auto"/>
        </w:rPr>
        <w:t xml:space="preserve">Amata Industrial </w:t>
      </w:r>
      <w:r w:rsidR="00F03C8E" w:rsidRPr="00DC52E3">
        <w:rPr>
          <w:color w:val="auto"/>
        </w:rPr>
        <w:t>Park</w:t>
      </w:r>
      <w:r w:rsidR="00280361" w:rsidRPr="00DC52E3">
        <w:rPr>
          <w:color w:val="auto"/>
        </w:rPr>
        <w:t>;</w:t>
      </w:r>
    </w:p>
    <w:p w14:paraId="0FE85379" w14:textId="4EAD0B3F" w:rsidR="00AB6BCE" w:rsidRPr="00AB6BCE" w:rsidRDefault="00AB6BCE" w:rsidP="00A570C2">
      <w:pPr>
        <w:pStyle w:val="ListParagraph"/>
        <w:numPr>
          <w:ilvl w:val="0"/>
          <w:numId w:val="47"/>
        </w:numPr>
        <w:spacing w:before="120" w:after="120" w:line="288" w:lineRule="auto"/>
        <w:ind w:left="720" w:hanging="720"/>
        <w:contextualSpacing w:val="0"/>
      </w:pPr>
      <w:r w:rsidRPr="00004456">
        <w:rPr>
          <w:color w:val="auto"/>
        </w:rPr>
        <w:t>“</w:t>
      </w:r>
      <w:r w:rsidRPr="00004456">
        <w:rPr>
          <w:rFonts w:eastAsia="???"/>
          <w:b/>
          <w:color w:val="auto"/>
          <w:spacing w:val="-3"/>
        </w:rPr>
        <w:t>LURC</w:t>
      </w:r>
      <w:r w:rsidRPr="00004456">
        <w:rPr>
          <w:rFonts w:eastAsia="???"/>
          <w:color w:val="auto"/>
          <w:spacing w:val="-3"/>
        </w:rPr>
        <w:t xml:space="preserve">” means the Certificate of land use right, house ownership and other assets attached to the land issued by </w:t>
      </w:r>
      <w:r w:rsidRPr="00F67DCB">
        <w:t>the</w:t>
      </w:r>
      <w:r w:rsidRPr="00004456">
        <w:rPr>
          <w:rFonts w:eastAsia="???"/>
          <w:color w:val="auto"/>
          <w:spacing w:val="-3"/>
        </w:rPr>
        <w:t xml:space="preserve"> </w:t>
      </w:r>
      <w:r w:rsidR="00004456" w:rsidRPr="00004456">
        <w:rPr>
          <w:rFonts w:eastAsia="???"/>
          <w:color w:val="auto"/>
          <w:spacing w:val="-3"/>
        </w:rPr>
        <w:t xml:space="preserve">Department of </w:t>
      </w:r>
      <w:r w:rsidR="00004456" w:rsidRPr="00004456">
        <w:rPr>
          <w:rFonts w:eastAsia="???"/>
          <w:spacing w:val="-3"/>
          <w:lang w:val="en"/>
        </w:rPr>
        <w:t xml:space="preserve">Agriculture </w:t>
      </w:r>
      <w:r w:rsidR="00004456" w:rsidRPr="00004456">
        <w:rPr>
          <w:rFonts w:eastAsia="???"/>
          <w:color w:val="auto"/>
          <w:spacing w:val="-3"/>
        </w:rPr>
        <w:t xml:space="preserve">and Environment of </w:t>
      </w:r>
      <w:r w:rsidR="00546AD1">
        <w:rPr>
          <w:rFonts w:eastAsia="???"/>
          <w:color w:val="auto"/>
          <w:spacing w:val="-3"/>
        </w:rPr>
        <w:t>Dong Nai City</w:t>
      </w:r>
      <w:r w:rsidRPr="00004456">
        <w:rPr>
          <w:rFonts w:eastAsia="???"/>
          <w:color w:val="auto"/>
          <w:spacing w:val="-3"/>
        </w:rPr>
        <w:t>to the Lessor and/or the Lessee related to the Land Plot;</w:t>
      </w:r>
    </w:p>
    <w:p w14:paraId="4CB1A246" w14:textId="75AFDEDE" w:rsidR="00AB6BCE" w:rsidRPr="000A0F48" w:rsidRDefault="00AB6BCE" w:rsidP="00CF5A23">
      <w:pPr>
        <w:pStyle w:val="ListParagraph"/>
        <w:numPr>
          <w:ilvl w:val="0"/>
          <w:numId w:val="47"/>
        </w:numPr>
        <w:spacing w:before="120" w:after="120" w:line="288" w:lineRule="auto"/>
        <w:ind w:left="720" w:hanging="720"/>
        <w:contextualSpacing w:val="0"/>
      </w:pPr>
      <w:r w:rsidRPr="001040E0">
        <w:rPr>
          <w:rFonts w:eastAsia="???"/>
          <w:color w:val="auto"/>
          <w:spacing w:val="-3"/>
        </w:rPr>
        <w:t>“</w:t>
      </w:r>
      <w:r w:rsidRPr="001040E0">
        <w:rPr>
          <w:rFonts w:eastAsia="???"/>
          <w:b/>
          <w:color w:val="auto"/>
          <w:spacing w:val="-3"/>
        </w:rPr>
        <w:t>License</w:t>
      </w:r>
      <w:r w:rsidRPr="001040E0">
        <w:rPr>
          <w:rFonts w:eastAsia="???"/>
          <w:color w:val="auto"/>
          <w:spacing w:val="-3"/>
        </w:rPr>
        <w:t>” means the Investment Registration Certificate and/or the Enterprise Registration Certificate/Branch Operation Registration Certificate issued by the Relevant Authorities to the Lessor or the Lessee;</w:t>
      </w:r>
    </w:p>
    <w:p w14:paraId="6928AE6D" w14:textId="1C3BEEF1" w:rsidR="000A0F48" w:rsidRPr="000A0F48" w:rsidRDefault="000A0F48" w:rsidP="00CF5A23">
      <w:pPr>
        <w:pStyle w:val="ListParagraph"/>
        <w:numPr>
          <w:ilvl w:val="0"/>
          <w:numId w:val="47"/>
        </w:numPr>
        <w:spacing w:before="120" w:after="120" w:line="288" w:lineRule="auto"/>
        <w:ind w:left="720" w:hanging="720"/>
        <w:contextualSpacing w:val="0"/>
      </w:pPr>
      <w:r w:rsidRPr="001040E0">
        <w:rPr>
          <w:rFonts w:eastAsia="???"/>
          <w:color w:val="auto"/>
          <w:spacing w:val="-3"/>
        </w:rPr>
        <w:t>“</w:t>
      </w:r>
      <w:r w:rsidRPr="001040E0">
        <w:rPr>
          <w:rFonts w:eastAsia="???"/>
          <w:b/>
          <w:color w:val="auto"/>
          <w:spacing w:val="-3"/>
        </w:rPr>
        <w:t>Land Use Right Sublease Agreement</w:t>
      </w:r>
      <w:r w:rsidRPr="001040E0">
        <w:rPr>
          <w:rFonts w:eastAsia="???"/>
          <w:color w:val="auto"/>
          <w:spacing w:val="-3"/>
        </w:rPr>
        <w:t>” means the land</w:t>
      </w:r>
      <w:r w:rsidRPr="001040E0">
        <w:rPr>
          <w:rFonts w:eastAsia="???"/>
          <w:color w:val="auto"/>
          <w:spacing w:val="-3"/>
          <w:lang w:val="vi-VN"/>
        </w:rPr>
        <w:t xml:space="preserve"> use right</w:t>
      </w:r>
      <w:r w:rsidRPr="001040E0">
        <w:rPr>
          <w:rFonts w:eastAsia="???"/>
          <w:color w:val="auto"/>
          <w:spacing w:val="-3"/>
        </w:rPr>
        <w:t xml:space="preserve"> sublease and infrastructure use agreement in relation to the sublease of land use right of Land Plot and use of infrastructure, and supplement or addition, hereinafter referred to as the “</w:t>
      </w:r>
      <w:r w:rsidRPr="001040E0">
        <w:rPr>
          <w:rFonts w:eastAsia="???"/>
          <w:b/>
          <w:color w:val="auto"/>
          <w:spacing w:val="-3"/>
        </w:rPr>
        <w:t>Agreement</w:t>
      </w:r>
      <w:r w:rsidRPr="001040E0">
        <w:rPr>
          <w:rFonts w:eastAsia="???"/>
          <w:color w:val="auto"/>
          <w:spacing w:val="-3"/>
        </w:rPr>
        <w:t>”;</w:t>
      </w:r>
    </w:p>
    <w:p w14:paraId="59BC1AA3" w14:textId="77777777" w:rsidR="00081B45" w:rsidRDefault="00081B45" w:rsidP="00081B45">
      <w:pPr>
        <w:pStyle w:val="ListParagraph"/>
        <w:numPr>
          <w:ilvl w:val="0"/>
          <w:numId w:val="47"/>
        </w:numPr>
        <w:spacing w:before="120" w:after="120" w:line="288" w:lineRule="auto"/>
        <w:ind w:left="720" w:hanging="720"/>
        <w:contextualSpacing w:val="0"/>
        <w:rPr>
          <w:rFonts w:eastAsia="???"/>
          <w:color w:val="auto"/>
          <w:spacing w:val="-3"/>
        </w:rPr>
      </w:pPr>
      <w:r w:rsidRPr="001040E0">
        <w:rPr>
          <w:rFonts w:eastAsia="???"/>
          <w:color w:val="auto"/>
          <w:spacing w:val="-3"/>
        </w:rPr>
        <w:t>“</w:t>
      </w:r>
      <w:r w:rsidRPr="001040E0">
        <w:rPr>
          <w:rFonts w:eastAsia="???"/>
          <w:b/>
          <w:color w:val="auto"/>
          <w:spacing w:val="-3"/>
        </w:rPr>
        <w:t>Service Agreement</w:t>
      </w:r>
      <w:r w:rsidRPr="001040E0">
        <w:rPr>
          <w:rFonts w:eastAsia="???"/>
          <w:color w:val="auto"/>
          <w:spacing w:val="-3"/>
        </w:rPr>
        <w:t>” is the Service Agreement on providing amenities (water supply and wastewater treatment) and environment management that the Lessee and the Lessor signed in alignment with this Agreement;</w:t>
      </w:r>
    </w:p>
    <w:p w14:paraId="1A84B431" w14:textId="2056BC5A" w:rsidR="000A0F48" w:rsidRDefault="00081B45" w:rsidP="00081B45">
      <w:pPr>
        <w:pStyle w:val="ListParagraph"/>
        <w:numPr>
          <w:ilvl w:val="0"/>
          <w:numId w:val="47"/>
        </w:numPr>
        <w:spacing w:before="120" w:after="120" w:line="288" w:lineRule="auto"/>
        <w:ind w:left="720" w:hanging="720"/>
        <w:contextualSpacing w:val="0"/>
      </w:pPr>
      <w:r w:rsidRPr="001040E0">
        <w:rPr>
          <w:rFonts w:eastAsia="???"/>
          <w:color w:val="auto"/>
          <w:spacing w:val="-3"/>
        </w:rPr>
        <w:t>“</w:t>
      </w:r>
      <w:r w:rsidRPr="001040E0">
        <w:rPr>
          <w:rFonts w:eastAsia="???"/>
          <w:b/>
          <w:color w:val="auto"/>
          <w:spacing w:val="-3"/>
        </w:rPr>
        <w:t>Power Supply Agreement</w:t>
      </w:r>
      <w:r w:rsidRPr="001040E0">
        <w:rPr>
          <w:rFonts w:eastAsia="???"/>
          <w:color w:val="auto"/>
          <w:spacing w:val="-3"/>
        </w:rPr>
        <w:t xml:space="preserve">” means the Power Supply Agreement to be executed between the Lessee and </w:t>
      </w:r>
      <w:r w:rsidRPr="00CA06DB">
        <w:rPr>
          <w:color w:val="auto"/>
        </w:rPr>
        <w:t>Amata Power (Long Thanh)</w:t>
      </w:r>
      <w:r w:rsidRPr="00CA06DB">
        <w:rPr>
          <w:rFonts w:eastAsia="???"/>
          <w:color w:val="auto"/>
          <w:spacing w:val="-3"/>
        </w:rPr>
        <w:t>;</w:t>
      </w:r>
    </w:p>
    <w:p w14:paraId="33844173" w14:textId="00C68D61" w:rsidR="00A060AC" w:rsidRDefault="00A060AC" w:rsidP="00CF5A23">
      <w:pPr>
        <w:pStyle w:val="ListParagraph"/>
        <w:numPr>
          <w:ilvl w:val="0"/>
          <w:numId w:val="47"/>
        </w:numPr>
        <w:spacing w:before="120" w:after="120" w:line="288" w:lineRule="auto"/>
        <w:ind w:left="720" w:hanging="720"/>
        <w:contextualSpacing w:val="0"/>
      </w:pPr>
      <w:r w:rsidRPr="00A060AC">
        <w:t>“</w:t>
      </w:r>
      <w:r w:rsidRPr="001040E0">
        <w:rPr>
          <w:b/>
        </w:rPr>
        <w:t>Amata Industrial Park</w:t>
      </w:r>
      <w:r w:rsidRPr="00A060AC">
        <w:t xml:space="preserve">” means Long Thanh Hi-tech Industrial Park in Long Thanh </w:t>
      </w:r>
      <w:r w:rsidRPr="00A060AC">
        <w:lastRenderedPageBreak/>
        <w:t xml:space="preserve">Town, </w:t>
      </w:r>
      <w:r w:rsidR="00546AD1">
        <w:t>Dong Nai City</w:t>
      </w:r>
      <w:r w:rsidRPr="00A060AC">
        <w:t>, Vietnam.</w:t>
      </w:r>
    </w:p>
    <w:p w14:paraId="07FB095E" w14:textId="2BDAC58A" w:rsidR="00081B45" w:rsidRPr="00F67DCB" w:rsidRDefault="00081B45" w:rsidP="00CF5A23">
      <w:pPr>
        <w:pStyle w:val="ListParagraph"/>
        <w:numPr>
          <w:ilvl w:val="0"/>
          <w:numId w:val="47"/>
        </w:numPr>
        <w:spacing w:before="120" w:after="120" w:line="288" w:lineRule="auto"/>
        <w:ind w:left="720" w:hanging="720"/>
        <w:contextualSpacing w:val="0"/>
      </w:pPr>
      <w:r w:rsidRPr="001040E0">
        <w:rPr>
          <w:rFonts w:eastAsia="???"/>
          <w:color w:val="auto"/>
          <w:spacing w:val="-3"/>
        </w:rPr>
        <w:t>“</w:t>
      </w:r>
      <w:r w:rsidRPr="001040E0">
        <w:rPr>
          <w:rFonts w:eastAsia="???"/>
          <w:b/>
          <w:color w:val="auto"/>
          <w:spacing w:val="-3"/>
        </w:rPr>
        <w:t>Land Plot</w:t>
      </w:r>
      <w:r w:rsidRPr="001040E0">
        <w:rPr>
          <w:rFonts w:eastAsia="???"/>
          <w:color w:val="auto"/>
          <w:spacing w:val="-3"/>
        </w:rPr>
        <w:t xml:space="preserve">” means the land plot with detailed information as stipulated in </w:t>
      </w:r>
      <w:r w:rsidRPr="001040E0">
        <w:rPr>
          <w:rFonts w:eastAsia="???"/>
          <w:b/>
          <w:color w:val="auto"/>
          <w:spacing w:val="-3"/>
        </w:rPr>
        <w:t>Article 1</w:t>
      </w:r>
      <w:r w:rsidRPr="001040E0">
        <w:rPr>
          <w:rFonts w:eastAsia="???"/>
          <w:color w:val="auto"/>
          <w:spacing w:val="-3"/>
        </w:rPr>
        <w:t xml:space="preserve"> of this Agreement;</w:t>
      </w:r>
    </w:p>
    <w:p w14:paraId="31E13F43" w14:textId="2CF702B8" w:rsidR="00714F5E" w:rsidRDefault="00714F5E" w:rsidP="00CF5A23">
      <w:pPr>
        <w:pStyle w:val="ListParagraph"/>
        <w:numPr>
          <w:ilvl w:val="0"/>
          <w:numId w:val="47"/>
        </w:numPr>
        <w:spacing w:before="120" w:after="120" w:line="288" w:lineRule="auto"/>
        <w:ind w:left="720" w:hanging="720"/>
        <w:contextualSpacing w:val="0"/>
        <w:rPr>
          <w:rFonts w:eastAsia="???"/>
          <w:color w:val="auto"/>
          <w:spacing w:val="-3"/>
        </w:rPr>
      </w:pPr>
      <w:r w:rsidRPr="001040E0">
        <w:rPr>
          <w:rFonts w:eastAsia="???"/>
          <w:color w:val="auto"/>
          <w:spacing w:val="-3"/>
        </w:rPr>
        <w:t>“</w:t>
      </w:r>
      <w:r w:rsidRPr="001040E0">
        <w:rPr>
          <w:rFonts w:eastAsia="???"/>
          <w:b/>
          <w:color w:val="auto"/>
          <w:spacing w:val="-3"/>
        </w:rPr>
        <w:t>Applicable Laws</w:t>
      </w:r>
      <w:r w:rsidRPr="001040E0">
        <w:rPr>
          <w:rFonts w:eastAsia="???"/>
          <w:color w:val="auto"/>
          <w:spacing w:val="-3"/>
        </w:rPr>
        <w:t>” means</w:t>
      </w:r>
      <w:r w:rsidR="008B0758" w:rsidRPr="001040E0">
        <w:rPr>
          <w:rFonts w:eastAsia="???"/>
          <w:color w:val="auto"/>
          <w:spacing w:val="-3"/>
        </w:rPr>
        <w:t xml:space="preserve"> the Laws of Vietnam, including but not limited to</w:t>
      </w:r>
      <w:r w:rsidRPr="001040E0">
        <w:rPr>
          <w:rFonts w:eastAsia="???"/>
          <w:color w:val="auto"/>
          <w:spacing w:val="-3"/>
        </w:rPr>
        <w:t xml:space="preserve"> the Civil Code of Vietnam, Law on Enterprise, Investment Law, Law</w:t>
      </w:r>
      <w:r w:rsidR="0002352F" w:rsidRPr="001040E0">
        <w:rPr>
          <w:rFonts w:eastAsia="???"/>
          <w:color w:val="auto"/>
          <w:spacing w:val="-3"/>
        </w:rPr>
        <w:t xml:space="preserve"> on Land</w:t>
      </w:r>
      <w:r w:rsidRPr="001040E0">
        <w:rPr>
          <w:rFonts w:eastAsia="???"/>
          <w:color w:val="auto"/>
          <w:spacing w:val="-3"/>
        </w:rPr>
        <w:t>, Law on Real Estate Business and other</w:t>
      </w:r>
      <w:r w:rsidR="000B3F3D" w:rsidRPr="001040E0">
        <w:rPr>
          <w:rFonts w:eastAsia="???"/>
          <w:color w:val="auto"/>
          <w:spacing w:val="-3"/>
        </w:rPr>
        <w:t xml:space="preserve"> </w:t>
      </w:r>
      <w:r w:rsidRPr="001040E0">
        <w:rPr>
          <w:rFonts w:eastAsia="???"/>
          <w:color w:val="auto"/>
          <w:spacing w:val="-3"/>
        </w:rPr>
        <w:t>laws, decrees, circulars, decisions, other legal documents of State bodies and licenses, permits, approvals or authorizations of any nature and any rules or regulations promulgated by</w:t>
      </w:r>
      <w:r w:rsidR="00783595" w:rsidRPr="001040E0">
        <w:rPr>
          <w:rFonts w:eastAsia="???"/>
          <w:color w:val="auto"/>
          <w:spacing w:val="-3"/>
        </w:rPr>
        <w:t xml:space="preserve"> the</w:t>
      </w:r>
      <w:r w:rsidRPr="001040E0">
        <w:rPr>
          <w:rFonts w:eastAsia="???"/>
          <w:color w:val="auto"/>
          <w:spacing w:val="-3"/>
        </w:rPr>
        <w:t xml:space="preserve"> Relevant Authorities</w:t>
      </w:r>
      <w:r w:rsidR="00F07738" w:rsidRPr="001040E0">
        <w:rPr>
          <w:rFonts w:eastAsia="???"/>
          <w:color w:val="auto"/>
          <w:spacing w:val="-3"/>
        </w:rPr>
        <w:t xml:space="preserve"> </w:t>
      </w:r>
      <w:r w:rsidR="00D403AA" w:rsidRPr="001040E0">
        <w:rPr>
          <w:rFonts w:eastAsia="???"/>
          <w:color w:val="auto"/>
          <w:spacing w:val="-3"/>
        </w:rPr>
        <w:t>that are legally bindin</w:t>
      </w:r>
      <w:r w:rsidR="00CA485B" w:rsidRPr="001040E0">
        <w:rPr>
          <w:rFonts w:eastAsia="???"/>
          <w:color w:val="auto"/>
          <w:spacing w:val="-3"/>
        </w:rPr>
        <w:t xml:space="preserve">g or have an </w:t>
      </w:r>
      <w:bookmarkStart w:id="1" w:name="_Hlk106808847"/>
      <w:r w:rsidR="00CA485B" w:rsidRPr="001040E0">
        <w:rPr>
          <w:rFonts w:eastAsia="???"/>
          <w:color w:val="auto"/>
          <w:spacing w:val="-3"/>
        </w:rPr>
        <w:t xml:space="preserve">equivalent </w:t>
      </w:r>
      <w:bookmarkEnd w:id="1"/>
      <w:r w:rsidR="00CA485B" w:rsidRPr="001040E0">
        <w:rPr>
          <w:rFonts w:eastAsia="???"/>
          <w:color w:val="auto"/>
          <w:spacing w:val="-3"/>
        </w:rPr>
        <w:t xml:space="preserve">effect, </w:t>
      </w:r>
      <w:r w:rsidR="00D403AA" w:rsidRPr="001040E0">
        <w:rPr>
          <w:rFonts w:eastAsia="???"/>
          <w:color w:val="auto"/>
          <w:spacing w:val="-3"/>
        </w:rPr>
        <w:t>including amendment</w:t>
      </w:r>
      <w:r w:rsidR="00CA485B" w:rsidRPr="001040E0">
        <w:rPr>
          <w:rFonts w:eastAsia="???"/>
          <w:color w:val="auto"/>
          <w:spacing w:val="-3"/>
        </w:rPr>
        <w:t xml:space="preserve">s </w:t>
      </w:r>
      <w:r w:rsidR="00D403AA" w:rsidRPr="001040E0">
        <w:rPr>
          <w:rFonts w:eastAsia="???"/>
          <w:color w:val="auto"/>
          <w:spacing w:val="-3"/>
        </w:rPr>
        <w:t>and supplements attached thereto or substitutes</w:t>
      </w:r>
      <w:r w:rsidRPr="001040E0">
        <w:rPr>
          <w:rFonts w:eastAsia="???"/>
          <w:color w:val="auto"/>
          <w:spacing w:val="-3"/>
        </w:rPr>
        <w:t>;</w:t>
      </w:r>
    </w:p>
    <w:p w14:paraId="45674951" w14:textId="77777777" w:rsidR="00081B45" w:rsidRPr="001040E0" w:rsidRDefault="00081B45" w:rsidP="00081B45">
      <w:pPr>
        <w:pStyle w:val="ListParagraph"/>
        <w:numPr>
          <w:ilvl w:val="0"/>
          <w:numId w:val="47"/>
        </w:numPr>
        <w:spacing w:before="120" w:after="120" w:line="288" w:lineRule="auto"/>
        <w:ind w:left="720" w:hanging="720"/>
        <w:contextualSpacing w:val="0"/>
        <w:rPr>
          <w:rFonts w:eastAsia="???"/>
          <w:color w:val="auto"/>
          <w:spacing w:val="-3"/>
        </w:rPr>
      </w:pPr>
      <w:r w:rsidRPr="001040E0">
        <w:rPr>
          <w:rFonts w:eastAsia="???"/>
          <w:color w:val="auto"/>
          <w:spacing w:val="-3"/>
        </w:rPr>
        <w:t>“</w:t>
      </w:r>
      <w:r w:rsidRPr="001040E0">
        <w:rPr>
          <w:rFonts w:eastAsia="???"/>
          <w:b/>
          <w:color w:val="auto"/>
          <w:spacing w:val="-3"/>
        </w:rPr>
        <w:t>Permitted Use</w:t>
      </w:r>
      <w:r w:rsidRPr="001040E0">
        <w:rPr>
          <w:rFonts w:eastAsia="???"/>
          <w:color w:val="auto"/>
          <w:spacing w:val="-3"/>
        </w:rPr>
        <w:t>” means objective or scale of project undertaken by the Lessee in accordance with the License issued by the Relevant Authorities to the Lessee, that are aligning with the zoning and business approved by the Amata Industrial Park;</w:t>
      </w:r>
    </w:p>
    <w:p w14:paraId="305C5648" w14:textId="4D9ACF19" w:rsidR="0057415F" w:rsidRDefault="00CE676F" w:rsidP="00CF5A23">
      <w:pPr>
        <w:pStyle w:val="ListParagraph"/>
        <w:numPr>
          <w:ilvl w:val="0"/>
          <w:numId w:val="47"/>
        </w:numPr>
        <w:spacing w:before="120" w:after="120" w:line="288" w:lineRule="auto"/>
        <w:ind w:left="720" w:hanging="720"/>
        <w:contextualSpacing w:val="0"/>
        <w:rPr>
          <w:rFonts w:eastAsia="???"/>
          <w:color w:val="auto"/>
          <w:spacing w:val="-3"/>
        </w:rPr>
      </w:pPr>
      <w:r w:rsidRPr="001040E0">
        <w:rPr>
          <w:rFonts w:eastAsia="???"/>
          <w:color w:val="auto"/>
          <w:spacing w:val="-3"/>
        </w:rPr>
        <w:t>“</w:t>
      </w:r>
      <w:r w:rsidRPr="001040E0">
        <w:rPr>
          <w:rFonts w:eastAsia="???"/>
          <w:b/>
          <w:color w:val="auto"/>
          <w:spacing w:val="-3"/>
        </w:rPr>
        <w:t>Business Day</w:t>
      </w:r>
      <w:r w:rsidRPr="001040E0">
        <w:rPr>
          <w:rFonts w:eastAsia="???"/>
          <w:color w:val="auto"/>
          <w:spacing w:val="-3"/>
        </w:rPr>
        <w:t xml:space="preserve">” means a day on which </w:t>
      </w:r>
      <w:r w:rsidR="00EF6C70" w:rsidRPr="001040E0">
        <w:rPr>
          <w:rFonts w:eastAsia="???"/>
          <w:color w:val="auto"/>
          <w:spacing w:val="-3"/>
        </w:rPr>
        <w:t>commercial</w:t>
      </w:r>
      <w:r w:rsidRPr="001040E0">
        <w:rPr>
          <w:rFonts w:eastAsia="???"/>
          <w:color w:val="auto"/>
          <w:spacing w:val="-3"/>
        </w:rPr>
        <w:t xml:space="preserve"> banks are open for normal business in Vietnam;</w:t>
      </w:r>
    </w:p>
    <w:p w14:paraId="7F199BF3" w14:textId="5CD66C20" w:rsidR="0045367B" w:rsidRPr="001040E0" w:rsidRDefault="0045367B" w:rsidP="00CF5A23">
      <w:pPr>
        <w:pStyle w:val="ListParagraph"/>
        <w:numPr>
          <w:ilvl w:val="0"/>
          <w:numId w:val="47"/>
        </w:numPr>
        <w:spacing w:before="120" w:after="120" w:line="288" w:lineRule="auto"/>
        <w:ind w:left="720" w:hanging="720"/>
        <w:contextualSpacing w:val="0"/>
        <w:rPr>
          <w:rFonts w:eastAsia="???"/>
          <w:color w:val="auto"/>
          <w:spacing w:val="-3"/>
        </w:rPr>
      </w:pPr>
      <w:r w:rsidRPr="001040E0">
        <w:rPr>
          <w:rFonts w:eastAsia="???"/>
          <w:color w:val="auto"/>
          <w:spacing w:val="-3"/>
        </w:rPr>
        <w:t>“</w:t>
      </w:r>
      <w:r w:rsidRPr="001040E0">
        <w:rPr>
          <w:rFonts w:eastAsia="???"/>
          <w:b/>
          <w:color w:val="auto"/>
          <w:spacing w:val="-3"/>
        </w:rPr>
        <w:t>Handover Date</w:t>
      </w:r>
      <w:r w:rsidRPr="001040E0">
        <w:rPr>
          <w:rFonts w:eastAsia="???"/>
          <w:color w:val="auto"/>
          <w:spacing w:val="-3"/>
        </w:rPr>
        <w:t xml:space="preserve">” means the date on which the Lessor hands over the </w:t>
      </w:r>
      <w:r w:rsidR="00AA0B76" w:rsidRPr="001040E0">
        <w:rPr>
          <w:rFonts w:eastAsia="???"/>
          <w:color w:val="auto"/>
          <w:spacing w:val="-3"/>
        </w:rPr>
        <w:t>Land Plot</w:t>
      </w:r>
      <w:r w:rsidRPr="001040E0">
        <w:rPr>
          <w:rFonts w:eastAsia="???"/>
          <w:color w:val="auto"/>
          <w:spacing w:val="-3"/>
        </w:rPr>
        <w:t xml:space="preserve"> to the Lessee as recorded in the Handover Minute, or the date </w:t>
      </w:r>
      <w:r w:rsidR="000E35DE" w:rsidRPr="001040E0">
        <w:rPr>
          <w:rFonts w:eastAsia="???"/>
          <w:color w:val="auto"/>
          <w:spacing w:val="-3"/>
        </w:rPr>
        <w:t xml:space="preserve">the Lessee </w:t>
      </w:r>
      <w:r w:rsidRPr="001040E0">
        <w:rPr>
          <w:rFonts w:eastAsia="???"/>
          <w:color w:val="auto"/>
          <w:spacing w:val="-3"/>
        </w:rPr>
        <w:t xml:space="preserve">is deemed </w:t>
      </w:r>
      <w:r w:rsidR="000E35DE" w:rsidRPr="001040E0">
        <w:rPr>
          <w:rFonts w:eastAsia="???"/>
          <w:color w:val="auto"/>
          <w:spacing w:val="-3"/>
        </w:rPr>
        <w:t>to</w:t>
      </w:r>
      <w:r w:rsidRPr="001040E0">
        <w:rPr>
          <w:rFonts w:eastAsia="???"/>
          <w:color w:val="auto"/>
          <w:spacing w:val="-3"/>
        </w:rPr>
        <w:t xml:space="preserve"> has received the </w:t>
      </w:r>
      <w:r w:rsidR="00AA0B76" w:rsidRPr="001040E0">
        <w:rPr>
          <w:rFonts w:eastAsia="???"/>
          <w:color w:val="auto"/>
          <w:spacing w:val="-3"/>
        </w:rPr>
        <w:t>Land Plot</w:t>
      </w:r>
      <w:r w:rsidRPr="001040E0">
        <w:rPr>
          <w:rFonts w:eastAsia="???"/>
          <w:color w:val="auto"/>
          <w:spacing w:val="-3"/>
        </w:rPr>
        <w:t xml:space="preserve"> specified in Article 5.4 of this </w:t>
      </w:r>
      <w:r w:rsidR="00173769" w:rsidRPr="001040E0">
        <w:rPr>
          <w:rFonts w:eastAsia="???"/>
          <w:color w:val="auto"/>
          <w:spacing w:val="-3"/>
        </w:rPr>
        <w:t>Agreement</w:t>
      </w:r>
      <w:r w:rsidRPr="001040E0">
        <w:rPr>
          <w:rFonts w:eastAsia="???"/>
          <w:color w:val="auto"/>
          <w:spacing w:val="-3"/>
        </w:rPr>
        <w:t>;</w:t>
      </w:r>
    </w:p>
    <w:p w14:paraId="5FAF34FE" w14:textId="74960945" w:rsidR="000A0F48" w:rsidRDefault="00081B45" w:rsidP="00CF5A23">
      <w:pPr>
        <w:pStyle w:val="ListParagraph"/>
        <w:numPr>
          <w:ilvl w:val="0"/>
          <w:numId w:val="47"/>
        </w:numPr>
        <w:spacing w:before="120" w:after="120" w:line="288" w:lineRule="auto"/>
        <w:ind w:left="720" w:hanging="720"/>
        <w:contextualSpacing w:val="0"/>
        <w:rPr>
          <w:rFonts w:eastAsia="???"/>
          <w:color w:val="auto"/>
          <w:spacing w:val="-3"/>
        </w:rPr>
      </w:pPr>
      <w:r w:rsidRPr="001040E0">
        <w:rPr>
          <w:rFonts w:eastAsia="???"/>
          <w:color w:val="auto"/>
          <w:spacing w:val="-3"/>
        </w:rPr>
        <w:t>"</w:t>
      </w:r>
      <w:r w:rsidRPr="001040E0">
        <w:rPr>
          <w:b/>
        </w:rPr>
        <w:t>Start Date Of Raw Land Rental Charge</w:t>
      </w:r>
      <w:r w:rsidRPr="001040E0">
        <w:rPr>
          <w:rFonts w:eastAsia="???"/>
          <w:color w:val="auto"/>
          <w:spacing w:val="-3"/>
        </w:rPr>
        <w:t xml:space="preserve">" is the date specified in </w:t>
      </w:r>
      <w:r w:rsidR="00B37CB3">
        <w:rPr>
          <w:rFonts w:eastAsia="???"/>
          <w:color w:val="auto"/>
          <w:spacing w:val="-3"/>
        </w:rPr>
        <w:t xml:space="preserve">Section 7 of </w:t>
      </w:r>
      <w:r w:rsidRPr="001040E0">
        <w:rPr>
          <w:rFonts w:eastAsia="???"/>
          <w:color w:val="auto"/>
          <w:spacing w:val="-3"/>
        </w:rPr>
        <w:t>Annex II;</w:t>
      </w:r>
    </w:p>
    <w:p w14:paraId="7191FA67" w14:textId="0A4ED217" w:rsidR="000A0F48" w:rsidRPr="001040E0" w:rsidRDefault="00081B45" w:rsidP="00CF5A23">
      <w:pPr>
        <w:pStyle w:val="ListParagraph"/>
        <w:numPr>
          <w:ilvl w:val="0"/>
          <w:numId w:val="47"/>
        </w:numPr>
        <w:spacing w:before="120" w:after="120" w:line="288" w:lineRule="auto"/>
        <w:ind w:left="720" w:hanging="720"/>
        <w:contextualSpacing w:val="0"/>
        <w:rPr>
          <w:rFonts w:eastAsia="???"/>
          <w:color w:val="auto"/>
          <w:spacing w:val="-3"/>
        </w:rPr>
      </w:pPr>
      <w:r w:rsidRPr="001040E0">
        <w:rPr>
          <w:color w:val="auto"/>
        </w:rPr>
        <w:t>"</w:t>
      </w:r>
      <w:r w:rsidRPr="001040E0">
        <w:rPr>
          <w:b/>
          <w:color w:val="auto"/>
        </w:rPr>
        <w:t>Management Fee and Other Charges</w:t>
      </w:r>
      <w:r w:rsidRPr="001040E0">
        <w:rPr>
          <w:color w:val="auto"/>
        </w:rPr>
        <w:t xml:space="preserve">" are fees payable to the Lessor by the Lesser in accordance with </w:t>
      </w:r>
      <w:r w:rsidRPr="001040E0">
        <w:rPr>
          <w:b/>
          <w:color w:val="auto"/>
        </w:rPr>
        <w:t>Annex III</w:t>
      </w:r>
      <w:r w:rsidRPr="001040E0">
        <w:rPr>
          <w:color w:val="auto"/>
        </w:rPr>
        <w:t xml:space="preserve"> of this Agreement and/or the </w:t>
      </w:r>
      <w:r w:rsidRPr="001040E0">
        <w:rPr>
          <w:b/>
          <w:color w:val="auto"/>
        </w:rPr>
        <w:t>Service Agreement</w:t>
      </w:r>
      <w:r w:rsidRPr="001040E0">
        <w:rPr>
          <w:color w:val="auto"/>
        </w:rPr>
        <w:t xml:space="preserve">, </w:t>
      </w:r>
      <w:r w:rsidRPr="001040E0">
        <w:rPr>
          <w:b/>
          <w:color w:val="auto"/>
        </w:rPr>
        <w:t>Power Supply Agreement</w:t>
      </w:r>
      <w:r w:rsidRPr="001040E0">
        <w:rPr>
          <w:color w:val="auto"/>
        </w:rPr>
        <w:t xml:space="preserve"> to cover costs and expenses incurred by the Lessor when managing Amata Industrial </w:t>
      </w:r>
      <w:r w:rsidRPr="001040E0">
        <w:rPr>
          <w:rFonts w:eastAsia="???"/>
          <w:color w:val="auto"/>
          <w:spacing w:val="-3"/>
        </w:rPr>
        <w:t>Park</w:t>
      </w:r>
      <w:r w:rsidRPr="001040E0">
        <w:rPr>
          <w:color w:val="auto"/>
        </w:rPr>
        <w:t xml:space="preserve"> and other services and amenities provided to the Lessee under this Agreement and/or the </w:t>
      </w:r>
      <w:r w:rsidRPr="001040E0">
        <w:rPr>
          <w:b/>
          <w:color w:val="auto"/>
        </w:rPr>
        <w:t>Service Agreement, Power Supply Agreement</w:t>
      </w:r>
      <w:r w:rsidRPr="001040E0">
        <w:rPr>
          <w:color w:val="auto"/>
        </w:rPr>
        <w:t>;</w:t>
      </w:r>
    </w:p>
    <w:p w14:paraId="79B3318D" w14:textId="6FD6200D" w:rsidR="00EF6C70" w:rsidRPr="001040E0" w:rsidRDefault="00407AD4" w:rsidP="00CF5A23">
      <w:pPr>
        <w:pStyle w:val="ListParagraph"/>
        <w:numPr>
          <w:ilvl w:val="0"/>
          <w:numId w:val="47"/>
        </w:numPr>
        <w:spacing w:before="120" w:after="120" w:line="288" w:lineRule="auto"/>
        <w:ind w:left="720" w:hanging="720"/>
        <w:contextualSpacing w:val="0"/>
        <w:rPr>
          <w:rFonts w:eastAsia="???"/>
          <w:color w:val="auto"/>
          <w:spacing w:val="-3"/>
        </w:rPr>
      </w:pPr>
      <w:r w:rsidRPr="00D74B52">
        <w:rPr>
          <w:color w:val="auto"/>
        </w:rPr>
        <w:t>"</w:t>
      </w:r>
      <w:r w:rsidRPr="00D74B52">
        <w:rPr>
          <w:b/>
          <w:color w:val="auto"/>
        </w:rPr>
        <w:t>Regulation of Amata Industrial Park</w:t>
      </w:r>
      <w:r w:rsidRPr="00D74B52">
        <w:rPr>
          <w:color w:val="auto"/>
        </w:rPr>
        <w:t xml:space="preserve">" means </w:t>
      </w:r>
      <w:r w:rsidRPr="00D74B52">
        <w:rPr>
          <w:bCs w:val="0"/>
          <w:color w:val="auto"/>
        </w:rPr>
        <w:t xml:space="preserve">management rules and regulations </w:t>
      </w:r>
      <w:r>
        <w:rPr>
          <w:bCs w:val="0"/>
          <w:color w:val="auto"/>
        </w:rPr>
        <w:t xml:space="preserve">of project </w:t>
      </w:r>
      <w:r w:rsidRPr="00D74B52">
        <w:rPr>
          <w:bCs w:val="0"/>
          <w:color w:val="auto"/>
        </w:rPr>
        <w:t>implemented</w:t>
      </w:r>
      <w:r w:rsidRPr="00D74B52">
        <w:rPr>
          <w:color w:val="auto"/>
        </w:rPr>
        <w:t xml:space="preserve"> at Amata Industrial Park and are an integral part of this Agreement, established by the Lessor for </w:t>
      </w:r>
      <w:r>
        <w:rPr>
          <w:color w:val="auto"/>
        </w:rPr>
        <w:t xml:space="preserve">management </w:t>
      </w:r>
      <w:r w:rsidRPr="00D74B52">
        <w:rPr>
          <w:color w:val="auto"/>
        </w:rPr>
        <w:t xml:space="preserve">the </w:t>
      </w:r>
      <w:r>
        <w:rPr>
          <w:color w:val="auto"/>
        </w:rPr>
        <w:t xml:space="preserve">investment, </w:t>
      </w:r>
      <w:r w:rsidRPr="00D74B52">
        <w:rPr>
          <w:color w:val="auto"/>
        </w:rPr>
        <w:t xml:space="preserve">construction, operation </w:t>
      </w:r>
      <w:r>
        <w:rPr>
          <w:color w:val="auto"/>
        </w:rPr>
        <w:t>at</w:t>
      </w:r>
      <w:r w:rsidRPr="00D74B52">
        <w:rPr>
          <w:color w:val="auto"/>
        </w:rPr>
        <w:t xml:space="preserve"> Amata Industrial Park appropriately and may be modified from time to time.</w:t>
      </w:r>
    </w:p>
    <w:p w14:paraId="25DC2C44" w14:textId="64E80A52" w:rsidR="0002013E" w:rsidRPr="001040E0" w:rsidRDefault="009D6159" w:rsidP="00CF5A23">
      <w:pPr>
        <w:pStyle w:val="ListParagraph"/>
        <w:numPr>
          <w:ilvl w:val="0"/>
          <w:numId w:val="47"/>
        </w:numPr>
        <w:spacing w:before="120" w:after="120" w:line="288" w:lineRule="auto"/>
        <w:ind w:left="720" w:hanging="720"/>
        <w:contextualSpacing w:val="0"/>
        <w:rPr>
          <w:rFonts w:eastAsia="???"/>
          <w:color w:val="auto"/>
          <w:spacing w:val="-3"/>
        </w:rPr>
      </w:pPr>
      <w:r w:rsidRPr="001040E0">
        <w:rPr>
          <w:rFonts w:eastAsia="???"/>
          <w:b/>
          <w:color w:val="auto"/>
          <w:spacing w:val="-3"/>
        </w:rPr>
        <w:t xml:space="preserve">“Land Sublease” </w:t>
      </w:r>
      <w:r w:rsidRPr="001040E0">
        <w:rPr>
          <w:rFonts w:eastAsia="???"/>
          <w:color w:val="auto"/>
          <w:spacing w:val="-3"/>
        </w:rPr>
        <w:t xml:space="preserve">means the Lessor </w:t>
      </w:r>
      <w:r w:rsidRPr="00F67DCB">
        <w:t>subleases</w:t>
      </w:r>
      <w:r w:rsidRPr="001040E0">
        <w:rPr>
          <w:rFonts w:eastAsia="???"/>
          <w:color w:val="auto"/>
          <w:spacing w:val="-3"/>
        </w:rPr>
        <w:t xml:space="preserve"> the land use right of </w:t>
      </w:r>
      <w:r w:rsidR="005917AF" w:rsidRPr="001040E0">
        <w:rPr>
          <w:rFonts w:eastAsia="???"/>
          <w:color w:val="auto"/>
          <w:spacing w:val="-3"/>
        </w:rPr>
        <w:t>the L</w:t>
      </w:r>
      <w:r w:rsidRPr="001040E0">
        <w:rPr>
          <w:rFonts w:eastAsia="???"/>
          <w:color w:val="auto"/>
          <w:spacing w:val="-3"/>
        </w:rPr>
        <w:t>an</w:t>
      </w:r>
      <w:r w:rsidR="005917AF" w:rsidRPr="001040E0">
        <w:rPr>
          <w:rFonts w:eastAsia="???"/>
          <w:color w:val="auto"/>
          <w:spacing w:val="-3"/>
        </w:rPr>
        <w:t>d</w:t>
      </w:r>
      <w:r w:rsidRPr="001040E0">
        <w:rPr>
          <w:rFonts w:eastAsia="???"/>
          <w:color w:val="auto"/>
          <w:spacing w:val="-3"/>
        </w:rPr>
        <w:t xml:space="preserve"> Plot subject to this Agreement</w:t>
      </w:r>
      <w:r w:rsidR="0002013E" w:rsidRPr="001040E0">
        <w:rPr>
          <w:rFonts w:eastAsia="???"/>
          <w:color w:val="auto"/>
          <w:spacing w:val="-3"/>
        </w:rPr>
        <w:t>;</w:t>
      </w:r>
    </w:p>
    <w:p w14:paraId="226BC7D1" w14:textId="5D02DCB7" w:rsidR="00EE7ADB" w:rsidRPr="001040E0" w:rsidRDefault="00F35A7E" w:rsidP="00CF5A23">
      <w:pPr>
        <w:pStyle w:val="ListParagraph"/>
        <w:numPr>
          <w:ilvl w:val="0"/>
          <w:numId w:val="47"/>
        </w:numPr>
        <w:spacing w:before="120" w:after="120" w:line="288" w:lineRule="auto"/>
        <w:ind w:left="720" w:hanging="720"/>
        <w:contextualSpacing w:val="0"/>
        <w:rPr>
          <w:rFonts w:eastAsia="???"/>
          <w:color w:val="auto"/>
          <w:spacing w:val="-3"/>
        </w:rPr>
      </w:pPr>
      <w:r w:rsidRPr="001040E0">
        <w:rPr>
          <w:rFonts w:eastAsia="???"/>
          <w:color w:val="auto"/>
          <w:spacing w:val="-3"/>
        </w:rPr>
        <w:t>“</w:t>
      </w:r>
      <w:r w:rsidRPr="001040E0">
        <w:rPr>
          <w:rFonts w:eastAsia="???"/>
          <w:b/>
          <w:color w:val="auto"/>
          <w:spacing w:val="-3"/>
        </w:rPr>
        <w:t>Term</w:t>
      </w:r>
      <w:r w:rsidRPr="001040E0">
        <w:rPr>
          <w:rFonts w:eastAsia="???"/>
          <w:color w:val="auto"/>
          <w:spacing w:val="-3"/>
        </w:rPr>
        <w:t xml:space="preserve">” means the duration of for sublease of the Land Plot as stipulated in </w:t>
      </w:r>
      <w:r w:rsidR="005D1506">
        <w:rPr>
          <w:rFonts w:eastAsia="???"/>
          <w:color w:val="auto"/>
          <w:spacing w:val="-3"/>
        </w:rPr>
        <w:t xml:space="preserve">Section 1 of </w:t>
      </w:r>
      <w:r w:rsidRPr="001040E0">
        <w:rPr>
          <w:rFonts w:eastAsia="???"/>
          <w:color w:val="auto"/>
          <w:spacing w:val="-3"/>
        </w:rPr>
        <w:t>Annex II</w:t>
      </w:r>
      <w:r w:rsidRPr="001040E0">
        <w:rPr>
          <w:color w:val="auto"/>
        </w:rPr>
        <w:t>;</w:t>
      </w:r>
    </w:p>
    <w:p w14:paraId="7ED62C21" w14:textId="378E08E7" w:rsidR="0002013E" w:rsidRPr="004D6805" w:rsidRDefault="0002013E" w:rsidP="00CF5A23">
      <w:pPr>
        <w:pStyle w:val="ListParagraph"/>
        <w:numPr>
          <w:ilvl w:val="0"/>
          <w:numId w:val="47"/>
        </w:numPr>
        <w:spacing w:before="120" w:after="120" w:line="288" w:lineRule="auto"/>
        <w:ind w:left="720" w:hanging="720"/>
        <w:contextualSpacing w:val="0"/>
        <w:rPr>
          <w:rFonts w:eastAsia="???"/>
          <w:color w:val="auto"/>
          <w:spacing w:val="-3"/>
        </w:rPr>
      </w:pPr>
      <w:r w:rsidRPr="001040E0">
        <w:rPr>
          <w:rFonts w:eastAsia="???"/>
          <w:color w:val="auto"/>
          <w:spacing w:val="-3"/>
        </w:rPr>
        <w:t>“</w:t>
      </w:r>
      <w:r w:rsidRPr="001040E0">
        <w:rPr>
          <w:rFonts w:eastAsia="???"/>
          <w:b/>
          <w:color w:val="auto"/>
          <w:spacing w:val="-3"/>
        </w:rPr>
        <w:t>Raw Land Rental</w:t>
      </w:r>
      <w:r w:rsidRPr="001040E0">
        <w:rPr>
          <w:rFonts w:eastAsia="???"/>
          <w:color w:val="auto"/>
          <w:spacing w:val="-3"/>
        </w:rPr>
        <w:t xml:space="preserve">” </w:t>
      </w:r>
      <w:r w:rsidR="00B2166F" w:rsidRPr="001040E0">
        <w:rPr>
          <w:rFonts w:eastAsia="???"/>
          <w:color w:val="auto"/>
          <w:spacing w:val="-3"/>
        </w:rPr>
        <w:t>is a part of the R</w:t>
      </w:r>
      <w:r w:rsidR="004A6653" w:rsidRPr="001040E0">
        <w:rPr>
          <w:rFonts w:eastAsia="???"/>
          <w:color w:val="auto"/>
          <w:spacing w:val="-3"/>
        </w:rPr>
        <w:t>ent</w:t>
      </w:r>
      <w:r w:rsidR="00B2166F" w:rsidRPr="001040E0">
        <w:rPr>
          <w:rFonts w:eastAsia="???"/>
          <w:color w:val="auto"/>
          <w:spacing w:val="-3"/>
        </w:rPr>
        <w:t>al payable by the Lessee to the Less</w:t>
      </w:r>
      <w:r w:rsidR="005B0C9B" w:rsidRPr="001040E0">
        <w:rPr>
          <w:rFonts w:eastAsia="???"/>
          <w:color w:val="auto"/>
          <w:spacing w:val="-3"/>
        </w:rPr>
        <w:t>or</w:t>
      </w:r>
      <w:r w:rsidR="00B2166F" w:rsidRPr="001040E0">
        <w:rPr>
          <w:rFonts w:eastAsia="???"/>
          <w:color w:val="auto"/>
          <w:spacing w:val="-3"/>
        </w:rPr>
        <w:t xml:space="preserve">, consisting of </w:t>
      </w:r>
      <w:r w:rsidR="005B0C9B" w:rsidRPr="001040E0">
        <w:rPr>
          <w:rFonts w:eastAsia="???"/>
          <w:color w:val="auto"/>
          <w:spacing w:val="-3"/>
        </w:rPr>
        <w:t xml:space="preserve">the </w:t>
      </w:r>
      <w:r w:rsidR="00EF662F">
        <w:rPr>
          <w:rFonts w:eastAsia="???"/>
          <w:color w:val="auto"/>
          <w:spacing w:val="-3"/>
        </w:rPr>
        <w:t>land r</w:t>
      </w:r>
      <w:r w:rsidR="005B0C9B" w:rsidRPr="001040E0">
        <w:rPr>
          <w:rFonts w:eastAsia="???"/>
          <w:color w:val="auto"/>
          <w:spacing w:val="-3"/>
        </w:rPr>
        <w:t xml:space="preserve">ental as prescribed in </w:t>
      </w:r>
      <w:r w:rsidR="005B0C9B" w:rsidRPr="001040E0">
        <w:rPr>
          <w:rFonts w:eastAsia="???"/>
          <w:b/>
          <w:color w:val="auto"/>
          <w:spacing w:val="-3"/>
        </w:rPr>
        <w:t>A</w:t>
      </w:r>
      <w:r w:rsidR="002E596B" w:rsidRPr="001040E0">
        <w:rPr>
          <w:rFonts w:eastAsia="???"/>
          <w:b/>
          <w:color w:val="auto"/>
          <w:spacing w:val="-3"/>
        </w:rPr>
        <w:t>rticle 2</w:t>
      </w:r>
      <w:r w:rsidR="005B0C9B" w:rsidRPr="001040E0">
        <w:rPr>
          <w:rFonts w:eastAsia="???"/>
          <w:b/>
          <w:color w:val="auto"/>
          <w:spacing w:val="-3"/>
        </w:rPr>
        <w:t>.1</w:t>
      </w:r>
      <w:r w:rsidR="00E6615A" w:rsidRPr="001040E0">
        <w:rPr>
          <w:rFonts w:eastAsia="???"/>
          <w:color w:val="auto"/>
          <w:spacing w:val="-3"/>
        </w:rPr>
        <w:t xml:space="preserve"> </w:t>
      </w:r>
      <w:r w:rsidR="00EF662F">
        <w:rPr>
          <w:rFonts w:eastAsia="???"/>
          <w:color w:val="auto"/>
          <w:spacing w:val="-3"/>
        </w:rPr>
        <w:t xml:space="preserve">(b) </w:t>
      </w:r>
      <w:r w:rsidR="00DC03E9">
        <w:rPr>
          <w:rFonts w:eastAsia="???"/>
          <w:color w:val="auto"/>
          <w:spacing w:val="-3"/>
        </w:rPr>
        <w:t xml:space="preserve">of this Agreement </w:t>
      </w:r>
      <w:r w:rsidR="00150BFF" w:rsidRPr="001040E0">
        <w:rPr>
          <w:rFonts w:eastAsia="???"/>
          <w:color w:val="auto"/>
          <w:spacing w:val="-3"/>
        </w:rPr>
        <w:t xml:space="preserve">and other relevant </w:t>
      </w:r>
      <w:r w:rsidR="005F4B8A" w:rsidRPr="001040E0">
        <w:rPr>
          <w:rFonts w:eastAsia="???"/>
          <w:color w:val="auto"/>
          <w:spacing w:val="-3"/>
        </w:rPr>
        <w:t xml:space="preserve">tax(es), fee(s), charge(s) </w:t>
      </w:r>
      <w:r w:rsidR="007F3CC1" w:rsidRPr="001040E0">
        <w:rPr>
          <w:rFonts w:eastAsia="???"/>
          <w:color w:val="auto"/>
          <w:spacing w:val="-3"/>
        </w:rPr>
        <w:t xml:space="preserve">related to the </w:t>
      </w:r>
      <w:r w:rsidR="00AA0B76" w:rsidRPr="001040E0">
        <w:rPr>
          <w:rFonts w:eastAsia="???"/>
          <w:color w:val="auto"/>
          <w:spacing w:val="-3"/>
        </w:rPr>
        <w:t>Land Plot</w:t>
      </w:r>
      <w:r w:rsidR="00D05A7F" w:rsidRPr="001040E0">
        <w:rPr>
          <w:rFonts w:eastAsia="???"/>
          <w:color w:val="auto"/>
          <w:spacing w:val="-3"/>
        </w:rPr>
        <w:t xml:space="preserve"> </w:t>
      </w:r>
      <w:r w:rsidR="006919BE" w:rsidRPr="004D6805">
        <w:rPr>
          <w:rFonts w:eastAsia="???"/>
          <w:color w:val="auto"/>
          <w:spacing w:val="-3"/>
        </w:rPr>
        <w:t>sub</w:t>
      </w:r>
      <w:r w:rsidR="00D05A7F" w:rsidRPr="004D6805">
        <w:rPr>
          <w:rFonts w:eastAsia="???"/>
          <w:color w:val="auto"/>
          <w:spacing w:val="-3"/>
        </w:rPr>
        <w:t>l</w:t>
      </w:r>
      <w:r w:rsidR="007F3CC1" w:rsidRPr="004D6805">
        <w:rPr>
          <w:rFonts w:eastAsia="???"/>
          <w:color w:val="auto"/>
          <w:spacing w:val="-3"/>
        </w:rPr>
        <w:t xml:space="preserve">ease </w:t>
      </w:r>
      <w:r w:rsidR="00C71C9C" w:rsidRPr="004D6805">
        <w:rPr>
          <w:rFonts w:eastAsia="???"/>
          <w:color w:val="auto"/>
          <w:spacing w:val="-3"/>
        </w:rPr>
        <w:t xml:space="preserve">(i.e </w:t>
      </w:r>
      <w:r w:rsidR="005B0C9B" w:rsidRPr="004D6805">
        <w:rPr>
          <w:rFonts w:eastAsia="???"/>
          <w:color w:val="auto"/>
          <w:spacing w:val="-3"/>
        </w:rPr>
        <w:t>non-agricultural land use tax</w:t>
      </w:r>
      <w:r w:rsidR="00C71C9C" w:rsidRPr="004D6805">
        <w:rPr>
          <w:rFonts w:eastAsia="???"/>
          <w:color w:val="auto"/>
          <w:spacing w:val="-3"/>
        </w:rPr>
        <w:t xml:space="preserve">,…) </w:t>
      </w:r>
      <w:r w:rsidR="00EA22CC" w:rsidRPr="004D6805">
        <w:rPr>
          <w:rFonts w:eastAsia="???"/>
          <w:color w:val="auto"/>
          <w:spacing w:val="-3"/>
        </w:rPr>
        <w:t>as prescribed from time to time</w:t>
      </w:r>
      <w:r w:rsidR="005B0C9B" w:rsidRPr="004D6805">
        <w:rPr>
          <w:rFonts w:eastAsia="???"/>
          <w:color w:val="auto"/>
          <w:spacing w:val="-3"/>
        </w:rPr>
        <w:t xml:space="preserve">; </w:t>
      </w:r>
    </w:p>
    <w:p w14:paraId="6740EE59" w14:textId="3DED86BE" w:rsidR="00FD0986" w:rsidRPr="00F35A7E" w:rsidRDefault="0002013E" w:rsidP="0010734B">
      <w:pPr>
        <w:pStyle w:val="ListParagraph"/>
        <w:numPr>
          <w:ilvl w:val="0"/>
          <w:numId w:val="47"/>
        </w:numPr>
        <w:spacing w:before="120" w:after="120" w:line="288" w:lineRule="auto"/>
        <w:ind w:left="720" w:hanging="720"/>
        <w:contextualSpacing w:val="0"/>
        <w:rPr>
          <w:color w:val="auto"/>
        </w:rPr>
      </w:pPr>
      <w:r w:rsidRPr="00F35A7E">
        <w:rPr>
          <w:rFonts w:eastAsia="???"/>
          <w:color w:val="auto"/>
          <w:spacing w:val="-3"/>
        </w:rPr>
        <w:t>“</w:t>
      </w:r>
      <w:r w:rsidRPr="00F35A7E">
        <w:rPr>
          <w:rFonts w:eastAsia="???"/>
          <w:b/>
          <w:color w:val="auto"/>
          <w:spacing w:val="-3"/>
        </w:rPr>
        <w:t>Rental</w:t>
      </w:r>
      <w:r w:rsidRPr="00F35A7E">
        <w:rPr>
          <w:rFonts w:eastAsia="???"/>
          <w:color w:val="auto"/>
          <w:spacing w:val="-3"/>
        </w:rPr>
        <w:t xml:space="preserve">” means the </w:t>
      </w:r>
      <w:r w:rsidR="007B42A1" w:rsidRPr="00F35A7E">
        <w:rPr>
          <w:rFonts w:eastAsia="???"/>
          <w:color w:val="auto"/>
          <w:spacing w:val="-3"/>
        </w:rPr>
        <w:t>sub</w:t>
      </w:r>
      <w:r w:rsidR="00160D49" w:rsidRPr="00F35A7E">
        <w:rPr>
          <w:rFonts w:eastAsia="???"/>
          <w:color w:val="auto"/>
          <w:spacing w:val="-3"/>
        </w:rPr>
        <w:t xml:space="preserve">lease fee </w:t>
      </w:r>
      <w:r w:rsidR="005B317A" w:rsidRPr="00F35A7E">
        <w:rPr>
          <w:rFonts w:eastAsia="???"/>
          <w:color w:val="auto"/>
          <w:spacing w:val="-3"/>
        </w:rPr>
        <w:t>payable by the Lessee</w:t>
      </w:r>
      <w:r w:rsidR="006919BE" w:rsidRPr="00F35A7E">
        <w:rPr>
          <w:rFonts w:eastAsia="???"/>
          <w:color w:val="auto"/>
          <w:spacing w:val="-3"/>
        </w:rPr>
        <w:t xml:space="preserve"> </w:t>
      </w:r>
      <w:r w:rsidRPr="00F35A7E">
        <w:rPr>
          <w:rFonts w:eastAsia="???"/>
          <w:color w:val="auto"/>
          <w:spacing w:val="-3"/>
        </w:rPr>
        <w:t xml:space="preserve">to the Lessor for </w:t>
      </w:r>
      <w:r w:rsidR="0097411C" w:rsidRPr="00F35A7E">
        <w:rPr>
          <w:rFonts w:eastAsia="???"/>
          <w:color w:val="auto"/>
          <w:spacing w:val="-3"/>
        </w:rPr>
        <w:t xml:space="preserve">the </w:t>
      </w:r>
      <w:r w:rsidR="00D20F56" w:rsidRPr="00F35A7E">
        <w:rPr>
          <w:rFonts w:eastAsia="???"/>
          <w:color w:val="auto"/>
          <w:spacing w:val="-3"/>
        </w:rPr>
        <w:t>sub</w:t>
      </w:r>
      <w:r w:rsidRPr="00F35A7E">
        <w:rPr>
          <w:rFonts w:eastAsia="???"/>
          <w:color w:val="auto"/>
          <w:spacing w:val="-3"/>
        </w:rPr>
        <w:t xml:space="preserve">lease of the </w:t>
      </w:r>
      <w:r w:rsidR="00373264" w:rsidRPr="00F35A7E">
        <w:rPr>
          <w:rFonts w:eastAsia="???"/>
          <w:color w:val="auto"/>
          <w:spacing w:val="-3"/>
        </w:rPr>
        <w:t>Land</w:t>
      </w:r>
      <w:r w:rsidR="0019652A" w:rsidRPr="00F35A7E">
        <w:rPr>
          <w:rFonts w:eastAsia="???"/>
          <w:color w:val="auto"/>
          <w:spacing w:val="-3"/>
        </w:rPr>
        <w:t xml:space="preserve"> Plot</w:t>
      </w:r>
      <w:r w:rsidR="00D15ABC" w:rsidRPr="00F35A7E">
        <w:rPr>
          <w:rFonts w:eastAsia="???"/>
          <w:color w:val="auto"/>
          <w:spacing w:val="-3"/>
        </w:rPr>
        <w:t xml:space="preserve"> and use of infrastructure</w:t>
      </w:r>
      <w:r w:rsidR="00D20F56" w:rsidRPr="00F35A7E">
        <w:rPr>
          <w:rFonts w:eastAsia="???"/>
          <w:color w:val="auto"/>
          <w:spacing w:val="-3"/>
        </w:rPr>
        <w:t xml:space="preserve"> </w:t>
      </w:r>
      <w:r w:rsidRPr="00F35A7E">
        <w:rPr>
          <w:rFonts w:eastAsia="???"/>
          <w:color w:val="auto"/>
          <w:spacing w:val="-3"/>
        </w:rPr>
        <w:t xml:space="preserve">as specified in </w:t>
      </w:r>
      <w:r w:rsidR="00783148" w:rsidRPr="00F35A7E">
        <w:rPr>
          <w:rFonts w:eastAsia="???"/>
          <w:b/>
          <w:color w:val="auto"/>
          <w:spacing w:val="-3"/>
        </w:rPr>
        <w:t>Article</w:t>
      </w:r>
      <w:r w:rsidRPr="00F35A7E">
        <w:rPr>
          <w:rFonts w:eastAsia="???"/>
          <w:b/>
          <w:color w:val="auto"/>
          <w:spacing w:val="-3"/>
        </w:rPr>
        <w:t xml:space="preserve"> </w:t>
      </w:r>
      <w:r w:rsidR="007406AE" w:rsidRPr="00F35A7E">
        <w:rPr>
          <w:rFonts w:eastAsia="???"/>
          <w:b/>
          <w:color w:val="auto"/>
          <w:spacing w:val="-3"/>
        </w:rPr>
        <w:t>2</w:t>
      </w:r>
      <w:r w:rsidRPr="00F35A7E">
        <w:rPr>
          <w:rFonts w:eastAsia="???"/>
          <w:color w:val="auto"/>
          <w:spacing w:val="-3"/>
        </w:rPr>
        <w:t xml:space="preserve"> of this Agreement;</w:t>
      </w:r>
    </w:p>
    <w:p w14:paraId="1DA85A31" w14:textId="6351277A" w:rsidR="00EF5B6F" w:rsidRPr="00F67DCB" w:rsidRDefault="00EF5B6F" w:rsidP="00CF5A23">
      <w:pPr>
        <w:pStyle w:val="Heading1"/>
        <w:keepNext w:val="0"/>
        <w:widowControl w:val="0"/>
        <w:numPr>
          <w:ilvl w:val="0"/>
          <w:numId w:val="18"/>
        </w:numPr>
        <w:adjustRightInd w:val="0"/>
        <w:snapToGrid w:val="0"/>
        <w:spacing w:before="120" w:after="120" w:line="288" w:lineRule="auto"/>
        <w:ind w:hanging="720"/>
        <w:rPr>
          <w:rFonts w:hAnsi="Times New Roman"/>
        </w:rPr>
      </w:pPr>
      <w:r w:rsidRPr="00F67DCB">
        <w:rPr>
          <w:rFonts w:hAnsi="Times New Roman"/>
          <w:u w:val="none"/>
        </w:rPr>
        <w:t>PARTIES' AGREEMENT</w:t>
      </w:r>
    </w:p>
    <w:p w14:paraId="0CD1B1F5" w14:textId="33DD9634" w:rsidR="00BB62DF" w:rsidRPr="00F67DCB" w:rsidRDefault="00001F50" w:rsidP="00F67DCB">
      <w:pPr>
        <w:pStyle w:val="Heading1"/>
        <w:keepNext w:val="0"/>
        <w:widowControl w:val="0"/>
        <w:adjustRightInd w:val="0"/>
        <w:snapToGrid w:val="0"/>
        <w:spacing w:before="120" w:after="120" w:line="288" w:lineRule="auto"/>
        <w:ind w:left="720" w:hanging="720"/>
        <w:rPr>
          <w:rFonts w:hAnsi="Times New Roman"/>
          <w:u w:val="none"/>
        </w:rPr>
      </w:pPr>
      <w:r w:rsidRPr="00F67DCB">
        <w:rPr>
          <w:rFonts w:hAnsi="Times New Roman"/>
          <w:u w:val="none"/>
        </w:rPr>
        <w:lastRenderedPageBreak/>
        <w:t xml:space="preserve">ARTICLE </w:t>
      </w:r>
      <w:r w:rsidR="006C6FBE" w:rsidRPr="00F67DCB">
        <w:rPr>
          <w:rFonts w:hAnsi="Times New Roman"/>
          <w:u w:val="none"/>
        </w:rPr>
        <w:t>1.</w:t>
      </w:r>
      <w:r w:rsidR="006C6FBE" w:rsidRPr="00F67DCB">
        <w:rPr>
          <w:rFonts w:hAnsi="Times New Roman"/>
          <w:u w:val="none"/>
        </w:rPr>
        <w:tab/>
      </w:r>
      <w:r w:rsidR="00EF5B6F" w:rsidRPr="00F67DCB">
        <w:rPr>
          <w:rFonts w:hAnsi="Times New Roman"/>
          <w:u w:val="none"/>
        </w:rPr>
        <w:t xml:space="preserve">INFORMATION OF THE </w:t>
      </w:r>
      <w:r w:rsidR="00694524" w:rsidRPr="00F67DCB">
        <w:rPr>
          <w:rFonts w:hAnsi="Times New Roman"/>
          <w:u w:val="none"/>
        </w:rPr>
        <w:t>LAND PLOT</w:t>
      </w:r>
      <w:r w:rsidR="0077370F" w:rsidRPr="00F67DCB">
        <w:rPr>
          <w:rFonts w:hAnsi="Times New Roman"/>
          <w:u w:val="none"/>
          <w:lang w:val="vi-VN"/>
        </w:rPr>
        <w:t xml:space="preserve"> FOR </w:t>
      </w:r>
      <w:r w:rsidR="00350B5E" w:rsidRPr="00F67DCB">
        <w:rPr>
          <w:rFonts w:hAnsi="Times New Roman"/>
          <w:u w:val="none"/>
        </w:rPr>
        <w:t>SUB</w:t>
      </w:r>
      <w:r w:rsidR="00295ED5" w:rsidRPr="00F67DCB">
        <w:rPr>
          <w:rFonts w:hAnsi="Times New Roman"/>
          <w:u w:val="none"/>
        </w:rPr>
        <w:t>LEASE</w:t>
      </w:r>
    </w:p>
    <w:p w14:paraId="506D28B7" w14:textId="56D82906" w:rsidR="00295ED5" w:rsidRPr="00F67DCB" w:rsidRDefault="00BB62DF" w:rsidP="00CF5A23">
      <w:pPr>
        <w:pStyle w:val="Heading1"/>
        <w:keepNext w:val="0"/>
        <w:widowControl w:val="0"/>
        <w:numPr>
          <w:ilvl w:val="1"/>
          <w:numId w:val="19"/>
        </w:numPr>
        <w:adjustRightInd w:val="0"/>
        <w:snapToGrid w:val="0"/>
        <w:spacing w:before="120" w:after="120" w:line="288" w:lineRule="auto"/>
        <w:ind w:left="720" w:hanging="720"/>
        <w:rPr>
          <w:rFonts w:hAnsi="Times New Roman"/>
          <w:b w:val="0"/>
          <w:u w:val="none"/>
        </w:rPr>
      </w:pPr>
      <w:r w:rsidRPr="00F67DCB">
        <w:rPr>
          <w:rFonts w:hAnsi="Times New Roman"/>
          <w:b w:val="0"/>
          <w:u w:val="none"/>
        </w:rPr>
        <w:t>Detailed description of the Land Plot:</w:t>
      </w:r>
    </w:p>
    <w:p w14:paraId="5437F784" w14:textId="1BC86F68" w:rsidR="0077370F" w:rsidRPr="00F67DCB" w:rsidRDefault="00BB62DF" w:rsidP="00CF5A23">
      <w:pPr>
        <w:pStyle w:val="ListParagraph"/>
        <w:numPr>
          <w:ilvl w:val="0"/>
          <w:numId w:val="16"/>
        </w:numPr>
        <w:spacing w:before="120" w:after="120" w:line="288" w:lineRule="auto"/>
        <w:ind w:left="1440" w:hanging="720"/>
        <w:contextualSpacing w:val="0"/>
      </w:pPr>
      <w:r w:rsidRPr="00F67DCB">
        <w:t>A</w:t>
      </w:r>
      <w:r w:rsidR="00D47AEE">
        <w:t>rea</w:t>
      </w:r>
      <w:r w:rsidRPr="00F67DCB">
        <w:t>:</w:t>
      </w:r>
      <w:r w:rsidR="006E3A2E" w:rsidRPr="00F67DCB">
        <w:rPr>
          <w:lang w:val="vi-VN"/>
        </w:rPr>
        <w:t xml:space="preserve"> </w:t>
      </w:r>
      <w:r w:rsidR="0077370F" w:rsidRPr="00F67DCB">
        <w:rPr>
          <w:highlight w:val="yellow"/>
          <w:lang w:val="vi-VN"/>
        </w:rPr>
        <w:t>[]</w:t>
      </w:r>
      <w:r w:rsidR="0077370F" w:rsidRPr="00F67DCB">
        <w:rPr>
          <w:lang w:val="vi-VN"/>
        </w:rPr>
        <w:t xml:space="preserve"> / </w:t>
      </w:r>
      <w:r w:rsidR="0077370F" w:rsidRPr="00F67DCB">
        <w:rPr>
          <w:highlight w:val="yellow"/>
          <w:lang w:val="vi-VN"/>
        </w:rPr>
        <w:t>[]</w:t>
      </w:r>
      <w:r w:rsidRPr="00F67DCB">
        <w:t xml:space="preserve"> m</w:t>
      </w:r>
      <w:r w:rsidRPr="00F67DCB">
        <w:rPr>
          <w:vertAlign w:val="superscript"/>
        </w:rPr>
        <w:t xml:space="preserve">2 </w:t>
      </w:r>
      <w:r w:rsidRPr="00F67DCB">
        <w:t xml:space="preserve">(in words: </w:t>
      </w:r>
      <w:r w:rsidR="0077370F" w:rsidRPr="00F67DCB">
        <w:rPr>
          <w:lang w:val="vi-VN"/>
        </w:rPr>
        <w:t>[])</w:t>
      </w:r>
    </w:p>
    <w:p w14:paraId="4D701140" w14:textId="1C58259B" w:rsidR="0077370F" w:rsidRPr="00F67DCB" w:rsidRDefault="00BB62DF" w:rsidP="00CF5A23">
      <w:pPr>
        <w:pStyle w:val="ListParagraph"/>
        <w:numPr>
          <w:ilvl w:val="0"/>
          <w:numId w:val="16"/>
        </w:numPr>
        <w:spacing w:before="120" w:after="120" w:line="288" w:lineRule="auto"/>
        <w:ind w:left="1440" w:hanging="720"/>
        <w:contextualSpacing w:val="0"/>
      </w:pPr>
      <w:r w:rsidRPr="00F67DCB">
        <w:t xml:space="preserve">Address: </w:t>
      </w:r>
      <w:r w:rsidR="0077370F" w:rsidRPr="00F67DCB">
        <w:rPr>
          <w:highlight w:val="yellow"/>
          <w:lang w:val="vi-VN"/>
        </w:rPr>
        <w:t>[]</w:t>
      </w:r>
    </w:p>
    <w:p w14:paraId="654DCEB1" w14:textId="249C5C88" w:rsidR="0077370F" w:rsidRPr="00F67DCB" w:rsidRDefault="00BB62DF" w:rsidP="00CF5A23">
      <w:pPr>
        <w:pStyle w:val="ListParagraph"/>
        <w:numPr>
          <w:ilvl w:val="0"/>
          <w:numId w:val="16"/>
        </w:numPr>
        <w:spacing w:before="120" w:after="120" w:line="288" w:lineRule="auto"/>
        <w:ind w:left="1440" w:hanging="720"/>
        <w:contextualSpacing w:val="0"/>
      </w:pPr>
      <w:r w:rsidRPr="00F67DCB">
        <w:t>Plot No.:</w:t>
      </w:r>
      <w:r w:rsidR="0077370F" w:rsidRPr="00F67DCB">
        <w:rPr>
          <w:lang w:val="vi-VN"/>
        </w:rPr>
        <w:t xml:space="preserve"> </w:t>
      </w:r>
      <w:r w:rsidR="0077370F" w:rsidRPr="00F67DCB">
        <w:rPr>
          <w:highlight w:val="yellow"/>
          <w:lang w:val="vi-VN"/>
        </w:rPr>
        <w:t>[]</w:t>
      </w:r>
    </w:p>
    <w:p w14:paraId="044936B2" w14:textId="3DBE0B53" w:rsidR="00BB62DF" w:rsidRPr="00F67DCB" w:rsidRDefault="00BB62DF" w:rsidP="00CF5A23">
      <w:pPr>
        <w:pStyle w:val="ListParagraph"/>
        <w:numPr>
          <w:ilvl w:val="0"/>
          <w:numId w:val="16"/>
        </w:numPr>
        <w:spacing w:before="120" w:after="120" w:line="288" w:lineRule="auto"/>
        <w:ind w:left="1440" w:hanging="720"/>
        <w:contextualSpacing w:val="0"/>
      </w:pPr>
      <w:r w:rsidRPr="00F67DCB">
        <w:t>Map No.:</w:t>
      </w:r>
      <w:r w:rsidR="0077370F" w:rsidRPr="00F67DCB">
        <w:rPr>
          <w:lang w:val="vi-VN"/>
        </w:rPr>
        <w:t xml:space="preserve"> </w:t>
      </w:r>
      <w:r w:rsidR="0077370F" w:rsidRPr="00F67DCB">
        <w:rPr>
          <w:highlight w:val="yellow"/>
          <w:lang w:val="vi-VN"/>
        </w:rPr>
        <w:t>[]</w:t>
      </w:r>
    </w:p>
    <w:p w14:paraId="7414DBD0" w14:textId="4EEE0F25" w:rsidR="00BB62DF" w:rsidRPr="00F67DCB" w:rsidRDefault="00E823FE" w:rsidP="00CF5A23">
      <w:pPr>
        <w:pStyle w:val="ListParagraph"/>
        <w:numPr>
          <w:ilvl w:val="0"/>
          <w:numId w:val="16"/>
        </w:numPr>
        <w:spacing w:before="120" w:after="120" w:line="288" w:lineRule="auto"/>
        <w:ind w:left="1440" w:hanging="720"/>
        <w:contextualSpacing w:val="0"/>
      </w:pPr>
      <w:r w:rsidRPr="00F67DCB">
        <w:t>Space zoning:</w:t>
      </w:r>
    </w:p>
    <w:p w14:paraId="7DC1AC09" w14:textId="5F02F93B" w:rsidR="00BB62DF" w:rsidRPr="00F67DCB" w:rsidRDefault="00E823FE" w:rsidP="00CF5A23">
      <w:pPr>
        <w:pStyle w:val="ListParagraph"/>
        <w:numPr>
          <w:ilvl w:val="0"/>
          <w:numId w:val="20"/>
        </w:numPr>
        <w:spacing w:before="120" w:after="120" w:line="288" w:lineRule="auto"/>
        <w:ind w:left="2160" w:hanging="720"/>
        <w:contextualSpacing w:val="0"/>
      </w:pPr>
      <w:r w:rsidRPr="00F67DCB">
        <w:t xml:space="preserve">Private space: </w:t>
      </w:r>
      <w:r w:rsidR="0077370F" w:rsidRPr="00F67DCB">
        <w:rPr>
          <w:highlight w:val="yellow"/>
          <w:lang w:val="vi-VN"/>
        </w:rPr>
        <w:t>[]</w:t>
      </w:r>
      <w:r w:rsidRPr="00F67DCB">
        <w:t xml:space="preserve"> </w:t>
      </w:r>
      <w:r w:rsidR="0077370F" w:rsidRPr="00F67DCB">
        <w:t>m</w:t>
      </w:r>
      <w:r w:rsidRPr="00F67DCB">
        <w:rPr>
          <w:vertAlign w:val="superscript"/>
        </w:rPr>
        <w:t>2</w:t>
      </w:r>
    </w:p>
    <w:p w14:paraId="3B92715D" w14:textId="5D70A812" w:rsidR="00E823FE" w:rsidRPr="00F67DCB" w:rsidRDefault="001179D6" w:rsidP="00CF5A23">
      <w:pPr>
        <w:pStyle w:val="ListParagraph"/>
        <w:numPr>
          <w:ilvl w:val="0"/>
          <w:numId w:val="20"/>
        </w:numPr>
        <w:spacing w:before="120" w:after="120" w:line="288" w:lineRule="auto"/>
        <w:ind w:left="2160" w:hanging="720"/>
        <w:contextualSpacing w:val="0"/>
      </w:pPr>
      <w:r w:rsidRPr="00F67DCB">
        <w:t>Shared</w:t>
      </w:r>
      <w:r w:rsidR="00E823FE" w:rsidRPr="00F67DCB">
        <w:t xml:space="preserve"> space: </w:t>
      </w:r>
      <w:r w:rsidR="0077370F" w:rsidRPr="00F67DCB">
        <w:rPr>
          <w:highlight w:val="yellow"/>
          <w:lang w:val="vi-VN"/>
        </w:rPr>
        <w:t>[]</w:t>
      </w:r>
      <w:r w:rsidR="00E823FE" w:rsidRPr="00F67DCB">
        <w:t xml:space="preserve"> </w:t>
      </w:r>
      <w:r w:rsidR="0077370F" w:rsidRPr="00F67DCB">
        <w:t>m</w:t>
      </w:r>
      <w:r w:rsidR="00E823FE" w:rsidRPr="00F67DCB">
        <w:rPr>
          <w:vertAlign w:val="superscript"/>
        </w:rPr>
        <w:t>2</w:t>
      </w:r>
    </w:p>
    <w:p w14:paraId="38074556" w14:textId="7E18BE40" w:rsidR="00BB62DF" w:rsidRPr="00F67DCB" w:rsidRDefault="00E823FE" w:rsidP="00CF5A23">
      <w:pPr>
        <w:pStyle w:val="ListParagraph"/>
        <w:numPr>
          <w:ilvl w:val="0"/>
          <w:numId w:val="16"/>
        </w:numPr>
        <w:spacing w:before="120" w:after="120" w:line="288" w:lineRule="auto"/>
        <w:ind w:left="1440" w:hanging="720"/>
        <w:contextualSpacing w:val="0"/>
      </w:pPr>
      <w:r w:rsidRPr="00F67DCB">
        <w:t xml:space="preserve">Land use purpose: </w:t>
      </w:r>
      <w:r w:rsidR="0077370F" w:rsidRPr="00F67DCB">
        <w:rPr>
          <w:highlight w:val="yellow"/>
          <w:lang w:val="vi-VN"/>
        </w:rPr>
        <w:t>[]</w:t>
      </w:r>
    </w:p>
    <w:p w14:paraId="4F286040" w14:textId="5DBBA393" w:rsidR="0077370F" w:rsidRPr="00F67DCB" w:rsidRDefault="002945C7" w:rsidP="00CF5A23">
      <w:pPr>
        <w:pStyle w:val="ListParagraph"/>
        <w:numPr>
          <w:ilvl w:val="0"/>
          <w:numId w:val="16"/>
        </w:numPr>
        <w:spacing w:before="120" w:after="120" w:line="288" w:lineRule="auto"/>
        <w:ind w:left="1440" w:hanging="720"/>
        <w:contextualSpacing w:val="0"/>
      </w:pPr>
      <w:r w:rsidRPr="00F67DCB">
        <w:t>Land u</w:t>
      </w:r>
      <w:r w:rsidR="00E823FE" w:rsidRPr="00F67DCB">
        <w:t xml:space="preserve">se term: </w:t>
      </w:r>
      <w:r w:rsidR="0077370F" w:rsidRPr="00F67DCB">
        <w:rPr>
          <w:highlight w:val="yellow"/>
          <w:lang w:val="vi-VN"/>
        </w:rPr>
        <w:t>[]</w:t>
      </w:r>
    </w:p>
    <w:p w14:paraId="734E3091" w14:textId="0C235EB9" w:rsidR="0077370F" w:rsidRPr="00F67DCB" w:rsidRDefault="00E823FE" w:rsidP="00CF5A23">
      <w:pPr>
        <w:pStyle w:val="ListParagraph"/>
        <w:numPr>
          <w:ilvl w:val="0"/>
          <w:numId w:val="16"/>
        </w:numPr>
        <w:spacing w:before="120" w:after="120" w:line="288" w:lineRule="auto"/>
        <w:ind w:left="1440" w:hanging="720"/>
        <w:contextualSpacing w:val="0"/>
      </w:pPr>
      <w:r w:rsidRPr="00F67DCB">
        <w:t xml:space="preserve">Land </w:t>
      </w:r>
      <w:r w:rsidR="00492D15" w:rsidRPr="00F67DCB">
        <w:t xml:space="preserve">use </w:t>
      </w:r>
      <w:r w:rsidRPr="00F67DCB">
        <w:t xml:space="preserve">origin: </w:t>
      </w:r>
      <w:r w:rsidR="0077370F" w:rsidRPr="00F67DCB">
        <w:rPr>
          <w:highlight w:val="yellow"/>
          <w:lang w:val="vi-VN"/>
        </w:rPr>
        <w:t>[]</w:t>
      </w:r>
    </w:p>
    <w:p w14:paraId="06028A91" w14:textId="56CB9F83" w:rsidR="0077370F" w:rsidRPr="00F67DCB" w:rsidRDefault="002945C7" w:rsidP="00CF5A23">
      <w:pPr>
        <w:pStyle w:val="ListParagraph"/>
        <w:numPr>
          <w:ilvl w:val="0"/>
          <w:numId w:val="16"/>
        </w:numPr>
        <w:spacing w:before="120" w:after="120" w:line="288" w:lineRule="auto"/>
        <w:ind w:left="1440" w:hanging="720"/>
        <w:contextualSpacing w:val="0"/>
      </w:pPr>
      <w:r w:rsidRPr="00F67DCB">
        <w:t>Restrictions</w:t>
      </w:r>
      <w:r w:rsidR="00B96BF0" w:rsidRPr="00F67DCB">
        <w:t xml:space="preserve"> on</w:t>
      </w:r>
      <w:r w:rsidR="00954A29" w:rsidRPr="00F67DCB">
        <w:t xml:space="preserve"> the right to use land (if any): </w:t>
      </w:r>
      <w:r w:rsidR="0077370F" w:rsidRPr="00F67DCB">
        <w:rPr>
          <w:highlight w:val="yellow"/>
          <w:lang w:val="vi-VN"/>
        </w:rPr>
        <w:t>[]</w:t>
      </w:r>
    </w:p>
    <w:p w14:paraId="27BEA90A" w14:textId="45964EBF" w:rsidR="00D305C1" w:rsidRPr="00761FD2" w:rsidRDefault="00954A29" w:rsidP="00CF5A23">
      <w:pPr>
        <w:pStyle w:val="ListParagraph"/>
        <w:numPr>
          <w:ilvl w:val="1"/>
          <w:numId w:val="19"/>
        </w:numPr>
        <w:spacing w:before="120" w:after="120" w:line="288" w:lineRule="auto"/>
        <w:ind w:left="630" w:hanging="630"/>
        <w:contextualSpacing w:val="0"/>
      </w:pPr>
      <w:r w:rsidRPr="00F67DCB">
        <w:t>Other contents and information:</w:t>
      </w:r>
      <w:r w:rsidR="0077370F" w:rsidRPr="00F67DCB">
        <w:rPr>
          <w:lang w:val="vi-VN"/>
        </w:rPr>
        <w:t xml:space="preserve"> </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83"/>
        <w:gridCol w:w="5266"/>
      </w:tblGrid>
      <w:tr w:rsidR="00761FD2" w:rsidRPr="00E924E1" w14:paraId="03502C9A" w14:textId="77777777" w:rsidTr="00EB4D00">
        <w:tc>
          <w:tcPr>
            <w:tcW w:w="3031" w:type="dxa"/>
          </w:tcPr>
          <w:p w14:paraId="37D74FEA" w14:textId="77777777" w:rsidR="00761FD2" w:rsidRPr="00E924E1" w:rsidRDefault="00761FD2" w:rsidP="00761FD2">
            <w:pPr>
              <w:pStyle w:val="ListParagraph"/>
              <w:numPr>
                <w:ilvl w:val="0"/>
                <w:numId w:val="50"/>
              </w:numPr>
              <w:tabs>
                <w:tab w:val="left" w:pos="3600"/>
                <w:tab w:val="left" w:pos="3780"/>
              </w:tabs>
              <w:ind w:left="866" w:hanging="720"/>
              <w:contextualSpacing w:val="0"/>
              <w:jc w:val="both"/>
              <w:rPr>
                <w:rStyle w:val="Vnbnnidung"/>
                <w:sz w:val="24"/>
                <w:lang w:eastAsia="ja-JP"/>
              </w:rPr>
            </w:pPr>
            <w:r w:rsidRPr="00E924E1">
              <w:rPr>
                <w:rStyle w:val="Vnbnnidung"/>
                <w:sz w:val="24"/>
              </w:rPr>
              <w:t xml:space="preserve">Land </w:t>
            </w:r>
            <w:r w:rsidRPr="00E924E1">
              <w:rPr>
                <w:rStyle w:val="Vnbnnidung"/>
                <w:sz w:val="24"/>
                <w:lang w:val="en-US"/>
              </w:rPr>
              <w:t>lease form</w:t>
            </w:r>
          </w:p>
        </w:tc>
        <w:tc>
          <w:tcPr>
            <w:tcW w:w="389" w:type="dxa"/>
          </w:tcPr>
          <w:p w14:paraId="5A219E4C" w14:textId="77777777" w:rsidR="00761FD2" w:rsidRPr="00E924E1" w:rsidRDefault="00761FD2" w:rsidP="00EB4D00">
            <w:pPr>
              <w:pStyle w:val="Vnbnnidung0"/>
              <w:adjustRightInd w:val="0"/>
              <w:snapToGrid w:val="0"/>
              <w:spacing w:after="0" w:line="240" w:lineRule="auto"/>
              <w:ind w:firstLine="0"/>
              <w:jc w:val="both"/>
              <w:rPr>
                <w:rStyle w:val="Vnbnnidung"/>
                <w:sz w:val="24"/>
                <w:szCs w:val="24"/>
                <w:lang w:val="vi-VN"/>
              </w:rPr>
            </w:pPr>
            <w:r w:rsidRPr="00E924E1">
              <w:rPr>
                <w:rStyle w:val="Vnbnnidung"/>
                <w:sz w:val="24"/>
                <w:szCs w:val="24"/>
                <w:lang w:val="vi-VN"/>
              </w:rPr>
              <w:t>:</w:t>
            </w:r>
          </w:p>
        </w:tc>
        <w:tc>
          <w:tcPr>
            <w:tcW w:w="5485" w:type="dxa"/>
          </w:tcPr>
          <w:p w14:paraId="56C29EBA" w14:textId="04E1EC34" w:rsidR="00761FD2" w:rsidRPr="00E924E1" w:rsidRDefault="00761FD2" w:rsidP="00EB4D00">
            <w:pPr>
              <w:pStyle w:val="Vnbnnidung0"/>
              <w:adjustRightInd w:val="0"/>
              <w:snapToGrid w:val="0"/>
              <w:spacing w:after="0" w:line="240" w:lineRule="auto"/>
              <w:ind w:firstLine="0"/>
              <w:jc w:val="both"/>
              <w:rPr>
                <w:rStyle w:val="Vnbnnidung"/>
                <w:sz w:val="24"/>
                <w:szCs w:val="24"/>
                <w:lang w:val="vi-VN"/>
              </w:rPr>
            </w:pPr>
            <w:r w:rsidRPr="00761FD2">
              <w:rPr>
                <w:sz w:val="24"/>
                <w:szCs w:val="24"/>
                <w:highlight w:val="yellow"/>
              </w:rPr>
              <w:t>[]</w:t>
            </w:r>
            <w:r w:rsidRPr="00E924E1">
              <w:rPr>
                <w:sz w:val="24"/>
                <w:szCs w:val="24"/>
                <w:lang w:val="vi-VN"/>
              </w:rPr>
              <w:t>.</w:t>
            </w:r>
          </w:p>
        </w:tc>
      </w:tr>
      <w:tr w:rsidR="00761FD2" w:rsidRPr="00E924E1" w14:paraId="618CA5C2" w14:textId="77777777" w:rsidTr="00EB4D00">
        <w:tc>
          <w:tcPr>
            <w:tcW w:w="3031" w:type="dxa"/>
          </w:tcPr>
          <w:p w14:paraId="5856AC64" w14:textId="2ACF897A" w:rsidR="00761FD2" w:rsidRPr="00E924E1" w:rsidRDefault="00761FD2" w:rsidP="00761FD2">
            <w:pPr>
              <w:pStyle w:val="ListParagraph"/>
              <w:numPr>
                <w:ilvl w:val="0"/>
                <w:numId w:val="50"/>
              </w:numPr>
              <w:tabs>
                <w:tab w:val="left" w:pos="3600"/>
                <w:tab w:val="left" w:pos="3780"/>
              </w:tabs>
              <w:ind w:left="866" w:hanging="720"/>
              <w:contextualSpacing w:val="0"/>
              <w:rPr>
                <w:rStyle w:val="Vnbnnidung"/>
                <w:sz w:val="24"/>
              </w:rPr>
            </w:pPr>
            <w:r>
              <w:rPr>
                <w:rStyle w:val="Vnbnnidung"/>
                <w:sz w:val="24"/>
              </w:rPr>
              <w:t>S</w:t>
            </w:r>
            <w:r>
              <w:rPr>
                <w:rStyle w:val="Vnbnnidung"/>
              </w:rPr>
              <w:t>ublease term</w:t>
            </w:r>
          </w:p>
        </w:tc>
        <w:tc>
          <w:tcPr>
            <w:tcW w:w="389" w:type="dxa"/>
          </w:tcPr>
          <w:p w14:paraId="10204DF9" w14:textId="76D9DB64" w:rsidR="00761FD2" w:rsidRPr="00761FD2" w:rsidRDefault="00761FD2" w:rsidP="00EB4D00">
            <w:pPr>
              <w:pStyle w:val="Vnbnnidung0"/>
              <w:adjustRightInd w:val="0"/>
              <w:snapToGrid w:val="0"/>
              <w:spacing w:after="0" w:line="240" w:lineRule="auto"/>
              <w:ind w:firstLine="0"/>
              <w:jc w:val="both"/>
              <w:rPr>
                <w:rStyle w:val="Vnbnnidung"/>
                <w:sz w:val="24"/>
                <w:szCs w:val="24"/>
              </w:rPr>
            </w:pPr>
            <w:r>
              <w:rPr>
                <w:rStyle w:val="Vnbnnidung"/>
                <w:sz w:val="24"/>
                <w:szCs w:val="24"/>
              </w:rPr>
              <w:t>:</w:t>
            </w:r>
          </w:p>
        </w:tc>
        <w:tc>
          <w:tcPr>
            <w:tcW w:w="5485" w:type="dxa"/>
          </w:tcPr>
          <w:p w14:paraId="425C1489" w14:textId="0FA6557D" w:rsidR="00761FD2" w:rsidRPr="00761FD2" w:rsidRDefault="00761FD2" w:rsidP="00EB4D00">
            <w:pPr>
              <w:pStyle w:val="Vnbnnidung0"/>
              <w:adjustRightInd w:val="0"/>
              <w:snapToGrid w:val="0"/>
              <w:spacing w:after="0" w:line="240" w:lineRule="auto"/>
              <w:ind w:firstLine="0"/>
              <w:jc w:val="both"/>
              <w:rPr>
                <w:sz w:val="24"/>
                <w:szCs w:val="24"/>
              </w:rPr>
            </w:pPr>
            <w:r>
              <w:rPr>
                <w:sz w:val="24"/>
                <w:szCs w:val="24"/>
              </w:rPr>
              <w:t>24/05/2065</w:t>
            </w:r>
          </w:p>
        </w:tc>
      </w:tr>
    </w:tbl>
    <w:p w14:paraId="4A9CC047" w14:textId="1E07794A" w:rsidR="00295ED5" w:rsidRPr="00F67DCB" w:rsidRDefault="00001F50" w:rsidP="00F67DCB">
      <w:pPr>
        <w:pStyle w:val="Heading1"/>
        <w:keepNext w:val="0"/>
        <w:widowControl w:val="0"/>
        <w:adjustRightInd w:val="0"/>
        <w:snapToGrid w:val="0"/>
        <w:spacing w:before="120" w:after="120" w:line="288" w:lineRule="auto"/>
        <w:ind w:left="720" w:hanging="720"/>
        <w:rPr>
          <w:rFonts w:hAnsi="Times New Roman"/>
          <w:b w:val="0"/>
          <w:u w:val="none"/>
        </w:rPr>
      </w:pPr>
      <w:r w:rsidRPr="00F67DCB">
        <w:rPr>
          <w:rFonts w:hAnsi="Times New Roman"/>
          <w:u w:val="none"/>
        </w:rPr>
        <w:t xml:space="preserve">ARTICLE </w:t>
      </w:r>
      <w:r w:rsidR="00295ED5" w:rsidRPr="00F67DCB">
        <w:rPr>
          <w:rFonts w:hAnsi="Times New Roman"/>
          <w:u w:val="none"/>
        </w:rPr>
        <w:t>2.</w:t>
      </w:r>
      <w:r w:rsidR="00B96BF0" w:rsidRPr="00F67DCB">
        <w:rPr>
          <w:rFonts w:hAnsi="Times New Roman"/>
          <w:u w:val="none"/>
        </w:rPr>
        <w:t xml:space="preserve"> </w:t>
      </w:r>
      <w:r w:rsidR="00C2293E" w:rsidRPr="00F67DCB">
        <w:rPr>
          <w:rFonts w:hAnsi="Times New Roman"/>
          <w:u w:val="none"/>
        </w:rPr>
        <w:t>RENTAL</w:t>
      </w:r>
    </w:p>
    <w:p w14:paraId="03A573F1" w14:textId="5072D074" w:rsidR="003149DB" w:rsidRPr="00F67DCB" w:rsidRDefault="003149DB" w:rsidP="00CF5A23">
      <w:pPr>
        <w:pStyle w:val="ListParagraph"/>
        <w:numPr>
          <w:ilvl w:val="0"/>
          <w:numId w:val="1"/>
        </w:numPr>
        <w:adjustRightInd w:val="0"/>
        <w:snapToGrid w:val="0"/>
        <w:spacing w:before="120" w:after="120" w:line="288" w:lineRule="auto"/>
        <w:ind w:hanging="720"/>
        <w:contextualSpacing w:val="0"/>
        <w:rPr>
          <w:color w:val="auto"/>
        </w:rPr>
      </w:pPr>
      <w:r w:rsidRPr="00F67DCB">
        <w:rPr>
          <w:color w:val="auto"/>
        </w:rPr>
        <w:t xml:space="preserve">The </w:t>
      </w:r>
      <w:r w:rsidR="006D06BE" w:rsidRPr="00F67DCB">
        <w:rPr>
          <w:color w:val="auto"/>
        </w:rPr>
        <w:t xml:space="preserve">Rental </w:t>
      </w:r>
      <w:r w:rsidRPr="00F67DCB">
        <w:rPr>
          <w:color w:val="auto"/>
        </w:rPr>
        <w:t>for sublease of land use right</w:t>
      </w:r>
      <w:r w:rsidR="000A165B">
        <w:rPr>
          <w:color w:val="auto"/>
        </w:rPr>
        <w:t xml:space="preserve"> and </w:t>
      </w:r>
      <w:r w:rsidR="009D312A">
        <w:rPr>
          <w:color w:val="auto"/>
        </w:rPr>
        <w:t>use of infrastructure</w:t>
      </w:r>
      <w:r w:rsidRPr="00F67DCB">
        <w:rPr>
          <w:color w:val="auto"/>
        </w:rPr>
        <w:t xml:space="preserve"> </w:t>
      </w:r>
      <w:r w:rsidR="00E041B9">
        <w:rPr>
          <w:color w:val="auto"/>
        </w:rPr>
        <w:t>includes</w:t>
      </w:r>
      <w:r w:rsidRPr="00F67DCB">
        <w:rPr>
          <w:color w:val="auto"/>
        </w:rPr>
        <w:t xml:space="preserve"> </w:t>
      </w:r>
      <w:r w:rsidR="00530049">
        <w:rPr>
          <w:color w:val="auto"/>
        </w:rPr>
        <w:t>two</w:t>
      </w:r>
      <w:r w:rsidR="00530049" w:rsidRPr="00F67DCB">
        <w:rPr>
          <w:color w:val="auto"/>
        </w:rPr>
        <w:t xml:space="preserve"> </w:t>
      </w:r>
      <w:r w:rsidR="00762ED7" w:rsidRPr="00F67DCB">
        <w:rPr>
          <w:color w:val="auto"/>
        </w:rPr>
        <w:t>(0</w:t>
      </w:r>
      <w:r w:rsidR="00530049">
        <w:rPr>
          <w:color w:val="auto"/>
        </w:rPr>
        <w:t>2</w:t>
      </w:r>
      <w:r w:rsidR="00762ED7" w:rsidRPr="00F67DCB">
        <w:rPr>
          <w:color w:val="auto"/>
        </w:rPr>
        <w:t>) following parts</w:t>
      </w:r>
      <w:r w:rsidRPr="00F67DCB">
        <w:rPr>
          <w:color w:val="auto"/>
        </w:rPr>
        <w:t>:</w:t>
      </w:r>
    </w:p>
    <w:p w14:paraId="6D39800C" w14:textId="16EDD0C4" w:rsidR="00295ED5" w:rsidRPr="00F67DCB" w:rsidRDefault="00295ED5" w:rsidP="00CF5A23">
      <w:pPr>
        <w:pStyle w:val="ListParagraph"/>
        <w:numPr>
          <w:ilvl w:val="0"/>
          <w:numId w:val="8"/>
        </w:numPr>
        <w:adjustRightInd w:val="0"/>
        <w:snapToGrid w:val="0"/>
        <w:spacing w:before="120" w:after="120" w:line="288" w:lineRule="auto"/>
        <w:ind w:left="1440" w:hanging="720"/>
        <w:contextualSpacing w:val="0"/>
        <w:rPr>
          <w:color w:val="auto"/>
        </w:rPr>
      </w:pPr>
      <w:r w:rsidRPr="00F67DCB">
        <w:rPr>
          <w:color w:val="auto"/>
        </w:rPr>
        <w:t>Infrastructure Fee</w:t>
      </w:r>
      <w:r w:rsidR="00AC7258" w:rsidRPr="00AC7258">
        <w:rPr>
          <w:color w:val="auto"/>
        </w:rPr>
        <w:t xml:space="preserve"> </w:t>
      </w:r>
      <w:r w:rsidR="00AC7258" w:rsidRPr="00F67DCB">
        <w:rPr>
          <w:color w:val="auto"/>
        </w:rPr>
        <w:t>for the whole Term</w:t>
      </w:r>
      <w:r w:rsidR="00B873BF">
        <w:rPr>
          <w:color w:val="auto"/>
        </w:rPr>
        <w:t>: unit price is</w:t>
      </w:r>
      <w:r w:rsidRPr="00F67DCB">
        <w:rPr>
          <w:color w:val="auto"/>
        </w:rPr>
        <w:t xml:space="preserve"> VND</w:t>
      </w:r>
      <w:r w:rsidR="00025138" w:rsidRPr="00F67DCB">
        <w:rPr>
          <w:color w:val="auto"/>
          <w:lang w:val="vi-VN"/>
        </w:rPr>
        <w:t xml:space="preserve"> </w:t>
      </w:r>
      <w:r w:rsidR="001A5628" w:rsidRPr="00F67DCB">
        <w:rPr>
          <w:color w:val="auto"/>
          <w:highlight w:val="yellow"/>
        </w:rPr>
        <w:t>[]</w:t>
      </w:r>
      <w:r w:rsidRPr="00F67DCB">
        <w:rPr>
          <w:color w:val="auto"/>
        </w:rPr>
        <w:t>/m</w:t>
      </w:r>
      <w:r w:rsidRPr="00F67DCB">
        <w:rPr>
          <w:color w:val="auto"/>
          <w:vertAlign w:val="superscript"/>
        </w:rPr>
        <w:t>2</w:t>
      </w:r>
      <w:r w:rsidRPr="00F67DCB">
        <w:rPr>
          <w:color w:val="auto"/>
        </w:rPr>
        <w:t xml:space="preserve"> </w:t>
      </w:r>
      <w:r w:rsidR="00FB067D" w:rsidRPr="00F67DCB">
        <w:rPr>
          <w:color w:val="auto"/>
        </w:rPr>
        <w:t>(in words</w:t>
      </w:r>
      <w:r w:rsidR="00FB067D" w:rsidRPr="00F67DCB">
        <w:rPr>
          <w:color w:val="auto"/>
          <w:lang w:val="vi-VN"/>
        </w:rPr>
        <w:t xml:space="preserve">: </w:t>
      </w:r>
      <w:r w:rsidR="00FB067D" w:rsidRPr="00F67DCB">
        <w:rPr>
          <w:color w:val="auto"/>
          <w:highlight w:val="yellow"/>
          <w:lang w:val="vi-VN"/>
        </w:rPr>
        <w:t>[]</w:t>
      </w:r>
      <w:r w:rsidR="00FB067D" w:rsidRPr="00F67DCB">
        <w:rPr>
          <w:color w:val="auto"/>
        </w:rPr>
        <w:t>)</w:t>
      </w:r>
      <w:r w:rsidR="006667B1">
        <w:rPr>
          <w:color w:val="auto"/>
        </w:rPr>
        <w:t>; total</w:t>
      </w:r>
      <w:r w:rsidR="006667B1" w:rsidRPr="006667B1">
        <w:rPr>
          <w:color w:val="auto"/>
        </w:rPr>
        <w:t xml:space="preserve"> </w:t>
      </w:r>
      <w:r w:rsidR="006667B1">
        <w:rPr>
          <w:color w:val="auto"/>
        </w:rPr>
        <w:t>is</w:t>
      </w:r>
      <w:r w:rsidR="006667B1" w:rsidRPr="00F67DCB">
        <w:rPr>
          <w:color w:val="auto"/>
        </w:rPr>
        <w:t xml:space="preserve"> VND</w:t>
      </w:r>
      <w:r w:rsidR="006667B1" w:rsidRPr="00F67DCB">
        <w:rPr>
          <w:color w:val="auto"/>
          <w:lang w:val="vi-VN"/>
        </w:rPr>
        <w:t xml:space="preserve"> </w:t>
      </w:r>
      <w:r w:rsidR="006667B1" w:rsidRPr="00F67DCB">
        <w:rPr>
          <w:color w:val="auto"/>
          <w:highlight w:val="yellow"/>
        </w:rPr>
        <w:t>[]</w:t>
      </w:r>
      <w:r w:rsidR="006667B1" w:rsidRPr="00F67DCB">
        <w:rPr>
          <w:color w:val="auto"/>
        </w:rPr>
        <w:t xml:space="preserve"> (in words</w:t>
      </w:r>
      <w:r w:rsidR="006667B1" w:rsidRPr="00F67DCB">
        <w:rPr>
          <w:color w:val="auto"/>
          <w:lang w:val="vi-VN"/>
        </w:rPr>
        <w:t xml:space="preserve">: </w:t>
      </w:r>
      <w:r w:rsidR="006667B1" w:rsidRPr="00F67DCB">
        <w:rPr>
          <w:color w:val="auto"/>
          <w:highlight w:val="yellow"/>
          <w:lang w:val="vi-VN"/>
        </w:rPr>
        <w:t>[]</w:t>
      </w:r>
      <w:r w:rsidR="006667B1" w:rsidRPr="00F67DCB">
        <w:rPr>
          <w:color w:val="auto"/>
        </w:rPr>
        <w:t>)</w:t>
      </w:r>
      <w:r w:rsidR="006667B1">
        <w:rPr>
          <w:color w:val="auto"/>
        </w:rPr>
        <w:t xml:space="preserve"> </w:t>
      </w:r>
      <w:r w:rsidR="000A699F" w:rsidRPr="00F67DCB">
        <w:rPr>
          <w:color w:val="auto"/>
        </w:rPr>
        <w:t>to</w:t>
      </w:r>
      <w:r w:rsidR="000A699F" w:rsidRPr="00F67DCB">
        <w:rPr>
          <w:color w:val="auto"/>
          <w:lang w:val="vi-VN"/>
        </w:rPr>
        <w:t xml:space="preserve"> be paid </w:t>
      </w:r>
      <w:r w:rsidR="009542B1" w:rsidRPr="00F67DCB">
        <w:rPr>
          <w:color w:val="auto"/>
        </w:rPr>
        <w:t xml:space="preserve">in accordance with </w:t>
      </w:r>
      <w:r w:rsidR="009542B1" w:rsidRPr="005A318A">
        <w:rPr>
          <w:b/>
          <w:color w:val="auto"/>
        </w:rPr>
        <w:t>Article 3.2</w:t>
      </w:r>
      <w:r w:rsidR="009542B1" w:rsidRPr="00F67DCB">
        <w:rPr>
          <w:color w:val="auto"/>
        </w:rPr>
        <w:t xml:space="preserve"> of this Agreement</w:t>
      </w:r>
      <w:r w:rsidR="002C7C4C" w:rsidRPr="00F67DCB">
        <w:rPr>
          <w:color w:val="auto"/>
        </w:rPr>
        <w:t>;</w:t>
      </w:r>
    </w:p>
    <w:p w14:paraId="21F426B3" w14:textId="42AECBEF" w:rsidR="00A449E9" w:rsidRPr="00F67DCB" w:rsidRDefault="00A449E9" w:rsidP="00CF5A23">
      <w:pPr>
        <w:pStyle w:val="ListParagraph"/>
        <w:numPr>
          <w:ilvl w:val="0"/>
          <w:numId w:val="8"/>
        </w:numPr>
        <w:adjustRightInd w:val="0"/>
        <w:snapToGrid w:val="0"/>
        <w:spacing w:before="120" w:after="120" w:line="288" w:lineRule="auto"/>
        <w:ind w:left="1440" w:hanging="720"/>
        <w:contextualSpacing w:val="0"/>
        <w:rPr>
          <w:color w:val="auto"/>
        </w:rPr>
      </w:pPr>
      <w:r w:rsidRPr="00F67DCB">
        <w:rPr>
          <w:color w:val="auto"/>
        </w:rPr>
        <w:t>Raw Land Rental to be paid annually during the Term as follows:</w:t>
      </w:r>
    </w:p>
    <w:p w14:paraId="35C75F9B" w14:textId="1D54944E" w:rsidR="00D45B04" w:rsidRDefault="00A449E9" w:rsidP="00CF5A23">
      <w:pPr>
        <w:pStyle w:val="ListParagraph"/>
        <w:numPr>
          <w:ilvl w:val="0"/>
          <w:numId w:val="43"/>
        </w:numPr>
        <w:spacing w:before="120" w:after="120" w:line="288" w:lineRule="auto"/>
        <w:ind w:left="2160" w:hanging="720"/>
        <w:contextualSpacing w:val="0"/>
        <w:rPr>
          <w:color w:val="auto"/>
        </w:rPr>
      </w:pPr>
      <w:r w:rsidRPr="00F67DCB">
        <w:rPr>
          <w:color w:val="auto"/>
        </w:rPr>
        <w:t xml:space="preserve">Raw Land Rental </w:t>
      </w:r>
      <w:r w:rsidR="00A76A52">
        <w:rPr>
          <w:color w:val="auto"/>
        </w:rPr>
        <w:t>of</w:t>
      </w:r>
      <w:r w:rsidRPr="00F67DCB">
        <w:rPr>
          <w:color w:val="auto"/>
        </w:rPr>
        <w:t xml:space="preserve"> the first year shall be</w:t>
      </w:r>
      <w:r w:rsidR="00977C4E">
        <w:rPr>
          <w:color w:val="auto"/>
        </w:rPr>
        <w:t xml:space="preserve"> []</w:t>
      </w:r>
      <w:r w:rsidR="008629B7">
        <w:rPr>
          <w:color w:val="auto"/>
        </w:rPr>
        <w:t xml:space="preserve"> dong/m2</w:t>
      </w:r>
      <w:r w:rsidRPr="00F67DCB">
        <w:rPr>
          <w:color w:val="auto"/>
        </w:rPr>
        <w:t xml:space="preserve"> </w:t>
      </w:r>
    </w:p>
    <w:p w14:paraId="57CCE368" w14:textId="3E49DCC4" w:rsidR="00A449E9" w:rsidRDefault="00D45B04" w:rsidP="00CF5A23">
      <w:pPr>
        <w:pStyle w:val="ListParagraph"/>
        <w:numPr>
          <w:ilvl w:val="0"/>
          <w:numId w:val="43"/>
        </w:numPr>
        <w:spacing w:before="120" w:after="120" w:line="288" w:lineRule="auto"/>
        <w:ind w:left="2160" w:hanging="720"/>
        <w:contextualSpacing w:val="0"/>
        <w:rPr>
          <w:color w:val="auto"/>
        </w:rPr>
      </w:pPr>
      <w:r w:rsidRPr="00F67DCB">
        <w:rPr>
          <w:color w:val="auto"/>
        </w:rPr>
        <w:t xml:space="preserve">Raw Land Rental for the first year </w:t>
      </w:r>
      <w:r w:rsidR="00E51DA3">
        <w:rPr>
          <w:color w:val="auto"/>
        </w:rPr>
        <w:t xml:space="preserve">shall be </w:t>
      </w:r>
      <w:r w:rsidR="00A449E9" w:rsidRPr="00F67DCB">
        <w:rPr>
          <w:color w:val="auto"/>
        </w:rPr>
        <w:t xml:space="preserve">calculated from the </w:t>
      </w:r>
      <w:r w:rsidR="000C1B1F">
        <w:t>Start Date Of Raw Land Rental Charge</w:t>
      </w:r>
      <w:r w:rsidR="000E7158">
        <w:t xml:space="preserve"> </w:t>
      </w:r>
      <w:r w:rsidR="00A449E9" w:rsidRPr="00F67DCB">
        <w:rPr>
          <w:color w:val="auto"/>
        </w:rPr>
        <w:t xml:space="preserve">to the end of that calendar year and shall </w:t>
      </w:r>
      <w:r w:rsidR="004615E2">
        <w:rPr>
          <w:color w:val="auto"/>
        </w:rPr>
        <w:t>be paid</w:t>
      </w:r>
      <w:r w:rsidR="00A449E9" w:rsidRPr="00F67DCB">
        <w:rPr>
          <w:color w:val="auto"/>
        </w:rPr>
        <w:t xml:space="preserve"> within </w:t>
      </w:r>
      <w:r w:rsidR="000C1B1F">
        <w:rPr>
          <w:color w:val="auto"/>
        </w:rPr>
        <w:t>fourteen</w:t>
      </w:r>
      <w:r w:rsidR="000C1B1F" w:rsidRPr="00F67DCB">
        <w:rPr>
          <w:color w:val="auto"/>
        </w:rPr>
        <w:t xml:space="preserve"> </w:t>
      </w:r>
      <w:r w:rsidR="00A449E9" w:rsidRPr="00F67DCB">
        <w:rPr>
          <w:color w:val="auto"/>
        </w:rPr>
        <w:t>(</w:t>
      </w:r>
      <w:r w:rsidR="000C1B1F">
        <w:rPr>
          <w:color w:val="auto"/>
        </w:rPr>
        <w:t>14</w:t>
      </w:r>
      <w:r w:rsidR="00A449E9" w:rsidRPr="00F67DCB">
        <w:rPr>
          <w:color w:val="auto"/>
        </w:rPr>
        <w:t>) days from the date</w:t>
      </w:r>
      <w:r w:rsidR="000C1B1F">
        <w:rPr>
          <w:color w:val="auto"/>
        </w:rPr>
        <w:t xml:space="preserve"> Lessee received announcement and VAT invoice from Lessor</w:t>
      </w:r>
      <w:r w:rsidR="00A449E9" w:rsidRPr="00F67DCB">
        <w:rPr>
          <w:color w:val="auto"/>
        </w:rPr>
        <w:t>;</w:t>
      </w:r>
    </w:p>
    <w:p w14:paraId="3F952F96" w14:textId="131DA873" w:rsidR="004230F9" w:rsidRPr="00F67DCB" w:rsidRDefault="004230F9" w:rsidP="00CF5A23">
      <w:pPr>
        <w:pStyle w:val="ListParagraph"/>
        <w:numPr>
          <w:ilvl w:val="0"/>
          <w:numId w:val="43"/>
        </w:numPr>
        <w:spacing w:before="120" w:after="120" w:line="288" w:lineRule="auto"/>
        <w:ind w:left="2160" w:hanging="720"/>
        <w:contextualSpacing w:val="0"/>
        <w:rPr>
          <w:color w:val="auto"/>
        </w:rPr>
      </w:pPr>
      <w:r w:rsidRPr="004230F9">
        <w:rPr>
          <w:color w:val="auto"/>
        </w:rPr>
        <w:t>The annual Raw Land Rent</w:t>
      </w:r>
      <w:r>
        <w:rPr>
          <w:color w:val="auto"/>
        </w:rPr>
        <w:t>al</w:t>
      </w:r>
      <w:r w:rsidRPr="004230F9">
        <w:rPr>
          <w:color w:val="auto"/>
        </w:rPr>
        <w:t xml:space="preserve"> will be determined based on </w:t>
      </w:r>
      <w:r w:rsidR="00520836">
        <w:rPr>
          <w:color w:val="auto"/>
        </w:rPr>
        <w:t xml:space="preserve">principal on </w:t>
      </w:r>
      <w:r w:rsidRPr="004230F9">
        <w:rPr>
          <w:color w:val="auto"/>
        </w:rPr>
        <w:t xml:space="preserve">the unit price </w:t>
      </w:r>
      <w:r w:rsidR="00653F06">
        <w:rPr>
          <w:color w:val="auto"/>
        </w:rPr>
        <w:t>calculation provided</w:t>
      </w:r>
      <w:r w:rsidRPr="004230F9">
        <w:rPr>
          <w:color w:val="auto"/>
        </w:rPr>
        <w:t xml:space="preserve"> by the </w:t>
      </w:r>
      <w:r w:rsidR="00184B2D" w:rsidRPr="008E4249">
        <w:rPr>
          <w:rFonts w:eastAsia="???"/>
          <w:bCs w:val="0"/>
          <w:color w:val="auto"/>
          <w:spacing w:val="-3"/>
        </w:rPr>
        <w:t xml:space="preserve">Relevant </w:t>
      </w:r>
      <w:r w:rsidRPr="00184B2D">
        <w:rPr>
          <w:bCs w:val="0"/>
          <w:color w:val="auto"/>
        </w:rPr>
        <w:t>Authority</w:t>
      </w:r>
      <w:r w:rsidRPr="004230F9">
        <w:rPr>
          <w:color w:val="auto"/>
        </w:rPr>
        <w:t xml:space="preserve"> at the time of notice by the Lessor</w:t>
      </w:r>
      <w:r w:rsidR="00303AD0">
        <w:rPr>
          <w:color w:val="auto"/>
        </w:rPr>
        <w:t xml:space="preserve"> which will be sent by the Lessor annually (or any time if there is any change)</w:t>
      </w:r>
      <w:r w:rsidRPr="004230F9">
        <w:rPr>
          <w:color w:val="auto"/>
        </w:rPr>
        <w:t>;</w:t>
      </w:r>
    </w:p>
    <w:p w14:paraId="0AFA09F3" w14:textId="6318A9EB" w:rsidR="006340E3" w:rsidRPr="00F67DCB" w:rsidRDefault="00A449E9" w:rsidP="00CF5A23">
      <w:pPr>
        <w:pStyle w:val="ListParagraph"/>
        <w:numPr>
          <w:ilvl w:val="0"/>
          <w:numId w:val="43"/>
        </w:numPr>
        <w:spacing w:before="120" w:after="120" w:line="288" w:lineRule="auto"/>
        <w:ind w:left="2160" w:hanging="720"/>
        <w:contextualSpacing w:val="0"/>
        <w:rPr>
          <w:color w:val="auto"/>
        </w:rPr>
      </w:pPr>
      <w:r w:rsidRPr="00F67DCB">
        <w:rPr>
          <w:color w:val="auto"/>
        </w:rPr>
        <w:t xml:space="preserve">If the </w:t>
      </w:r>
      <w:r w:rsidR="00E167FC">
        <w:t>Start Date Of Raw Land Rental Charge</w:t>
      </w:r>
      <w:r w:rsidR="00DB7961">
        <w:t xml:space="preserve"> </w:t>
      </w:r>
      <w:r w:rsidRPr="00F67DCB">
        <w:rPr>
          <w:color w:val="auto"/>
        </w:rPr>
        <w:t>is before the fifteenth (15</w:t>
      </w:r>
      <w:r w:rsidRPr="00F67DCB">
        <w:rPr>
          <w:color w:val="auto"/>
          <w:vertAlign w:val="superscript"/>
        </w:rPr>
        <w:t>th</w:t>
      </w:r>
      <w:r w:rsidRPr="00F67DCB">
        <w:rPr>
          <w:color w:val="auto"/>
        </w:rPr>
        <w:t>) of the calendar month, Raw Land Rental of that month shall be rounded as one (01) month. Otherwise, Raw Land Rental shall be calculated from the next month;</w:t>
      </w:r>
    </w:p>
    <w:p w14:paraId="5D0EA1C6" w14:textId="40B8CF7D" w:rsidR="00E632D8" w:rsidRPr="00F67DCB" w:rsidRDefault="00BC5ECA" w:rsidP="00CF5A23">
      <w:pPr>
        <w:pStyle w:val="ListParagraph"/>
        <w:numPr>
          <w:ilvl w:val="0"/>
          <w:numId w:val="43"/>
        </w:numPr>
        <w:spacing w:before="120" w:after="120" w:line="288" w:lineRule="auto"/>
        <w:ind w:left="2160" w:hanging="720"/>
        <w:contextualSpacing w:val="0"/>
        <w:rPr>
          <w:color w:val="auto"/>
        </w:rPr>
      </w:pPr>
      <w:r w:rsidRPr="00F67DCB">
        <w:rPr>
          <w:color w:val="auto"/>
        </w:rPr>
        <w:lastRenderedPageBreak/>
        <w:t xml:space="preserve">For the following years of the Term, the Raw Land Rental </w:t>
      </w:r>
      <w:r w:rsidR="000A23A8" w:rsidRPr="00F67DCB">
        <w:rPr>
          <w:color w:val="auto"/>
        </w:rPr>
        <w:t xml:space="preserve">shall be paid in the first month of every year </w:t>
      </w:r>
      <w:r w:rsidR="004A7AC9" w:rsidRPr="00F67DCB">
        <w:rPr>
          <w:color w:val="auto"/>
        </w:rPr>
        <w:t xml:space="preserve">within </w:t>
      </w:r>
      <w:r w:rsidR="004A7AC9">
        <w:rPr>
          <w:color w:val="auto"/>
        </w:rPr>
        <w:t>fourteen</w:t>
      </w:r>
      <w:r w:rsidR="004A7AC9" w:rsidRPr="00F67DCB">
        <w:rPr>
          <w:color w:val="auto"/>
        </w:rPr>
        <w:t xml:space="preserve"> (</w:t>
      </w:r>
      <w:r w:rsidR="004A7AC9">
        <w:rPr>
          <w:color w:val="auto"/>
        </w:rPr>
        <w:t>14</w:t>
      </w:r>
      <w:r w:rsidR="004A7AC9" w:rsidRPr="00F67DCB">
        <w:rPr>
          <w:color w:val="auto"/>
        </w:rPr>
        <w:t>) days from the date</w:t>
      </w:r>
      <w:r w:rsidR="004A7AC9">
        <w:rPr>
          <w:color w:val="auto"/>
        </w:rPr>
        <w:t xml:space="preserve"> </w:t>
      </w:r>
      <w:r w:rsidR="00913A17">
        <w:rPr>
          <w:color w:val="auto"/>
        </w:rPr>
        <w:t xml:space="preserve">of receipt </w:t>
      </w:r>
      <w:r w:rsidR="004E3A89">
        <w:rPr>
          <w:color w:val="auto"/>
        </w:rPr>
        <w:t xml:space="preserve">of </w:t>
      </w:r>
      <w:r w:rsidR="004E3A89" w:rsidRPr="00F67DCB">
        <w:rPr>
          <w:color w:val="auto"/>
        </w:rPr>
        <w:t>notice</w:t>
      </w:r>
      <w:r w:rsidR="000A23A8" w:rsidRPr="00F67DCB">
        <w:rPr>
          <w:color w:val="auto"/>
        </w:rPr>
        <w:t xml:space="preserve"> and VAT invoice from the Lessor. At the time of </w:t>
      </w:r>
      <w:r w:rsidR="00E632D8" w:rsidRPr="00F67DCB">
        <w:rPr>
          <w:color w:val="auto"/>
        </w:rPr>
        <w:t>collection of</w:t>
      </w:r>
      <w:r w:rsidR="000B4B75" w:rsidRPr="00F67DCB">
        <w:rPr>
          <w:color w:val="auto"/>
        </w:rPr>
        <w:t xml:space="preserve"> the Raw Land Rental, if the Relevant Authority has not applied the adjustment to the</w:t>
      </w:r>
      <w:r w:rsidR="0091600D" w:rsidRPr="00F67DCB">
        <w:rPr>
          <w:color w:val="auto"/>
        </w:rPr>
        <w:t xml:space="preserve"> rate of</w:t>
      </w:r>
      <w:r w:rsidR="000B4B75" w:rsidRPr="00F67DCB">
        <w:rPr>
          <w:color w:val="auto"/>
        </w:rPr>
        <w:t xml:space="preserve"> Raw Land Rental for the current year, the</w:t>
      </w:r>
      <w:r w:rsidR="00264CE6" w:rsidRPr="00F67DCB">
        <w:rPr>
          <w:color w:val="auto"/>
        </w:rPr>
        <w:t xml:space="preserve"> collectible Raw Land Rental will be set at the rate of that of the previous year, any difference (if any)</w:t>
      </w:r>
      <w:r w:rsidR="0091600D" w:rsidRPr="00F67DCB">
        <w:rPr>
          <w:color w:val="auto"/>
        </w:rPr>
        <w:t xml:space="preserve"> </w:t>
      </w:r>
      <w:r w:rsidR="00A05DE9" w:rsidRPr="00F67DCB">
        <w:rPr>
          <w:color w:val="auto"/>
        </w:rPr>
        <w:t>occurring</w:t>
      </w:r>
      <w:r w:rsidR="0091600D" w:rsidRPr="00F67DCB">
        <w:rPr>
          <w:color w:val="auto"/>
        </w:rPr>
        <w:t xml:space="preserve"> when applying the new rate of Raw Land Rental will be collected</w:t>
      </w:r>
      <w:r w:rsidR="00E632D8" w:rsidRPr="00F67DCB">
        <w:rPr>
          <w:color w:val="auto"/>
        </w:rPr>
        <w:t xml:space="preserve"> or reimbursed following the Lessor's notice</w:t>
      </w:r>
      <w:r w:rsidR="00D06BE3">
        <w:rPr>
          <w:color w:val="auto"/>
        </w:rPr>
        <w:t>;</w:t>
      </w:r>
    </w:p>
    <w:p w14:paraId="03CC9CB7" w14:textId="4B43A2C7" w:rsidR="00F03596" w:rsidRPr="00F67DCB" w:rsidRDefault="00695E00" w:rsidP="00CF5A23">
      <w:pPr>
        <w:pStyle w:val="ListParagraph"/>
        <w:numPr>
          <w:ilvl w:val="0"/>
          <w:numId w:val="43"/>
        </w:numPr>
        <w:spacing w:before="120" w:after="120" w:line="288" w:lineRule="auto"/>
        <w:ind w:left="2160" w:hanging="720"/>
        <w:contextualSpacing w:val="0"/>
        <w:rPr>
          <w:color w:val="auto"/>
        </w:rPr>
      </w:pPr>
      <w:r w:rsidRPr="00695E00">
        <w:rPr>
          <w:color w:val="auto"/>
        </w:rPr>
        <w:t xml:space="preserve">The Lessee </w:t>
      </w:r>
      <w:r>
        <w:rPr>
          <w:color w:val="auto"/>
        </w:rPr>
        <w:t xml:space="preserve">hereby </w:t>
      </w:r>
      <w:r w:rsidRPr="00695E00">
        <w:rPr>
          <w:color w:val="auto"/>
        </w:rPr>
        <w:t>agrees and acknowledges that</w:t>
      </w:r>
      <w:r w:rsidR="00C91469">
        <w:rPr>
          <w:color w:val="auto"/>
        </w:rPr>
        <w:t xml:space="preserve"> </w:t>
      </w:r>
      <w:r w:rsidR="003521DB">
        <w:rPr>
          <w:color w:val="auto"/>
        </w:rPr>
        <w:t>t</w:t>
      </w:r>
      <w:r w:rsidR="003521DB" w:rsidRPr="00F67DCB">
        <w:rPr>
          <w:color w:val="auto"/>
        </w:rPr>
        <w:t xml:space="preserve">he </w:t>
      </w:r>
      <w:r w:rsidR="00E127CA" w:rsidRPr="00F67DCB">
        <w:rPr>
          <w:color w:val="auto"/>
        </w:rPr>
        <w:t>annual</w:t>
      </w:r>
      <w:r w:rsidR="00E632D8" w:rsidRPr="00F67DCB">
        <w:rPr>
          <w:color w:val="auto"/>
        </w:rPr>
        <w:t xml:space="preserve"> Raw Land Rental </w:t>
      </w:r>
      <w:r w:rsidR="00E127CA" w:rsidRPr="00F67DCB">
        <w:rPr>
          <w:color w:val="auto"/>
        </w:rPr>
        <w:t>will be adjusted if the Relevant Authority,</w:t>
      </w:r>
      <w:r w:rsidR="00A2456D" w:rsidRPr="00F67DCB">
        <w:rPr>
          <w:color w:val="auto"/>
        </w:rPr>
        <w:t xml:space="preserve"> </w:t>
      </w:r>
      <w:r w:rsidR="00E127CA" w:rsidRPr="00F67DCB">
        <w:rPr>
          <w:color w:val="auto"/>
        </w:rPr>
        <w:t>by any document, decision, notice</w:t>
      </w:r>
      <w:r w:rsidR="00495A5F" w:rsidRPr="00F67DCB">
        <w:rPr>
          <w:color w:val="auto"/>
        </w:rPr>
        <w:t xml:space="preserve"> which</w:t>
      </w:r>
      <w:r w:rsidR="00E127CA" w:rsidRPr="00F67DCB">
        <w:rPr>
          <w:color w:val="auto"/>
        </w:rPr>
        <w:t xml:space="preserve"> adjust</w:t>
      </w:r>
      <w:r w:rsidR="00E755A2" w:rsidRPr="00F67DCB">
        <w:rPr>
          <w:color w:val="auto"/>
        </w:rPr>
        <w:t>s</w:t>
      </w:r>
      <w:r w:rsidR="00E127CA" w:rsidRPr="00F67DCB">
        <w:rPr>
          <w:color w:val="auto"/>
        </w:rPr>
        <w:t xml:space="preserve"> the rate </w:t>
      </w:r>
      <w:r w:rsidR="00512AA9" w:rsidRPr="00512AA9">
        <w:rPr>
          <w:color w:val="auto"/>
        </w:rPr>
        <w:t xml:space="preserve">or basis for determining </w:t>
      </w:r>
      <w:r w:rsidR="00E127CA" w:rsidRPr="00F67DCB">
        <w:rPr>
          <w:color w:val="auto"/>
        </w:rPr>
        <w:t xml:space="preserve">Raw Land Rental to be higher </w:t>
      </w:r>
      <w:r w:rsidR="00E755A2" w:rsidRPr="00F67DCB">
        <w:rPr>
          <w:color w:val="auto"/>
        </w:rPr>
        <w:t xml:space="preserve">than that applied </w:t>
      </w:r>
      <w:r w:rsidR="00E30860" w:rsidRPr="00F67DCB">
        <w:rPr>
          <w:color w:val="auto"/>
        </w:rPr>
        <w:t xml:space="preserve">before the effective date of the adjustment </w:t>
      </w:r>
      <w:r w:rsidR="00E755A2" w:rsidRPr="00F67DCB">
        <w:rPr>
          <w:color w:val="auto"/>
        </w:rPr>
        <w:t>("</w:t>
      </w:r>
      <w:r w:rsidR="00E755A2" w:rsidRPr="00F67DCB">
        <w:rPr>
          <w:b/>
          <w:color w:val="auto"/>
        </w:rPr>
        <w:t xml:space="preserve">Notice of Raw Land </w:t>
      </w:r>
      <w:r w:rsidR="00EC7852" w:rsidRPr="00F67DCB">
        <w:rPr>
          <w:b/>
          <w:color w:val="auto"/>
        </w:rPr>
        <w:t>Rental</w:t>
      </w:r>
      <w:r w:rsidR="00E755A2" w:rsidRPr="00F67DCB">
        <w:rPr>
          <w:color w:val="auto"/>
        </w:rPr>
        <w:t>")</w:t>
      </w:r>
      <w:r w:rsidR="005A0314">
        <w:rPr>
          <w:color w:val="auto"/>
        </w:rPr>
        <w:t xml:space="preserve"> </w:t>
      </w:r>
    </w:p>
    <w:p w14:paraId="3B5B22C3" w14:textId="38E6C462" w:rsidR="00475000" w:rsidRPr="00F67DCB" w:rsidRDefault="00822774" w:rsidP="00F67DCB">
      <w:pPr>
        <w:pStyle w:val="ListParagraph"/>
        <w:spacing w:before="120" w:after="120" w:line="288" w:lineRule="auto"/>
        <w:ind w:left="2160"/>
        <w:contextualSpacing w:val="0"/>
        <w:rPr>
          <w:color w:val="auto"/>
        </w:rPr>
      </w:pPr>
      <w:r>
        <w:rPr>
          <w:color w:val="auto"/>
        </w:rPr>
        <w:t>T</w:t>
      </w:r>
      <w:r w:rsidR="00F03596" w:rsidRPr="00F67DCB">
        <w:rPr>
          <w:color w:val="auto"/>
        </w:rPr>
        <w:t xml:space="preserve">he new adjustment to the Raw Land </w:t>
      </w:r>
      <w:r w:rsidR="00EC7852" w:rsidRPr="00F67DCB">
        <w:rPr>
          <w:color w:val="auto"/>
        </w:rPr>
        <w:t>Rental is the</w:t>
      </w:r>
      <w:r w:rsidR="00D06BE3">
        <w:rPr>
          <w:color w:val="auto"/>
        </w:rPr>
        <w:t xml:space="preserve"> </w:t>
      </w:r>
      <w:r w:rsidR="00EC7852" w:rsidRPr="00F67DCB">
        <w:rPr>
          <w:color w:val="auto"/>
        </w:rPr>
        <w:t>effective date of the Notice of Raw Land Rental. The Lessee will pay the newly adjusted Raw Land Rental to the Lessor following the notice of rental collection.</w:t>
      </w:r>
    </w:p>
    <w:p w14:paraId="3489B328" w14:textId="0808C550" w:rsidR="00475000" w:rsidRPr="00A02E18" w:rsidRDefault="00A577EA" w:rsidP="00CF5A23">
      <w:pPr>
        <w:pStyle w:val="ListParagraph"/>
        <w:numPr>
          <w:ilvl w:val="0"/>
          <w:numId w:val="8"/>
        </w:numPr>
        <w:adjustRightInd w:val="0"/>
        <w:snapToGrid w:val="0"/>
        <w:spacing w:before="120" w:after="120" w:line="288" w:lineRule="auto"/>
        <w:ind w:left="1440" w:hanging="720"/>
        <w:contextualSpacing w:val="0"/>
        <w:rPr>
          <w:color w:val="auto"/>
          <w:highlight w:val="yellow"/>
        </w:rPr>
      </w:pPr>
      <w:r w:rsidRPr="00A02E18">
        <w:rPr>
          <w:color w:val="auto"/>
          <w:highlight w:val="yellow"/>
        </w:rPr>
        <w:t xml:space="preserve">The Lessor and Lessee agree and acknowledge </w:t>
      </w:r>
      <w:r w:rsidR="0058489D" w:rsidRPr="00A02E18">
        <w:rPr>
          <w:color w:val="auto"/>
          <w:highlight w:val="yellow"/>
        </w:rPr>
        <w:t>that t</w:t>
      </w:r>
      <w:r w:rsidR="00475000" w:rsidRPr="00A02E18">
        <w:rPr>
          <w:color w:val="auto"/>
          <w:highlight w:val="yellow"/>
        </w:rPr>
        <w:t>he first payment of this Agreement wil</w:t>
      </w:r>
      <w:r w:rsidR="00C362EA" w:rsidRPr="00A02E18">
        <w:rPr>
          <w:color w:val="auto"/>
          <w:highlight w:val="yellow"/>
        </w:rPr>
        <w:t>l</w:t>
      </w:r>
      <w:r w:rsidR="00475000" w:rsidRPr="00A02E18">
        <w:rPr>
          <w:color w:val="auto"/>
          <w:highlight w:val="yellow"/>
        </w:rPr>
        <w:t xml:space="preserve"> be offset against the paid Deposit </w:t>
      </w:r>
      <w:r w:rsidR="00A71643" w:rsidRPr="00A02E18">
        <w:rPr>
          <w:color w:val="auto"/>
          <w:highlight w:val="yellow"/>
        </w:rPr>
        <w:t xml:space="preserve">by the Lessee </w:t>
      </w:r>
      <w:r w:rsidR="00A528AD" w:rsidRPr="00A02E18">
        <w:rPr>
          <w:color w:val="auto"/>
          <w:highlight w:val="yellow"/>
        </w:rPr>
        <w:t xml:space="preserve">to the Lessor </w:t>
      </w:r>
      <w:r w:rsidR="00475000" w:rsidRPr="00A02E18">
        <w:rPr>
          <w:color w:val="auto"/>
          <w:highlight w:val="yellow"/>
        </w:rPr>
        <w:t xml:space="preserve">under </w:t>
      </w:r>
      <w:r w:rsidR="00C362EA" w:rsidRPr="00A02E18">
        <w:rPr>
          <w:color w:val="auto"/>
          <w:highlight w:val="yellow"/>
        </w:rPr>
        <w:t xml:space="preserve">the Land Use Right </w:t>
      </w:r>
      <w:r w:rsidR="0001662C" w:rsidRPr="00A02E18">
        <w:rPr>
          <w:color w:val="auto"/>
          <w:highlight w:val="yellow"/>
        </w:rPr>
        <w:t xml:space="preserve">Sublease </w:t>
      </w:r>
      <w:r w:rsidR="00C362EA" w:rsidRPr="00A02E18">
        <w:rPr>
          <w:color w:val="auto"/>
          <w:highlight w:val="yellow"/>
        </w:rPr>
        <w:t xml:space="preserve">Reservation Agreement (if </w:t>
      </w:r>
      <w:r w:rsidR="00A16039" w:rsidRPr="00A02E18">
        <w:rPr>
          <w:color w:val="auto"/>
          <w:highlight w:val="yellow"/>
        </w:rPr>
        <w:t xml:space="preserve">allowed by the Land Use Right </w:t>
      </w:r>
      <w:r w:rsidR="00AA3392" w:rsidRPr="00A02E18">
        <w:rPr>
          <w:color w:val="auto"/>
          <w:highlight w:val="yellow"/>
        </w:rPr>
        <w:t xml:space="preserve">Sublease </w:t>
      </w:r>
      <w:r w:rsidR="00A16039" w:rsidRPr="00A02E18">
        <w:rPr>
          <w:color w:val="auto"/>
          <w:highlight w:val="yellow"/>
        </w:rPr>
        <w:t>Reservation Agreement).</w:t>
      </w:r>
    </w:p>
    <w:p w14:paraId="0FA06EF7" w14:textId="4F704717" w:rsidR="00832E89" w:rsidRPr="00F67DCB" w:rsidRDefault="00551D0D" w:rsidP="00CF5A23">
      <w:pPr>
        <w:pStyle w:val="ListParagraph"/>
        <w:numPr>
          <w:ilvl w:val="0"/>
          <w:numId w:val="1"/>
        </w:numPr>
        <w:adjustRightInd w:val="0"/>
        <w:snapToGrid w:val="0"/>
        <w:spacing w:before="120" w:after="120" w:line="288" w:lineRule="auto"/>
        <w:ind w:hanging="720"/>
        <w:contextualSpacing w:val="0"/>
        <w:rPr>
          <w:rFonts w:eastAsia="Times New Roman"/>
          <w:color w:val="auto"/>
        </w:rPr>
      </w:pPr>
      <w:bookmarkStart w:id="2" w:name="_Hlk484175873"/>
      <w:r w:rsidRPr="00F67DCB">
        <w:rPr>
          <w:rFonts w:eastAsia="Times New Roman"/>
          <w:color w:val="auto"/>
        </w:rPr>
        <w:t xml:space="preserve">The </w:t>
      </w:r>
      <w:r w:rsidR="00066CAD">
        <w:rPr>
          <w:rFonts w:eastAsia="Times New Roman"/>
          <w:color w:val="auto"/>
        </w:rPr>
        <w:t>R</w:t>
      </w:r>
      <w:r w:rsidRPr="00F67DCB">
        <w:rPr>
          <w:rFonts w:eastAsia="Times New Roman"/>
          <w:color w:val="auto"/>
        </w:rPr>
        <w:t xml:space="preserve">ental </w:t>
      </w:r>
      <w:r w:rsidR="006640B0" w:rsidRPr="00F67DCB">
        <w:rPr>
          <w:color w:val="auto"/>
        </w:rPr>
        <w:t>mentioned</w:t>
      </w:r>
      <w:r w:rsidR="006640B0" w:rsidRPr="00F67DCB">
        <w:rPr>
          <w:rFonts w:eastAsia="Times New Roman"/>
          <w:color w:val="auto"/>
        </w:rPr>
        <w:t xml:space="preserve"> in </w:t>
      </w:r>
      <w:r w:rsidR="006640B0" w:rsidRPr="005A318A">
        <w:rPr>
          <w:rFonts w:eastAsia="Times New Roman"/>
          <w:b/>
          <w:color w:val="auto"/>
        </w:rPr>
        <w:t>Article</w:t>
      </w:r>
      <w:r w:rsidR="00380CA4" w:rsidRPr="005A318A">
        <w:rPr>
          <w:rFonts w:eastAsia="Times New Roman"/>
          <w:b/>
          <w:color w:val="auto"/>
        </w:rPr>
        <w:t xml:space="preserve"> 2.1</w:t>
      </w:r>
      <w:r w:rsidR="006640B0" w:rsidRPr="00F67DCB">
        <w:rPr>
          <w:rFonts w:eastAsia="Times New Roman"/>
          <w:color w:val="auto"/>
        </w:rPr>
        <w:t xml:space="preserve"> is exclusive of the following amounts:</w:t>
      </w:r>
    </w:p>
    <w:p w14:paraId="0087CC96" w14:textId="1C340998" w:rsidR="006640B0" w:rsidRPr="00F67DCB" w:rsidRDefault="00503CBA" w:rsidP="00CF5A23">
      <w:pPr>
        <w:pStyle w:val="ListParagraph"/>
        <w:numPr>
          <w:ilvl w:val="0"/>
          <w:numId w:val="21"/>
        </w:numPr>
        <w:adjustRightInd w:val="0"/>
        <w:snapToGrid w:val="0"/>
        <w:spacing w:before="120" w:after="120" w:line="288" w:lineRule="auto"/>
        <w:ind w:left="1440" w:hanging="720"/>
        <w:contextualSpacing w:val="0"/>
        <w:rPr>
          <w:rFonts w:eastAsia="Times New Roman"/>
          <w:color w:val="auto"/>
        </w:rPr>
      </w:pPr>
      <w:r>
        <w:rPr>
          <w:rFonts w:eastAsia="Times New Roman"/>
          <w:color w:val="auto"/>
        </w:rPr>
        <w:t>a</w:t>
      </w:r>
      <w:r w:rsidR="00917688" w:rsidRPr="00F67DCB">
        <w:rPr>
          <w:rFonts w:eastAsia="Times New Roman"/>
          <w:color w:val="auto"/>
        </w:rPr>
        <w:t>ny bank charges, taxes or duties (whether incurred in Vietnam or abroad) in connection with the remittance of the Rental</w:t>
      </w:r>
      <w:r w:rsidR="00E229F7" w:rsidRPr="00F67DCB">
        <w:rPr>
          <w:rFonts w:eastAsia="Times New Roman"/>
          <w:color w:val="auto"/>
        </w:rPr>
        <w:t xml:space="preserve"> (these types of fees will be borne by the Lessee); and</w:t>
      </w:r>
    </w:p>
    <w:p w14:paraId="1BDAF762" w14:textId="040845EC" w:rsidR="00762ED7" w:rsidRDefault="00503CBA" w:rsidP="00CF5A23">
      <w:pPr>
        <w:pStyle w:val="ListParagraph"/>
        <w:numPr>
          <w:ilvl w:val="0"/>
          <w:numId w:val="21"/>
        </w:numPr>
        <w:adjustRightInd w:val="0"/>
        <w:snapToGrid w:val="0"/>
        <w:spacing w:before="120" w:after="120" w:line="288" w:lineRule="auto"/>
        <w:ind w:left="1440" w:hanging="720"/>
        <w:contextualSpacing w:val="0"/>
        <w:rPr>
          <w:rFonts w:eastAsia="Times New Roman"/>
          <w:color w:val="auto"/>
        </w:rPr>
      </w:pPr>
      <w:r>
        <w:rPr>
          <w:rFonts w:eastAsia="Times New Roman"/>
          <w:color w:val="auto"/>
        </w:rPr>
        <w:t>a</w:t>
      </w:r>
      <w:r w:rsidR="00A54A48" w:rsidRPr="00F67DCB">
        <w:rPr>
          <w:rFonts w:eastAsia="Times New Roman"/>
          <w:color w:val="auto"/>
        </w:rPr>
        <w:t xml:space="preserve">ny VAT and other related taxes/fees to be paid by the Lessee in connection with the </w:t>
      </w:r>
      <w:r w:rsidR="00E63AFA">
        <w:rPr>
          <w:rFonts w:eastAsia="Times New Roman"/>
          <w:color w:val="auto"/>
        </w:rPr>
        <w:t>sub</w:t>
      </w:r>
      <w:r w:rsidR="00A54A48" w:rsidRPr="00F67DCB">
        <w:rPr>
          <w:rFonts w:eastAsia="Times New Roman"/>
          <w:color w:val="auto"/>
        </w:rPr>
        <w:t>lease of the Land Plot under this Agreement</w:t>
      </w:r>
      <w:r w:rsidR="00FE0FC7">
        <w:rPr>
          <w:rFonts w:eastAsia="Times New Roman"/>
          <w:color w:val="auto"/>
        </w:rPr>
        <w:t>; and</w:t>
      </w:r>
    </w:p>
    <w:p w14:paraId="7F7365DC" w14:textId="5FBC7510" w:rsidR="007E7CE4" w:rsidRPr="00F67DCB" w:rsidRDefault="00503CBA" w:rsidP="00CF5A23">
      <w:pPr>
        <w:pStyle w:val="ListParagraph"/>
        <w:numPr>
          <w:ilvl w:val="0"/>
          <w:numId w:val="21"/>
        </w:numPr>
        <w:adjustRightInd w:val="0"/>
        <w:snapToGrid w:val="0"/>
        <w:spacing w:before="120" w:after="120" w:line="288" w:lineRule="auto"/>
        <w:ind w:left="1440" w:hanging="720"/>
        <w:contextualSpacing w:val="0"/>
        <w:rPr>
          <w:rFonts w:eastAsia="Times New Roman"/>
          <w:color w:val="auto"/>
        </w:rPr>
      </w:pPr>
      <w:r>
        <w:rPr>
          <w:rFonts w:eastAsia="Times New Roman"/>
          <w:color w:val="auto"/>
        </w:rPr>
        <w:t>e</w:t>
      </w:r>
      <w:r w:rsidR="007E7CE4">
        <w:rPr>
          <w:rFonts w:eastAsia="Times New Roman"/>
          <w:color w:val="auto"/>
        </w:rPr>
        <w:t>xpenses for</w:t>
      </w:r>
      <w:r w:rsidR="007E7CE4" w:rsidRPr="007E7CE4">
        <w:rPr>
          <w:rFonts w:eastAsia="Times New Roman"/>
          <w:color w:val="auto"/>
        </w:rPr>
        <w:t xml:space="preserve"> installation, network connection, electricity, water and Management Fees and Other Fees related to the </w:t>
      </w:r>
      <w:r w:rsidR="00AA0B76">
        <w:rPr>
          <w:rFonts w:eastAsia="Times New Roman"/>
          <w:color w:val="auto"/>
        </w:rPr>
        <w:t>Land Plot</w:t>
      </w:r>
      <w:r w:rsidR="007E7CE4" w:rsidRPr="007E7CE4">
        <w:rPr>
          <w:rFonts w:eastAsia="Times New Roman"/>
          <w:color w:val="auto"/>
        </w:rPr>
        <w:t>.</w:t>
      </w:r>
    </w:p>
    <w:p w14:paraId="6A884FBF" w14:textId="66351E95" w:rsidR="00E769D0" w:rsidRPr="00B00253" w:rsidRDefault="00E229F7" w:rsidP="00F67DCB">
      <w:pPr>
        <w:pStyle w:val="Heading1"/>
        <w:keepNext w:val="0"/>
        <w:widowControl w:val="0"/>
        <w:adjustRightInd w:val="0"/>
        <w:snapToGrid w:val="0"/>
        <w:spacing w:before="120" w:after="120" w:line="288" w:lineRule="auto"/>
        <w:ind w:left="720" w:hanging="720"/>
        <w:rPr>
          <w:rFonts w:hAnsi="Times New Roman"/>
          <w:u w:val="none"/>
        </w:rPr>
      </w:pPr>
      <w:r w:rsidRPr="00057936">
        <w:rPr>
          <w:rFonts w:eastAsia="Times New Roman" w:hAnsi="Times New Roman"/>
          <w:bCs w:val="0"/>
          <w:u w:val="none"/>
        </w:rPr>
        <w:t>ARTICLE 3: PAYMENT METHOD</w:t>
      </w:r>
    </w:p>
    <w:bookmarkEnd w:id="2"/>
    <w:p w14:paraId="501657F4" w14:textId="7450FC64" w:rsidR="00E229F7" w:rsidRPr="00F67DCB" w:rsidRDefault="00E229F7" w:rsidP="00CF5A23">
      <w:pPr>
        <w:pStyle w:val="ListParagraph"/>
        <w:numPr>
          <w:ilvl w:val="0"/>
          <w:numId w:val="2"/>
        </w:numPr>
        <w:adjustRightInd w:val="0"/>
        <w:snapToGrid w:val="0"/>
        <w:spacing w:before="120" w:after="120" w:line="288" w:lineRule="auto"/>
        <w:ind w:hanging="720"/>
        <w:contextualSpacing w:val="0"/>
        <w:rPr>
          <w:color w:val="auto"/>
        </w:rPr>
      </w:pPr>
      <w:r w:rsidRPr="00F67DCB">
        <w:rPr>
          <w:color w:val="auto"/>
        </w:rPr>
        <w:t xml:space="preserve">Payment method: The payment will be made by transferring into the bank account of the Lessor which is stated in </w:t>
      </w:r>
      <w:r w:rsidR="00E45865">
        <w:rPr>
          <w:color w:val="auto"/>
        </w:rPr>
        <w:t xml:space="preserve">Section 2 of </w:t>
      </w:r>
      <w:r w:rsidRPr="00F67DCB">
        <w:rPr>
          <w:color w:val="auto"/>
        </w:rPr>
        <w:t xml:space="preserve">Annex </w:t>
      </w:r>
      <w:r w:rsidR="000B4948">
        <w:rPr>
          <w:color w:val="auto"/>
        </w:rPr>
        <w:t>II</w:t>
      </w:r>
      <w:r w:rsidRPr="00F67DCB">
        <w:rPr>
          <w:color w:val="auto"/>
        </w:rPr>
        <w:t>.</w:t>
      </w:r>
    </w:p>
    <w:p w14:paraId="050F7675" w14:textId="77777777" w:rsidR="00E229F7" w:rsidRPr="00F67DCB" w:rsidRDefault="00E229F7" w:rsidP="00CF5A23">
      <w:pPr>
        <w:pStyle w:val="ListParagraph"/>
        <w:numPr>
          <w:ilvl w:val="0"/>
          <w:numId w:val="2"/>
        </w:numPr>
        <w:adjustRightInd w:val="0"/>
        <w:snapToGrid w:val="0"/>
        <w:spacing w:before="120" w:after="120" w:line="288" w:lineRule="auto"/>
        <w:ind w:hanging="720"/>
        <w:contextualSpacing w:val="0"/>
        <w:rPr>
          <w:color w:val="auto"/>
        </w:rPr>
      </w:pPr>
      <w:r w:rsidRPr="00F67DCB">
        <w:rPr>
          <w:color w:val="auto"/>
        </w:rPr>
        <w:t>Payment term</w:t>
      </w:r>
    </w:p>
    <w:p w14:paraId="40E70D28" w14:textId="77777777" w:rsidR="008624A9" w:rsidRDefault="001A6F24" w:rsidP="00CF5A23">
      <w:pPr>
        <w:pStyle w:val="ListParagraph"/>
        <w:numPr>
          <w:ilvl w:val="0"/>
          <w:numId w:val="22"/>
        </w:numPr>
        <w:adjustRightInd w:val="0"/>
        <w:snapToGrid w:val="0"/>
        <w:spacing w:before="120" w:after="120" w:line="288" w:lineRule="auto"/>
        <w:ind w:left="1440" w:hanging="720"/>
        <w:contextualSpacing w:val="0"/>
        <w:rPr>
          <w:color w:val="auto"/>
        </w:rPr>
      </w:pPr>
      <w:r>
        <w:rPr>
          <w:color w:val="auto"/>
        </w:rPr>
        <w:t xml:space="preserve">Total </w:t>
      </w:r>
      <w:r w:rsidR="003176DC" w:rsidRPr="00F67DCB">
        <w:rPr>
          <w:color w:val="auto"/>
        </w:rPr>
        <w:t>Infrastructure Fee which is VND</w:t>
      </w:r>
      <w:r w:rsidR="003176DC" w:rsidRPr="00F67DCB">
        <w:rPr>
          <w:color w:val="auto"/>
          <w:lang w:val="vi-VN"/>
        </w:rPr>
        <w:t xml:space="preserve"> </w:t>
      </w:r>
      <w:r w:rsidR="003176DC" w:rsidRPr="00F67DCB">
        <w:rPr>
          <w:color w:val="auto"/>
          <w:highlight w:val="yellow"/>
          <w:lang w:val="vi-VN"/>
        </w:rPr>
        <w:t>[]</w:t>
      </w:r>
      <w:r w:rsidR="003176DC" w:rsidRPr="00F67DCB">
        <w:rPr>
          <w:color w:val="auto"/>
        </w:rPr>
        <w:t xml:space="preserve"> (in words: </w:t>
      </w:r>
      <w:r w:rsidR="003176DC" w:rsidRPr="00F67DCB">
        <w:rPr>
          <w:color w:val="auto"/>
          <w:highlight w:val="yellow"/>
          <w:lang w:val="vi-VN"/>
        </w:rPr>
        <w:t>[</w:t>
      </w:r>
      <w:r w:rsidR="003176DC" w:rsidRPr="00F67DCB">
        <w:rPr>
          <w:color w:val="auto"/>
          <w:highlight w:val="yellow"/>
          <w:lang w:val="en-US"/>
        </w:rPr>
        <w:t xml:space="preserve">Vietnamese </w:t>
      </w:r>
      <w:r w:rsidR="003176DC">
        <w:rPr>
          <w:color w:val="auto"/>
          <w:highlight w:val="yellow"/>
          <w:lang w:val="en-US"/>
        </w:rPr>
        <w:t>d</w:t>
      </w:r>
      <w:r w:rsidR="003176DC" w:rsidRPr="00F67DCB">
        <w:rPr>
          <w:color w:val="auto"/>
          <w:highlight w:val="yellow"/>
          <w:lang w:val="en-US"/>
        </w:rPr>
        <w:t>ongs</w:t>
      </w:r>
      <w:r w:rsidR="003176DC" w:rsidRPr="00F67DCB">
        <w:rPr>
          <w:color w:val="auto"/>
          <w:highlight w:val="yellow"/>
          <w:lang w:val="vi-VN"/>
        </w:rPr>
        <w:t>]</w:t>
      </w:r>
      <w:r w:rsidR="003176DC" w:rsidRPr="00F67DCB">
        <w:rPr>
          <w:color w:val="auto"/>
        </w:rPr>
        <w:t xml:space="preserve">) is to be paid </w:t>
      </w:r>
    </w:p>
    <w:p w14:paraId="0AC76597" w14:textId="3AD732F3" w:rsidR="006D2857" w:rsidRPr="006D2857" w:rsidRDefault="006D2857" w:rsidP="006D2857">
      <w:pPr>
        <w:pStyle w:val="ListParagraph"/>
        <w:numPr>
          <w:ilvl w:val="0"/>
          <w:numId w:val="49"/>
        </w:numPr>
        <w:adjustRightInd w:val="0"/>
        <w:snapToGrid w:val="0"/>
        <w:spacing w:before="120" w:after="120" w:line="288" w:lineRule="auto"/>
        <w:contextualSpacing w:val="0"/>
        <w:rPr>
          <w:color w:val="auto"/>
          <w:highlight w:val="yellow"/>
        </w:rPr>
      </w:pPr>
      <w:r w:rsidRPr="006D2857">
        <w:rPr>
          <w:color w:val="auto"/>
          <w:highlight w:val="yellow"/>
        </w:rPr>
        <w:t>…. Offset</w:t>
      </w:r>
    </w:p>
    <w:p w14:paraId="2FC6A1F8" w14:textId="793FC1B9" w:rsidR="003176DC" w:rsidRPr="006D2857" w:rsidRDefault="006D2857" w:rsidP="006D2857">
      <w:pPr>
        <w:pStyle w:val="ListParagraph"/>
        <w:numPr>
          <w:ilvl w:val="0"/>
          <w:numId w:val="49"/>
        </w:numPr>
        <w:adjustRightInd w:val="0"/>
        <w:snapToGrid w:val="0"/>
        <w:spacing w:before="120" w:after="120" w:line="288" w:lineRule="auto"/>
        <w:contextualSpacing w:val="0"/>
        <w:rPr>
          <w:color w:val="auto"/>
          <w:highlight w:val="yellow"/>
        </w:rPr>
      </w:pPr>
      <w:r w:rsidRPr="006D2857">
        <w:rPr>
          <w:color w:val="auto"/>
          <w:highlight w:val="yellow"/>
        </w:rPr>
        <w:t>Remaining: ….</w:t>
      </w:r>
      <w:r w:rsidR="003176DC" w:rsidRPr="006D2857">
        <w:rPr>
          <w:color w:val="auto"/>
          <w:highlight w:val="yellow"/>
        </w:rPr>
        <w:t xml:space="preserve">within fourteen (14) days as from the signing day of this Agreement (the deadline is </w:t>
      </w:r>
      <w:r w:rsidR="003176DC" w:rsidRPr="006D2857">
        <w:rPr>
          <w:color w:val="auto"/>
          <w:highlight w:val="yellow"/>
          <w:lang w:val="vi-VN"/>
        </w:rPr>
        <w:t>[]).</w:t>
      </w:r>
    </w:p>
    <w:p w14:paraId="1F00FD03" w14:textId="5D6C8E19" w:rsidR="00A02E18" w:rsidRPr="00F67DCB" w:rsidRDefault="00A02E18" w:rsidP="00A02E18">
      <w:pPr>
        <w:pStyle w:val="ListParagraph"/>
        <w:numPr>
          <w:ilvl w:val="0"/>
          <w:numId w:val="16"/>
        </w:numPr>
        <w:adjustRightInd w:val="0"/>
        <w:snapToGrid w:val="0"/>
        <w:spacing w:before="120" w:after="120" w:line="288" w:lineRule="auto"/>
        <w:contextualSpacing w:val="0"/>
        <w:rPr>
          <w:color w:val="auto"/>
        </w:rPr>
      </w:pPr>
      <w:r>
        <w:rPr>
          <w:color w:val="auto"/>
          <w:lang w:val="en-US"/>
        </w:rPr>
        <w:t>…</w:t>
      </w:r>
    </w:p>
    <w:p w14:paraId="104BF516" w14:textId="1F86CB64" w:rsidR="00E229F7" w:rsidRPr="00F67DCB" w:rsidRDefault="00E229F7" w:rsidP="006D2857">
      <w:pPr>
        <w:pStyle w:val="ListParagraph"/>
        <w:numPr>
          <w:ilvl w:val="0"/>
          <w:numId w:val="49"/>
        </w:numPr>
        <w:adjustRightInd w:val="0"/>
        <w:snapToGrid w:val="0"/>
        <w:spacing w:before="120" w:after="120" w:line="288" w:lineRule="auto"/>
        <w:ind w:left="1440"/>
        <w:contextualSpacing w:val="0"/>
        <w:rPr>
          <w:color w:val="auto"/>
        </w:rPr>
      </w:pPr>
      <w:r w:rsidRPr="00F67DCB">
        <w:rPr>
          <w:color w:val="auto"/>
        </w:rPr>
        <w:lastRenderedPageBreak/>
        <w:t xml:space="preserve">Raw Land </w:t>
      </w:r>
      <w:r w:rsidR="00151765" w:rsidRPr="00F67DCB">
        <w:rPr>
          <w:color w:val="auto"/>
        </w:rPr>
        <w:t>Rental</w:t>
      </w:r>
      <w:r w:rsidR="006E3A2E" w:rsidRPr="00F67DCB">
        <w:rPr>
          <w:color w:val="auto"/>
        </w:rPr>
        <w:t>:</w:t>
      </w:r>
      <w:r w:rsidR="000A699F" w:rsidRPr="00F67DCB">
        <w:rPr>
          <w:color w:val="auto"/>
          <w:lang w:val="vi-VN"/>
        </w:rPr>
        <w:t xml:space="preserve"> t</w:t>
      </w:r>
      <w:r w:rsidRPr="00F67DCB">
        <w:rPr>
          <w:color w:val="auto"/>
        </w:rPr>
        <w:t xml:space="preserve">o be paid in accordance with the term stated in </w:t>
      </w:r>
      <w:r w:rsidRPr="005A318A">
        <w:rPr>
          <w:b/>
          <w:color w:val="auto"/>
        </w:rPr>
        <w:t>Article 2.1</w:t>
      </w:r>
      <w:r w:rsidRPr="00F67DCB">
        <w:rPr>
          <w:color w:val="auto"/>
        </w:rPr>
        <w:t xml:space="preserve"> of this Agreement</w:t>
      </w:r>
      <w:r w:rsidR="00F11492" w:rsidRPr="00F67DCB">
        <w:rPr>
          <w:color w:val="auto"/>
        </w:rPr>
        <w:t>.</w:t>
      </w:r>
    </w:p>
    <w:p w14:paraId="0CA91175" w14:textId="2D901DED" w:rsidR="00295ED5" w:rsidRPr="00F67DCB" w:rsidRDefault="00295ED5" w:rsidP="00CF5A23">
      <w:pPr>
        <w:pStyle w:val="ListParagraph"/>
        <w:numPr>
          <w:ilvl w:val="0"/>
          <w:numId w:val="2"/>
        </w:numPr>
        <w:adjustRightInd w:val="0"/>
        <w:snapToGrid w:val="0"/>
        <w:spacing w:before="120" w:after="120" w:line="288" w:lineRule="auto"/>
        <w:ind w:hanging="720"/>
        <w:contextualSpacing w:val="0"/>
        <w:rPr>
          <w:color w:val="auto"/>
        </w:rPr>
      </w:pPr>
      <w:r w:rsidRPr="00F67DCB">
        <w:rPr>
          <w:bCs w:val="0"/>
          <w:color w:val="auto"/>
        </w:rPr>
        <w:t xml:space="preserve">The Rental </w:t>
      </w:r>
      <w:r w:rsidRPr="00F67DCB">
        <w:rPr>
          <w:color w:val="auto"/>
        </w:rPr>
        <w:t>must</w:t>
      </w:r>
      <w:r w:rsidRPr="00F67DCB">
        <w:rPr>
          <w:bCs w:val="0"/>
          <w:color w:val="auto"/>
        </w:rPr>
        <w:t xml:space="preserve"> be paid:</w:t>
      </w:r>
    </w:p>
    <w:p w14:paraId="4D0F7FFC" w14:textId="74B808BF" w:rsidR="00295ED5" w:rsidRPr="00F67DCB" w:rsidRDefault="00295ED5" w:rsidP="00CF5A23">
      <w:pPr>
        <w:pStyle w:val="ListParagraph"/>
        <w:numPr>
          <w:ilvl w:val="0"/>
          <w:numId w:val="23"/>
        </w:numPr>
        <w:adjustRightInd w:val="0"/>
        <w:snapToGrid w:val="0"/>
        <w:spacing w:before="120" w:after="120" w:line="288" w:lineRule="auto"/>
        <w:ind w:left="1440" w:hanging="720"/>
        <w:contextualSpacing w:val="0"/>
      </w:pPr>
      <w:r w:rsidRPr="00F67DCB">
        <w:t xml:space="preserve">in clear </w:t>
      </w:r>
      <w:r w:rsidR="008D35D4" w:rsidRPr="00F67DCB">
        <w:t>and l</w:t>
      </w:r>
      <w:r w:rsidR="002F78B1" w:rsidRPr="00F67DCB">
        <w:t>awful</w:t>
      </w:r>
      <w:r w:rsidR="008D35D4" w:rsidRPr="00F67DCB">
        <w:t xml:space="preserve"> </w:t>
      </w:r>
      <w:r w:rsidRPr="00F67DCB">
        <w:t>funds;</w:t>
      </w:r>
    </w:p>
    <w:p w14:paraId="66ADC625" w14:textId="4DEDB835" w:rsidR="00295ED5" w:rsidRPr="00F67DCB" w:rsidRDefault="00295ED5" w:rsidP="00CF5A23">
      <w:pPr>
        <w:pStyle w:val="ListParagraph"/>
        <w:numPr>
          <w:ilvl w:val="0"/>
          <w:numId w:val="23"/>
        </w:numPr>
        <w:adjustRightInd w:val="0"/>
        <w:snapToGrid w:val="0"/>
        <w:spacing w:before="120" w:after="120" w:line="288" w:lineRule="auto"/>
        <w:ind w:left="1440" w:hanging="720"/>
        <w:contextualSpacing w:val="0"/>
      </w:pPr>
      <w:r w:rsidRPr="00F67DCB">
        <w:t xml:space="preserve">in Vietnamese </w:t>
      </w:r>
      <w:r w:rsidR="00266C3A">
        <w:t>d</w:t>
      </w:r>
      <w:r w:rsidR="00266C3A" w:rsidRPr="00F67DCB">
        <w:t>ong</w:t>
      </w:r>
      <w:r w:rsidRPr="00F67DCB">
        <w:t>;</w:t>
      </w:r>
    </w:p>
    <w:p w14:paraId="0EC642F1" w14:textId="0AE28038" w:rsidR="00295ED5" w:rsidRPr="00F67DCB" w:rsidRDefault="00295ED5" w:rsidP="00CF5A23">
      <w:pPr>
        <w:pStyle w:val="ListParagraph"/>
        <w:numPr>
          <w:ilvl w:val="0"/>
          <w:numId w:val="23"/>
        </w:numPr>
        <w:adjustRightInd w:val="0"/>
        <w:snapToGrid w:val="0"/>
        <w:spacing w:before="120" w:after="120" w:line="288" w:lineRule="auto"/>
        <w:ind w:left="1440" w:hanging="720"/>
        <w:contextualSpacing w:val="0"/>
      </w:pPr>
      <w:r w:rsidRPr="00F67DCB">
        <w:t xml:space="preserve">by transfer to the Lessor’s </w:t>
      </w:r>
      <w:r w:rsidR="00D51873" w:rsidRPr="00F67DCB">
        <w:rPr>
          <w:color w:val="auto"/>
        </w:rPr>
        <w:t>bank account</w:t>
      </w:r>
      <w:r w:rsidRPr="00F67DCB">
        <w:t>.</w:t>
      </w:r>
    </w:p>
    <w:p w14:paraId="31A5EBC4" w14:textId="7CEB0A7C" w:rsidR="00796C3F" w:rsidRPr="00F67DCB" w:rsidRDefault="00E229F7" w:rsidP="00CF5A23">
      <w:pPr>
        <w:pStyle w:val="ListParagraph"/>
        <w:numPr>
          <w:ilvl w:val="0"/>
          <w:numId w:val="2"/>
        </w:numPr>
        <w:adjustRightInd w:val="0"/>
        <w:snapToGrid w:val="0"/>
        <w:spacing w:before="120" w:after="120" w:line="288" w:lineRule="auto"/>
        <w:ind w:hanging="720"/>
        <w:contextualSpacing w:val="0"/>
        <w:rPr>
          <w:strike/>
          <w:color w:val="auto"/>
        </w:rPr>
      </w:pPr>
      <w:r w:rsidRPr="00F67DCB">
        <w:rPr>
          <w:color w:val="auto"/>
        </w:rPr>
        <w:t xml:space="preserve">When the Lessee </w:t>
      </w:r>
      <w:r w:rsidR="000E5872" w:rsidRPr="00F67DCB">
        <w:rPr>
          <w:color w:val="auto"/>
        </w:rPr>
        <w:t>conducts</w:t>
      </w:r>
      <w:r w:rsidRPr="00F67DCB">
        <w:rPr>
          <w:color w:val="auto"/>
        </w:rPr>
        <w:t xml:space="preserve"> any payment under this Agreement by bank transfer, the Lessor is </w:t>
      </w:r>
      <w:r w:rsidR="00090F75">
        <w:rPr>
          <w:color w:val="auto"/>
        </w:rPr>
        <w:t xml:space="preserve">deemed </w:t>
      </w:r>
      <w:r w:rsidRPr="00F67DCB">
        <w:rPr>
          <w:color w:val="auto"/>
        </w:rPr>
        <w:t xml:space="preserve">to </w:t>
      </w:r>
      <w:r w:rsidRPr="00F67DCB">
        <w:rPr>
          <w:bCs w:val="0"/>
          <w:color w:val="auto"/>
        </w:rPr>
        <w:t>receive</w:t>
      </w:r>
      <w:r w:rsidRPr="00F67DCB">
        <w:rPr>
          <w:color w:val="auto"/>
        </w:rPr>
        <w:t xml:space="preserve"> the payment after the transferred </w:t>
      </w:r>
      <w:r w:rsidR="001D3C17" w:rsidRPr="00F67DCB">
        <w:rPr>
          <w:color w:val="auto"/>
        </w:rPr>
        <w:t>amount</w:t>
      </w:r>
      <w:r w:rsidRPr="00F67DCB">
        <w:rPr>
          <w:color w:val="auto"/>
        </w:rPr>
        <w:t xml:space="preserve"> is </w:t>
      </w:r>
      <w:r w:rsidR="00A9541A" w:rsidRPr="00F67DCB">
        <w:rPr>
          <w:color w:val="auto"/>
        </w:rPr>
        <w:t xml:space="preserve">recorded </w:t>
      </w:r>
      <w:r w:rsidRPr="00F67DCB">
        <w:rPr>
          <w:color w:val="auto"/>
        </w:rPr>
        <w:t xml:space="preserve">in the </w:t>
      </w:r>
      <w:r w:rsidR="001A797D" w:rsidRPr="00F67DCB">
        <w:rPr>
          <w:color w:val="auto"/>
        </w:rPr>
        <w:t>Lessor’s b</w:t>
      </w:r>
      <w:r w:rsidRPr="00F67DCB">
        <w:rPr>
          <w:color w:val="auto"/>
        </w:rPr>
        <w:t xml:space="preserve">ank </w:t>
      </w:r>
      <w:r w:rsidR="004269EC" w:rsidRPr="00F67DCB">
        <w:rPr>
          <w:color w:val="auto"/>
        </w:rPr>
        <w:t>a</w:t>
      </w:r>
      <w:r w:rsidRPr="00F67DCB">
        <w:rPr>
          <w:color w:val="auto"/>
        </w:rPr>
        <w:t>ccount and available for the Lessor</w:t>
      </w:r>
      <w:r w:rsidR="001F3DDB" w:rsidRPr="00F67DCB">
        <w:rPr>
          <w:color w:val="auto"/>
        </w:rPr>
        <w:t>’s use</w:t>
      </w:r>
      <w:r w:rsidRPr="00F67DCB">
        <w:rPr>
          <w:color w:val="auto"/>
        </w:rPr>
        <w:t>.</w:t>
      </w:r>
    </w:p>
    <w:p w14:paraId="24A4EF2B" w14:textId="65916E0F" w:rsidR="00E229F7" w:rsidRPr="00F67DCB" w:rsidRDefault="00566706" w:rsidP="00F67DCB">
      <w:pPr>
        <w:pStyle w:val="Heading7"/>
      </w:pPr>
      <w:r w:rsidRPr="009F1AE7">
        <w:t>ARTICLE</w:t>
      </w:r>
      <w:r w:rsidR="004477D5" w:rsidRPr="009F1AE7">
        <w:t xml:space="preserve"> 4. </w:t>
      </w:r>
      <w:r w:rsidR="004477D5" w:rsidRPr="009F1AE7">
        <w:tab/>
      </w:r>
      <w:r w:rsidR="00E229F7" w:rsidRPr="009F1AE7">
        <w:t>PURPOSE OF SUBLEAS</w:t>
      </w:r>
      <w:r w:rsidR="00275BC6" w:rsidRPr="009F1AE7">
        <w:t xml:space="preserve">E OF </w:t>
      </w:r>
      <w:r w:rsidR="00E229F7" w:rsidRPr="009F1AE7">
        <w:t>THE LAND PLOT</w:t>
      </w:r>
    </w:p>
    <w:p w14:paraId="1D933369" w14:textId="5FFE3573" w:rsidR="00E229F7" w:rsidRPr="00F67DCB" w:rsidRDefault="00E229F7" w:rsidP="00CF5A23">
      <w:pPr>
        <w:pStyle w:val="ListParagraph"/>
        <w:numPr>
          <w:ilvl w:val="0"/>
          <w:numId w:val="3"/>
        </w:numPr>
        <w:adjustRightInd w:val="0"/>
        <w:snapToGrid w:val="0"/>
        <w:spacing w:before="120" w:after="120" w:line="288" w:lineRule="auto"/>
        <w:ind w:hanging="720"/>
        <w:contextualSpacing w:val="0"/>
        <w:rPr>
          <w:color w:val="auto"/>
        </w:rPr>
      </w:pPr>
      <w:r w:rsidRPr="00F67DCB">
        <w:rPr>
          <w:color w:val="auto"/>
        </w:rPr>
        <w:t xml:space="preserve">Purpose of land use by the </w:t>
      </w:r>
      <w:r w:rsidR="006E3A2E" w:rsidRPr="00F67DCB">
        <w:rPr>
          <w:color w:val="auto"/>
        </w:rPr>
        <w:t>Lessee</w:t>
      </w:r>
    </w:p>
    <w:p w14:paraId="1DA9CFC1" w14:textId="77762558" w:rsidR="00E229F7" w:rsidRPr="00F67DCB" w:rsidRDefault="00E229F7" w:rsidP="00CF5A23">
      <w:pPr>
        <w:pStyle w:val="ListParagraph"/>
        <w:numPr>
          <w:ilvl w:val="0"/>
          <w:numId w:val="24"/>
        </w:numPr>
        <w:adjustRightInd w:val="0"/>
        <w:snapToGrid w:val="0"/>
        <w:spacing w:before="120" w:after="120" w:line="288" w:lineRule="auto"/>
        <w:ind w:left="1440" w:hanging="720"/>
        <w:contextualSpacing w:val="0"/>
        <w:rPr>
          <w:bCs w:val="0"/>
          <w:color w:val="auto"/>
        </w:rPr>
      </w:pPr>
      <w:r w:rsidRPr="00F67DCB">
        <w:rPr>
          <w:bCs w:val="0"/>
          <w:color w:val="auto"/>
        </w:rPr>
        <w:t>The Lessee use</w:t>
      </w:r>
      <w:r w:rsidR="00931686" w:rsidRPr="00F67DCB">
        <w:rPr>
          <w:bCs w:val="0"/>
          <w:color w:val="auto"/>
        </w:rPr>
        <w:t>s</w:t>
      </w:r>
      <w:r w:rsidRPr="00F67DCB">
        <w:rPr>
          <w:bCs w:val="0"/>
          <w:color w:val="auto"/>
        </w:rPr>
        <w:t xml:space="preserve"> the Land Plot for the purpose of implementing investment projects that are aligning with the Permitted Use;</w:t>
      </w:r>
    </w:p>
    <w:p w14:paraId="6ACD7A72" w14:textId="391EBEE7" w:rsidR="00E229F7" w:rsidRPr="00F67DCB" w:rsidRDefault="00E229F7" w:rsidP="00CF5A23">
      <w:pPr>
        <w:pStyle w:val="ListParagraph"/>
        <w:numPr>
          <w:ilvl w:val="0"/>
          <w:numId w:val="24"/>
        </w:numPr>
        <w:adjustRightInd w:val="0"/>
        <w:snapToGrid w:val="0"/>
        <w:spacing w:before="120" w:after="120" w:line="288" w:lineRule="auto"/>
        <w:ind w:left="1440" w:hanging="720"/>
        <w:contextualSpacing w:val="0"/>
        <w:rPr>
          <w:bCs w:val="0"/>
          <w:color w:val="auto"/>
        </w:rPr>
      </w:pPr>
      <w:r w:rsidRPr="00F67DCB">
        <w:rPr>
          <w:bCs w:val="0"/>
          <w:color w:val="auto"/>
        </w:rPr>
        <w:t xml:space="preserve">The Lessee is responsible for using the Land Plot on schedule following the schedule of implementing the investment project stated in the </w:t>
      </w:r>
      <w:r w:rsidR="005E31F4">
        <w:rPr>
          <w:bCs w:val="0"/>
          <w:color w:val="auto"/>
        </w:rPr>
        <w:t>License</w:t>
      </w:r>
      <w:r w:rsidRPr="00F67DCB">
        <w:rPr>
          <w:bCs w:val="0"/>
          <w:color w:val="auto"/>
        </w:rPr>
        <w:t>;</w:t>
      </w:r>
    </w:p>
    <w:p w14:paraId="428D3860" w14:textId="2D7BB09A" w:rsidR="00E229F7" w:rsidRPr="00F67DCB" w:rsidRDefault="00E229F7" w:rsidP="00CF5A23">
      <w:pPr>
        <w:pStyle w:val="ListParagraph"/>
        <w:numPr>
          <w:ilvl w:val="0"/>
          <w:numId w:val="24"/>
        </w:numPr>
        <w:adjustRightInd w:val="0"/>
        <w:snapToGrid w:val="0"/>
        <w:spacing w:before="120" w:after="120" w:line="288" w:lineRule="auto"/>
        <w:ind w:left="1440" w:hanging="720"/>
        <w:contextualSpacing w:val="0"/>
        <w:rPr>
          <w:bCs w:val="0"/>
          <w:color w:val="auto"/>
        </w:rPr>
      </w:pPr>
      <w:r w:rsidRPr="00F67DCB">
        <w:rPr>
          <w:bCs w:val="0"/>
          <w:color w:val="auto"/>
        </w:rPr>
        <w:t xml:space="preserve">The Lessee must use the Land Plot and build their constructions hereon only for the Permitted Use following technical criteria, requirements and guideline of </w:t>
      </w:r>
      <w:r w:rsidR="00D74B52" w:rsidRPr="00E31A56">
        <w:rPr>
          <w:bCs w:val="0"/>
          <w:color w:val="auto"/>
        </w:rPr>
        <w:t>Regulation of Amata Industrial Park</w:t>
      </w:r>
      <w:r w:rsidRPr="00E31A56">
        <w:rPr>
          <w:bCs w:val="0"/>
          <w:color w:val="auto"/>
        </w:rPr>
        <w:t xml:space="preserve"> and</w:t>
      </w:r>
      <w:r w:rsidRPr="00F67DCB">
        <w:rPr>
          <w:bCs w:val="0"/>
          <w:color w:val="auto"/>
        </w:rPr>
        <w:t xml:space="preserve"> Applicable Laws;</w:t>
      </w:r>
    </w:p>
    <w:p w14:paraId="61E92D77" w14:textId="7A947E5B" w:rsidR="00D3164F" w:rsidRPr="00F67DCB" w:rsidRDefault="000E6103" w:rsidP="00CF5A23">
      <w:pPr>
        <w:pStyle w:val="ListParagraph"/>
        <w:numPr>
          <w:ilvl w:val="0"/>
          <w:numId w:val="24"/>
        </w:numPr>
        <w:adjustRightInd w:val="0"/>
        <w:snapToGrid w:val="0"/>
        <w:spacing w:before="120" w:after="120" w:line="288" w:lineRule="auto"/>
        <w:ind w:left="1440" w:hanging="720"/>
        <w:contextualSpacing w:val="0"/>
        <w:rPr>
          <w:bCs w:val="0"/>
          <w:color w:val="auto"/>
        </w:rPr>
      </w:pPr>
      <w:r w:rsidRPr="00F67DCB">
        <w:rPr>
          <w:bCs w:val="0"/>
          <w:color w:val="auto"/>
        </w:rPr>
        <w:t>Without prejudice to the above provisions, the Lessee must ensure that the implementation and construction mentioned above will be conducted professionally and seriously</w:t>
      </w:r>
      <w:r w:rsidR="000915D8">
        <w:rPr>
          <w:bCs w:val="0"/>
          <w:color w:val="auto"/>
        </w:rPr>
        <w:t>;</w:t>
      </w:r>
    </w:p>
    <w:p w14:paraId="6868C9B3" w14:textId="5A496C49" w:rsidR="0093321A" w:rsidRPr="00F67DCB" w:rsidRDefault="0093321A" w:rsidP="00CF5A23">
      <w:pPr>
        <w:pStyle w:val="ListParagraph"/>
        <w:numPr>
          <w:ilvl w:val="0"/>
          <w:numId w:val="24"/>
        </w:numPr>
        <w:adjustRightInd w:val="0"/>
        <w:snapToGrid w:val="0"/>
        <w:spacing w:before="120" w:after="120" w:line="288" w:lineRule="auto"/>
        <w:ind w:left="1440" w:hanging="720"/>
        <w:contextualSpacing w:val="0"/>
        <w:rPr>
          <w:bCs w:val="0"/>
          <w:color w:val="auto"/>
        </w:rPr>
      </w:pPr>
      <w:r w:rsidRPr="00F67DCB">
        <w:rPr>
          <w:bCs w:val="0"/>
          <w:color w:val="auto"/>
        </w:rPr>
        <w:t xml:space="preserve">The Lessee is obliged to apply for the necessary permits from the </w:t>
      </w:r>
      <w:r w:rsidR="00103311" w:rsidRPr="00F67DCB">
        <w:rPr>
          <w:bCs w:val="0"/>
          <w:color w:val="auto"/>
        </w:rPr>
        <w:t>Relevant</w:t>
      </w:r>
      <w:r w:rsidR="00103311" w:rsidRPr="00F67DCB">
        <w:rPr>
          <w:bCs w:val="0"/>
          <w:color w:val="auto"/>
          <w:lang w:val="vi-VN"/>
        </w:rPr>
        <w:t xml:space="preserve"> </w:t>
      </w:r>
      <w:r w:rsidR="00103311" w:rsidRPr="00F67DCB">
        <w:rPr>
          <w:bCs w:val="0"/>
          <w:color w:val="auto"/>
        </w:rPr>
        <w:t>Authorities</w:t>
      </w:r>
      <w:r w:rsidRPr="00F67DCB">
        <w:rPr>
          <w:bCs w:val="0"/>
          <w:color w:val="auto"/>
        </w:rPr>
        <w:t xml:space="preserve"> and carry out construction within </w:t>
      </w:r>
      <w:r w:rsidR="00E82A6D">
        <w:rPr>
          <w:bCs w:val="0"/>
          <w:color w:val="auto"/>
        </w:rPr>
        <w:t>eighteen</w:t>
      </w:r>
      <w:r w:rsidR="002E4077" w:rsidRPr="006522C9">
        <w:rPr>
          <w:bCs w:val="0"/>
          <w:color w:val="auto"/>
        </w:rPr>
        <w:t xml:space="preserve"> </w:t>
      </w:r>
      <w:r w:rsidR="006522C9" w:rsidRPr="006522C9">
        <w:rPr>
          <w:bCs w:val="0"/>
          <w:color w:val="auto"/>
        </w:rPr>
        <w:t>(</w:t>
      </w:r>
      <w:r w:rsidR="002E4077" w:rsidRPr="006522C9">
        <w:rPr>
          <w:bCs w:val="0"/>
          <w:color w:val="auto"/>
        </w:rPr>
        <w:t>1</w:t>
      </w:r>
      <w:r w:rsidR="00E82A6D">
        <w:rPr>
          <w:bCs w:val="0"/>
          <w:color w:val="auto"/>
        </w:rPr>
        <w:t>8</w:t>
      </w:r>
      <w:r w:rsidR="006522C9" w:rsidRPr="006522C9">
        <w:rPr>
          <w:bCs w:val="0"/>
          <w:color w:val="auto"/>
        </w:rPr>
        <w:t>)</w:t>
      </w:r>
      <w:r w:rsidRPr="00F67DCB">
        <w:rPr>
          <w:bCs w:val="0"/>
          <w:color w:val="auto"/>
        </w:rPr>
        <w:t xml:space="preserve"> months from the time of </w:t>
      </w:r>
      <w:r w:rsidR="009F1694">
        <w:rPr>
          <w:bCs w:val="0"/>
          <w:color w:val="auto"/>
        </w:rPr>
        <w:t>signing</w:t>
      </w:r>
      <w:r w:rsidR="00380B22">
        <w:rPr>
          <w:bCs w:val="0"/>
          <w:color w:val="auto"/>
        </w:rPr>
        <w:t xml:space="preserve"> this Agreement</w:t>
      </w:r>
      <w:r w:rsidR="00495B78">
        <w:rPr>
          <w:bCs w:val="0"/>
          <w:color w:val="auto"/>
        </w:rPr>
        <w:t xml:space="preserve">, and according with project implementation schedule as provided in </w:t>
      </w:r>
      <w:r w:rsidR="001B7FF1">
        <w:rPr>
          <w:bCs w:val="0"/>
          <w:color w:val="auto"/>
        </w:rPr>
        <w:t>License</w:t>
      </w:r>
      <w:r w:rsidR="000915D8">
        <w:rPr>
          <w:bCs w:val="0"/>
          <w:color w:val="auto"/>
        </w:rPr>
        <w:t>;</w:t>
      </w:r>
    </w:p>
    <w:p w14:paraId="031A5669" w14:textId="5347FADB" w:rsidR="000E6103" w:rsidRPr="00F67DCB" w:rsidRDefault="000E6103" w:rsidP="00CF5A23">
      <w:pPr>
        <w:pStyle w:val="ListParagraph"/>
        <w:numPr>
          <w:ilvl w:val="0"/>
          <w:numId w:val="24"/>
        </w:numPr>
        <w:adjustRightInd w:val="0"/>
        <w:snapToGrid w:val="0"/>
        <w:spacing w:before="120" w:after="120" w:line="288" w:lineRule="auto"/>
        <w:ind w:left="1440" w:hanging="720"/>
        <w:contextualSpacing w:val="0"/>
        <w:rPr>
          <w:bCs w:val="0"/>
          <w:color w:val="auto"/>
        </w:rPr>
      </w:pPr>
      <w:r w:rsidRPr="00F67DCB">
        <w:rPr>
          <w:bCs w:val="0"/>
          <w:color w:val="auto"/>
        </w:rPr>
        <w:t>The Lessee must provide the Lessor with access to the Land Plot at any reasonable time to oversee and exam</w:t>
      </w:r>
      <w:r w:rsidR="000672A5">
        <w:rPr>
          <w:bCs w:val="0"/>
          <w:color w:val="auto"/>
        </w:rPr>
        <w:t>ine</w:t>
      </w:r>
      <w:r w:rsidRPr="00F67DCB">
        <w:rPr>
          <w:bCs w:val="0"/>
          <w:color w:val="auto"/>
        </w:rPr>
        <w:t xml:space="preserve"> the Land Plot, or any constructions on the </w:t>
      </w:r>
      <w:r w:rsidR="00FC5360">
        <w:rPr>
          <w:bCs w:val="0"/>
          <w:color w:val="auto"/>
        </w:rPr>
        <w:t>Land</w:t>
      </w:r>
      <w:r w:rsidRPr="00F67DCB">
        <w:rPr>
          <w:bCs w:val="0"/>
          <w:color w:val="auto"/>
        </w:rPr>
        <w:t xml:space="preserve"> Plot and their progress</w:t>
      </w:r>
      <w:r w:rsidR="000915D8">
        <w:rPr>
          <w:bCs w:val="0"/>
          <w:color w:val="auto"/>
        </w:rPr>
        <w:t>;</w:t>
      </w:r>
    </w:p>
    <w:p w14:paraId="49D1330E" w14:textId="2B6B517B" w:rsidR="000E6103" w:rsidRPr="00F67DCB" w:rsidRDefault="000E6103" w:rsidP="00CF5A23">
      <w:pPr>
        <w:pStyle w:val="ListParagraph"/>
        <w:numPr>
          <w:ilvl w:val="0"/>
          <w:numId w:val="24"/>
        </w:numPr>
        <w:adjustRightInd w:val="0"/>
        <w:snapToGrid w:val="0"/>
        <w:spacing w:before="120" w:after="120" w:line="288" w:lineRule="auto"/>
        <w:ind w:left="1440" w:hanging="720"/>
        <w:contextualSpacing w:val="0"/>
        <w:rPr>
          <w:bCs w:val="0"/>
          <w:color w:val="auto"/>
        </w:rPr>
      </w:pPr>
      <w:r w:rsidRPr="00F67DCB">
        <w:rPr>
          <w:bCs w:val="0"/>
          <w:color w:val="auto"/>
        </w:rPr>
        <w:t>I</w:t>
      </w:r>
      <w:r w:rsidR="00D41393" w:rsidRPr="00F67DCB">
        <w:rPr>
          <w:bCs w:val="0"/>
          <w:color w:val="auto"/>
        </w:rPr>
        <w:t>n any case, the objective of the investment project and business lines of</w:t>
      </w:r>
      <w:r w:rsidRPr="00F67DCB">
        <w:rPr>
          <w:bCs w:val="0"/>
          <w:color w:val="auto"/>
        </w:rPr>
        <w:t xml:space="preserve"> </w:t>
      </w:r>
      <w:r w:rsidR="00D41393" w:rsidRPr="00F67DCB">
        <w:rPr>
          <w:bCs w:val="0"/>
          <w:color w:val="auto"/>
        </w:rPr>
        <w:t xml:space="preserve">the Lessee must be industrial lines permitted in Amata Industrial </w:t>
      </w:r>
      <w:r w:rsidR="00F03C8E">
        <w:rPr>
          <w:rFonts w:eastAsia="???"/>
          <w:color w:val="auto"/>
          <w:spacing w:val="-3"/>
        </w:rPr>
        <w:t>Park</w:t>
      </w:r>
      <w:r w:rsidR="00D41393" w:rsidRPr="00F67DCB">
        <w:rPr>
          <w:bCs w:val="0"/>
          <w:color w:val="auto"/>
        </w:rPr>
        <w:t>; the use of the Land Plot must align with the use purpose of the Land P</w:t>
      </w:r>
      <w:r w:rsidR="00911868" w:rsidRPr="00F67DCB">
        <w:rPr>
          <w:bCs w:val="0"/>
          <w:color w:val="auto"/>
        </w:rPr>
        <w:t>lot that has</w:t>
      </w:r>
      <w:r w:rsidR="00D41393" w:rsidRPr="00F67DCB">
        <w:rPr>
          <w:bCs w:val="0"/>
          <w:color w:val="auto"/>
        </w:rPr>
        <w:t xml:space="preserve"> been approve</w:t>
      </w:r>
      <w:r w:rsidR="00911868" w:rsidRPr="00F67DCB">
        <w:rPr>
          <w:bCs w:val="0"/>
          <w:color w:val="auto"/>
        </w:rPr>
        <w:t>d</w:t>
      </w:r>
      <w:r w:rsidR="00D41393" w:rsidRPr="00F67DCB">
        <w:rPr>
          <w:bCs w:val="0"/>
          <w:color w:val="auto"/>
        </w:rPr>
        <w:t xml:space="preserve"> by the </w:t>
      </w:r>
      <w:r w:rsidR="00911868" w:rsidRPr="00F67DCB">
        <w:rPr>
          <w:bCs w:val="0"/>
          <w:color w:val="auto"/>
        </w:rPr>
        <w:t>Relevant Authorities and the Lessor.</w:t>
      </w:r>
    </w:p>
    <w:p w14:paraId="63CE3898" w14:textId="50484574" w:rsidR="00CA67CF" w:rsidRPr="00E31A56" w:rsidRDefault="00CA67CF" w:rsidP="00CF5A23">
      <w:pPr>
        <w:pStyle w:val="ListParagraph"/>
        <w:numPr>
          <w:ilvl w:val="1"/>
          <w:numId w:val="40"/>
        </w:numPr>
        <w:adjustRightInd w:val="0"/>
        <w:snapToGrid w:val="0"/>
        <w:spacing w:before="120" w:after="120" w:line="288" w:lineRule="auto"/>
        <w:ind w:left="720" w:hanging="720"/>
        <w:contextualSpacing w:val="0"/>
        <w:rPr>
          <w:bCs w:val="0"/>
          <w:color w:val="auto"/>
        </w:rPr>
      </w:pPr>
      <w:r w:rsidRPr="00F67DCB">
        <w:rPr>
          <w:bCs w:val="0"/>
          <w:color w:val="auto"/>
        </w:rPr>
        <w:t xml:space="preserve">The Lessee must at all times comply fully with the </w:t>
      </w:r>
      <w:r w:rsidR="000608E7" w:rsidRPr="00F67DCB">
        <w:rPr>
          <w:bCs w:val="0"/>
          <w:color w:val="auto"/>
        </w:rPr>
        <w:t>Applicable Laws</w:t>
      </w:r>
      <w:r w:rsidRPr="00F67DCB">
        <w:rPr>
          <w:bCs w:val="0"/>
          <w:color w:val="auto"/>
        </w:rPr>
        <w:t xml:space="preserve"> and the terms of its License in its use of the Land Plot </w:t>
      </w:r>
      <w:r w:rsidR="00BE1C03">
        <w:rPr>
          <w:bCs w:val="0"/>
          <w:color w:val="auto"/>
        </w:rPr>
        <w:t xml:space="preserve">in compliance with </w:t>
      </w:r>
      <w:r w:rsidRPr="00F67DCB">
        <w:rPr>
          <w:bCs w:val="0"/>
          <w:color w:val="auto"/>
        </w:rPr>
        <w:t xml:space="preserve">the </w:t>
      </w:r>
      <w:r w:rsidR="00D74B52" w:rsidRPr="00E31A56">
        <w:rPr>
          <w:bCs w:val="0"/>
          <w:color w:val="auto"/>
        </w:rPr>
        <w:t>Regulation of Amata Industrial Park</w:t>
      </w:r>
      <w:r w:rsidRPr="00E31A56">
        <w:rPr>
          <w:bCs w:val="0"/>
          <w:color w:val="auto"/>
        </w:rPr>
        <w:t>.</w:t>
      </w:r>
    </w:p>
    <w:p w14:paraId="0DC9D710" w14:textId="1E3F1789" w:rsidR="00911868" w:rsidRPr="00F67DCB" w:rsidRDefault="00CA67CF" w:rsidP="00CF5A23">
      <w:pPr>
        <w:pStyle w:val="ListParagraph"/>
        <w:numPr>
          <w:ilvl w:val="1"/>
          <w:numId w:val="40"/>
        </w:numPr>
        <w:adjustRightInd w:val="0"/>
        <w:snapToGrid w:val="0"/>
        <w:spacing w:before="120" w:after="120" w:line="288" w:lineRule="auto"/>
        <w:ind w:left="720" w:hanging="720"/>
        <w:contextualSpacing w:val="0"/>
        <w:rPr>
          <w:bCs w:val="0"/>
          <w:color w:val="auto"/>
        </w:rPr>
      </w:pPr>
      <w:r w:rsidRPr="00E31A56">
        <w:rPr>
          <w:bCs w:val="0"/>
          <w:color w:val="auto"/>
        </w:rPr>
        <w:t>The Lessee is entitled to make use of the services and utilities supplied</w:t>
      </w:r>
      <w:r w:rsidRPr="00F67DCB">
        <w:rPr>
          <w:bCs w:val="0"/>
          <w:color w:val="auto"/>
        </w:rPr>
        <w:t xml:space="preserve"> by the Lessor or its authorized representatives and pay the corresponding Management Fee and Other Charges specified in </w:t>
      </w:r>
      <w:r w:rsidRPr="00F67DCB">
        <w:rPr>
          <w:b/>
          <w:bCs w:val="0"/>
          <w:color w:val="auto"/>
        </w:rPr>
        <w:t>A</w:t>
      </w:r>
      <w:r w:rsidR="00124EFC" w:rsidRPr="00F67DCB">
        <w:rPr>
          <w:b/>
          <w:bCs w:val="0"/>
          <w:color w:val="auto"/>
        </w:rPr>
        <w:t>nnex</w:t>
      </w:r>
      <w:r w:rsidRPr="00F67DCB">
        <w:rPr>
          <w:b/>
          <w:bCs w:val="0"/>
          <w:color w:val="auto"/>
        </w:rPr>
        <w:t xml:space="preserve"> III</w:t>
      </w:r>
      <w:r w:rsidR="00124EFC">
        <w:rPr>
          <w:b/>
          <w:bCs w:val="0"/>
          <w:color w:val="auto"/>
        </w:rPr>
        <w:t xml:space="preserve"> </w:t>
      </w:r>
      <w:r w:rsidR="00124EFC" w:rsidRPr="000F1345">
        <w:rPr>
          <w:color w:val="auto"/>
        </w:rPr>
        <w:t>and/or the</w:t>
      </w:r>
      <w:r w:rsidR="00124EFC">
        <w:rPr>
          <w:b/>
          <w:bCs w:val="0"/>
          <w:color w:val="auto"/>
        </w:rPr>
        <w:t xml:space="preserve"> Service Agreement</w:t>
      </w:r>
      <w:r w:rsidR="003F0E7F">
        <w:rPr>
          <w:b/>
          <w:bCs w:val="0"/>
          <w:color w:val="auto"/>
        </w:rPr>
        <w:t xml:space="preserve">, Power Supply </w:t>
      </w:r>
      <w:r w:rsidR="003F0E7F">
        <w:rPr>
          <w:b/>
          <w:bCs w:val="0"/>
          <w:color w:val="auto"/>
        </w:rPr>
        <w:lastRenderedPageBreak/>
        <w:t>Agreement</w:t>
      </w:r>
      <w:r w:rsidRPr="00F67DCB">
        <w:rPr>
          <w:bCs w:val="0"/>
          <w:color w:val="auto"/>
        </w:rPr>
        <w:t xml:space="preserve">. </w:t>
      </w:r>
    </w:p>
    <w:p w14:paraId="73D79AE7" w14:textId="4FAB8D5D" w:rsidR="00441231" w:rsidRPr="00F67DCB" w:rsidRDefault="00566706" w:rsidP="00F67DCB">
      <w:pPr>
        <w:pStyle w:val="Heading1"/>
        <w:keepNext w:val="0"/>
        <w:widowControl w:val="0"/>
        <w:adjustRightInd w:val="0"/>
        <w:snapToGrid w:val="0"/>
        <w:spacing w:before="120" w:after="120" w:line="288" w:lineRule="auto"/>
        <w:ind w:left="720" w:hanging="720"/>
        <w:rPr>
          <w:rFonts w:hAnsi="Times New Roman"/>
          <w:u w:val="none"/>
        </w:rPr>
      </w:pPr>
      <w:r w:rsidRPr="00F67DCB">
        <w:rPr>
          <w:rFonts w:hAnsi="Times New Roman"/>
          <w:u w:val="none"/>
        </w:rPr>
        <w:t>ARTICLE</w:t>
      </w:r>
      <w:r w:rsidR="00295ED5" w:rsidRPr="00F67DCB">
        <w:rPr>
          <w:rFonts w:hAnsi="Times New Roman"/>
          <w:u w:val="none"/>
        </w:rPr>
        <w:t xml:space="preserve"> </w:t>
      </w:r>
      <w:r w:rsidR="00705CE6" w:rsidRPr="00F67DCB">
        <w:rPr>
          <w:rFonts w:hAnsi="Times New Roman"/>
          <w:u w:val="none"/>
        </w:rPr>
        <w:t>5</w:t>
      </w:r>
      <w:r w:rsidR="00295ED5" w:rsidRPr="00F67DCB">
        <w:rPr>
          <w:rFonts w:hAnsi="Times New Roman"/>
          <w:u w:val="none"/>
        </w:rPr>
        <w:t>.</w:t>
      </w:r>
      <w:r w:rsidR="00295ED5" w:rsidRPr="00F67DCB">
        <w:rPr>
          <w:rFonts w:hAnsi="Times New Roman"/>
          <w:u w:val="none"/>
        </w:rPr>
        <w:tab/>
      </w:r>
      <w:r w:rsidR="005B3330">
        <w:rPr>
          <w:rFonts w:hAnsi="Times New Roman"/>
          <w:u w:val="none"/>
        </w:rPr>
        <w:t>SUB</w:t>
      </w:r>
      <w:r w:rsidR="00441231" w:rsidRPr="00F67DCB">
        <w:rPr>
          <w:rFonts w:hAnsi="Times New Roman"/>
          <w:u w:val="none"/>
        </w:rPr>
        <w:t>LEASE TERM AND LAND PLOT HANDOVER DATE</w:t>
      </w:r>
    </w:p>
    <w:p w14:paraId="026964EB" w14:textId="4D5396A3" w:rsidR="00D557D8" w:rsidRPr="00F67DCB" w:rsidRDefault="005B3330" w:rsidP="00CF5A23">
      <w:pPr>
        <w:pStyle w:val="ListParagraph"/>
        <w:numPr>
          <w:ilvl w:val="0"/>
          <w:numId w:val="4"/>
        </w:numPr>
        <w:adjustRightInd w:val="0"/>
        <w:snapToGrid w:val="0"/>
        <w:spacing w:before="120" w:after="120" w:line="288" w:lineRule="auto"/>
        <w:ind w:hanging="720"/>
        <w:contextualSpacing w:val="0"/>
      </w:pPr>
      <w:r>
        <w:t>Subl</w:t>
      </w:r>
      <w:r w:rsidR="00D557D8" w:rsidRPr="00F67DCB">
        <w:t xml:space="preserve">ease </w:t>
      </w:r>
      <w:r w:rsidRPr="00F67DCB">
        <w:t>Term</w:t>
      </w:r>
      <w:r w:rsidR="00D557D8" w:rsidRPr="00F67DCB">
        <w:t xml:space="preserve">: </w:t>
      </w:r>
      <w:r w:rsidR="00031D8D" w:rsidRPr="00F67DCB">
        <w:t>as per Part A</w:t>
      </w:r>
      <w:r w:rsidR="005364A8">
        <w:t xml:space="preserve"> of</w:t>
      </w:r>
      <w:r w:rsidR="00031D8D" w:rsidRPr="00F67DCB">
        <w:t xml:space="preserve"> Definitions</w:t>
      </w:r>
      <w:r w:rsidR="00B02B00">
        <w:t xml:space="preserve"> and </w:t>
      </w:r>
      <w:r w:rsidR="00B02B00" w:rsidRPr="001040E0">
        <w:rPr>
          <w:rFonts w:eastAsia="???"/>
          <w:color w:val="auto"/>
          <w:spacing w:val="-3"/>
        </w:rPr>
        <w:t xml:space="preserve">stipulated in </w:t>
      </w:r>
      <w:r w:rsidR="0010503E">
        <w:rPr>
          <w:rFonts w:eastAsia="???"/>
          <w:color w:val="auto"/>
          <w:spacing w:val="-3"/>
        </w:rPr>
        <w:t xml:space="preserve">Section 1 of </w:t>
      </w:r>
      <w:r w:rsidR="00B02B00" w:rsidRPr="008B6A96">
        <w:rPr>
          <w:rFonts w:eastAsia="???"/>
          <w:b/>
          <w:bCs w:val="0"/>
          <w:color w:val="auto"/>
          <w:spacing w:val="-3"/>
        </w:rPr>
        <w:t>Annex II</w:t>
      </w:r>
      <w:r w:rsidR="001A5E36">
        <w:t>.</w:t>
      </w:r>
    </w:p>
    <w:p w14:paraId="3553461F" w14:textId="35FA0603" w:rsidR="00D557D8" w:rsidRPr="00F67DCB" w:rsidRDefault="00D557D8" w:rsidP="00CF5A23">
      <w:pPr>
        <w:pStyle w:val="ListParagraph"/>
        <w:numPr>
          <w:ilvl w:val="0"/>
          <w:numId w:val="4"/>
        </w:numPr>
        <w:adjustRightInd w:val="0"/>
        <w:snapToGrid w:val="0"/>
        <w:spacing w:before="120" w:after="120" w:line="288" w:lineRule="auto"/>
        <w:ind w:hanging="720"/>
        <w:contextualSpacing w:val="0"/>
      </w:pPr>
      <w:r w:rsidRPr="00F67DCB">
        <w:t>The Term can be extended by a written agreement between the Parties</w:t>
      </w:r>
      <w:r w:rsidR="00967C6C">
        <w:t xml:space="preserve"> and in accordance with Article 10.3 of this Agreement</w:t>
      </w:r>
      <w:r w:rsidR="00663392" w:rsidRPr="00F67DCB">
        <w:t>.</w:t>
      </w:r>
    </w:p>
    <w:p w14:paraId="2DC34DAA" w14:textId="286C31EE" w:rsidR="00D557D8" w:rsidRPr="00F67DCB" w:rsidRDefault="009F66BA" w:rsidP="00CF5A23">
      <w:pPr>
        <w:pStyle w:val="ListParagraph"/>
        <w:numPr>
          <w:ilvl w:val="0"/>
          <w:numId w:val="4"/>
        </w:numPr>
        <w:adjustRightInd w:val="0"/>
        <w:snapToGrid w:val="0"/>
        <w:spacing w:before="120" w:after="120" w:line="288" w:lineRule="auto"/>
        <w:ind w:hanging="720"/>
        <w:contextualSpacing w:val="0"/>
      </w:pPr>
      <w:r w:rsidRPr="00F67DCB">
        <w:t>Settlement</w:t>
      </w:r>
      <w:r w:rsidR="00390358" w:rsidRPr="00F67DCB">
        <w:t xml:space="preserve"> </w:t>
      </w:r>
      <w:r w:rsidR="0093321A" w:rsidRPr="00F67DCB">
        <w:t>when</w:t>
      </w:r>
      <w:r w:rsidR="0010114C" w:rsidRPr="00F67DCB">
        <w:t xml:space="preserve"> the Agreement expires:</w:t>
      </w:r>
      <w:r w:rsidR="00390358" w:rsidRPr="00F67DCB">
        <w:t xml:space="preserve"> </w:t>
      </w:r>
      <w:r w:rsidR="0093321A" w:rsidRPr="00F67DCB">
        <w:t>according</w:t>
      </w:r>
      <w:r w:rsidR="0093321A" w:rsidRPr="00F67DCB">
        <w:rPr>
          <w:lang w:val="vi-VN"/>
        </w:rPr>
        <w:t xml:space="preserve"> to</w:t>
      </w:r>
      <w:r w:rsidR="0010114C" w:rsidRPr="00F67DCB">
        <w:t xml:space="preserve"> </w:t>
      </w:r>
      <w:r w:rsidR="0010114C" w:rsidRPr="005A318A">
        <w:rPr>
          <w:b/>
        </w:rPr>
        <w:t>Article 10.3</w:t>
      </w:r>
      <w:r w:rsidR="0010114C" w:rsidRPr="00F67DCB">
        <w:t xml:space="preserve"> of this </w:t>
      </w:r>
      <w:r w:rsidR="0093321A" w:rsidRPr="00F67DCB">
        <w:t>A</w:t>
      </w:r>
      <w:r w:rsidR="0010114C" w:rsidRPr="00F67DCB">
        <w:t>greement.</w:t>
      </w:r>
    </w:p>
    <w:p w14:paraId="670DAC94" w14:textId="143B66D3" w:rsidR="00390358" w:rsidRPr="00F67DCB" w:rsidRDefault="00390358" w:rsidP="00CF5A23">
      <w:pPr>
        <w:pStyle w:val="ListParagraph"/>
        <w:numPr>
          <w:ilvl w:val="0"/>
          <w:numId w:val="4"/>
        </w:numPr>
        <w:adjustRightInd w:val="0"/>
        <w:snapToGrid w:val="0"/>
        <w:spacing w:before="120" w:after="120" w:line="288" w:lineRule="auto"/>
        <w:ind w:hanging="720"/>
        <w:contextualSpacing w:val="0"/>
      </w:pPr>
      <w:r w:rsidRPr="00F67DCB">
        <w:t xml:space="preserve">Land Plot </w:t>
      </w:r>
      <w:r w:rsidR="00A44CC8" w:rsidRPr="00F67DCB">
        <w:t>Handover Date</w:t>
      </w:r>
      <w:r w:rsidRPr="00F67DCB">
        <w:t xml:space="preserve">: </w:t>
      </w:r>
      <w:r w:rsidR="00745C4E" w:rsidRPr="00F67DCB">
        <w:t xml:space="preserve">Parties agree that the Lessor will </w:t>
      </w:r>
      <w:r w:rsidR="006E3A2E" w:rsidRPr="00F67DCB">
        <w:t>hand over</w:t>
      </w:r>
      <w:r w:rsidR="00745C4E" w:rsidRPr="00F67DCB">
        <w:t xml:space="preserve"> the right to use the Land Plot to the Lessee within </w:t>
      </w:r>
      <w:r w:rsidR="00E74283" w:rsidRPr="00F67DCB">
        <w:rPr>
          <w:highlight w:val="yellow"/>
        </w:rPr>
        <w:t>[]</w:t>
      </w:r>
      <w:r w:rsidR="00F30191" w:rsidRPr="00F67DCB">
        <w:t xml:space="preserve"> </w:t>
      </w:r>
      <w:r w:rsidR="00745C4E" w:rsidRPr="00F67DCB">
        <w:t xml:space="preserve">days </w:t>
      </w:r>
      <w:r w:rsidR="00EF5A93" w:rsidRPr="00F67DCB">
        <w:t>as from the signing day of the Agreement</w:t>
      </w:r>
      <w:r w:rsidR="00B81C39">
        <w:t xml:space="preserve"> and </w:t>
      </w:r>
      <w:r w:rsidR="00EF5A93" w:rsidRPr="00F67DCB">
        <w:t>the Lessee has fulfilled all of their due payment obliga</w:t>
      </w:r>
      <w:r w:rsidR="00C92732" w:rsidRPr="00F67DCB">
        <w:t>tions</w:t>
      </w:r>
      <w:r w:rsidR="00803EFB">
        <w:t xml:space="preserve"> as stated in </w:t>
      </w:r>
      <w:r w:rsidR="00086C3A">
        <w:t xml:space="preserve">Article </w:t>
      </w:r>
      <w:r w:rsidR="00B81C39">
        <w:t>3.2.a.</w:t>
      </w:r>
      <w:r w:rsidR="00086C3A">
        <w:t xml:space="preserve"> of </w:t>
      </w:r>
      <w:r w:rsidR="00CC7CE1">
        <w:t xml:space="preserve">this </w:t>
      </w:r>
      <w:r w:rsidR="00803EFB">
        <w:t>Agreement</w:t>
      </w:r>
      <w:r w:rsidR="00B9716C" w:rsidRPr="00F67DCB">
        <w:t xml:space="preserve">. The Lessor shall send </w:t>
      </w:r>
      <w:r w:rsidR="00C92732" w:rsidRPr="00F67DCB">
        <w:t>a "</w:t>
      </w:r>
      <w:r w:rsidR="00C92732" w:rsidRPr="00F67DCB">
        <w:rPr>
          <w:b/>
        </w:rPr>
        <w:t>Handover Notice</w:t>
      </w:r>
      <w:r w:rsidR="00C92732" w:rsidRPr="00F67DCB">
        <w:t xml:space="preserve">" stating the handover date of the Land Plot. The Lessee </w:t>
      </w:r>
      <w:r w:rsidR="00667181" w:rsidRPr="00F67DCB">
        <w:t>sha</w:t>
      </w:r>
      <w:r w:rsidR="00BF39DE" w:rsidRPr="00F67DCB">
        <w:t xml:space="preserve">ll confirm the handover of the Land Plot by signing on the Handover Minutes. However, </w:t>
      </w:r>
      <w:r w:rsidR="00E037EC" w:rsidRPr="00F67DCB">
        <w:t xml:space="preserve">if the Lessee does not confirm the handover of the Land Plot on time </w:t>
      </w:r>
      <w:r w:rsidR="00E037EC" w:rsidRPr="00213350">
        <w:rPr>
          <w:highlight w:val="yellow"/>
        </w:rPr>
        <w:t>for any reason</w:t>
      </w:r>
      <w:r w:rsidR="00E037EC" w:rsidRPr="00F67DCB">
        <w:t xml:space="preserve">, the Land Plot will be considered to be handed to the </w:t>
      </w:r>
      <w:r w:rsidR="006E3A2E" w:rsidRPr="00F67DCB">
        <w:t>Lessee</w:t>
      </w:r>
      <w:r w:rsidR="00E037EC" w:rsidRPr="00F67DCB">
        <w:t xml:space="preserve"> on the date mentioned in the Handover Notice</w:t>
      </w:r>
      <w:r w:rsidR="00F33791" w:rsidRPr="00F67DCB">
        <w:t>.</w:t>
      </w:r>
    </w:p>
    <w:p w14:paraId="35A826C0" w14:textId="45C49E64" w:rsidR="00F33791" w:rsidRPr="00F67DCB" w:rsidRDefault="00F33791" w:rsidP="00F67DCB">
      <w:pPr>
        <w:pStyle w:val="ListParagraph"/>
        <w:adjustRightInd w:val="0"/>
        <w:snapToGrid w:val="0"/>
        <w:spacing w:before="120" w:after="120" w:line="288" w:lineRule="auto"/>
        <w:contextualSpacing w:val="0"/>
      </w:pPr>
      <w:r w:rsidRPr="00F67DCB">
        <w:t xml:space="preserve">If the handover cannot be conducted following the date mentioned above, the </w:t>
      </w:r>
      <w:r w:rsidR="006E3A2E" w:rsidRPr="00F67DCB">
        <w:t>Lessor</w:t>
      </w:r>
      <w:r w:rsidRPr="00F67DCB">
        <w:t xml:space="preserve"> must </w:t>
      </w:r>
      <w:r w:rsidR="000068E3">
        <w:t>notify</w:t>
      </w:r>
      <w:r w:rsidRPr="00F67DCB">
        <w:t xml:space="preserve"> the Lessee in advance at least </w:t>
      </w:r>
      <w:r w:rsidR="00F30191" w:rsidRPr="00F67DCB">
        <w:rPr>
          <w:highlight w:val="yellow"/>
        </w:rPr>
        <w:t>[</w:t>
      </w:r>
      <w:r w:rsidR="005F3164" w:rsidRPr="00F67DCB">
        <w:rPr>
          <w:highlight w:val="yellow"/>
        </w:rPr>
        <w:t>03</w:t>
      </w:r>
      <w:r w:rsidR="00F30191" w:rsidRPr="00F67DCB">
        <w:rPr>
          <w:highlight w:val="yellow"/>
        </w:rPr>
        <w:t>]</w:t>
      </w:r>
      <w:r w:rsidRPr="00F67DCB">
        <w:t xml:space="preserve"> days before the final date of the handover period</w:t>
      </w:r>
      <w:r w:rsidR="005F1B10" w:rsidRPr="00F67DCB">
        <w:t xml:space="preserve"> stating</w:t>
      </w:r>
      <w:r w:rsidRPr="00F67DCB">
        <w:t xml:space="preserve"> that the handover</w:t>
      </w:r>
      <w:r w:rsidR="005F1B10" w:rsidRPr="00F67DCB">
        <w:t xml:space="preserve"> cannot be conducted on time</w:t>
      </w:r>
      <w:r w:rsidR="00FA0177" w:rsidRPr="00F67DCB">
        <w:rPr>
          <w:lang w:val="vi-VN"/>
        </w:rPr>
        <w:t xml:space="preserve"> and</w:t>
      </w:r>
      <w:r w:rsidRPr="00F67DCB">
        <w:t xml:space="preserve"> </w:t>
      </w:r>
      <w:r w:rsidR="005F1B10" w:rsidRPr="00F67DCB">
        <w:t xml:space="preserve">its reason, </w:t>
      </w:r>
      <w:r w:rsidR="00FA0177" w:rsidRPr="00F67DCB">
        <w:t>at the same time set</w:t>
      </w:r>
      <w:r w:rsidR="0024272B" w:rsidRPr="00F67DCB">
        <w:t>t</w:t>
      </w:r>
      <w:r w:rsidR="00663392" w:rsidRPr="00F67DCB">
        <w:t>ing</w:t>
      </w:r>
      <w:r w:rsidR="00FA0177" w:rsidRPr="00F67DCB">
        <w:t xml:space="preserve"> another handover time</w:t>
      </w:r>
      <w:r w:rsidR="005F1B10" w:rsidRPr="00F67DCB">
        <w:t xml:space="preserve"> which in any case is not later than </w:t>
      </w:r>
      <w:r w:rsidR="0032172D">
        <w:t xml:space="preserve">ninety </w:t>
      </w:r>
      <w:r w:rsidR="00700A4D" w:rsidRPr="00F67DCB">
        <w:rPr>
          <w:highlight w:val="yellow"/>
        </w:rPr>
        <w:t>[</w:t>
      </w:r>
      <w:r w:rsidR="0032172D">
        <w:rPr>
          <w:highlight w:val="yellow"/>
        </w:rPr>
        <w:t>90</w:t>
      </w:r>
      <w:r w:rsidR="00700A4D" w:rsidRPr="00F67DCB">
        <w:rPr>
          <w:highlight w:val="yellow"/>
        </w:rPr>
        <w:t>]</w:t>
      </w:r>
      <w:r w:rsidR="00700A4D" w:rsidRPr="00F67DCB">
        <w:t xml:space="preserve"> </w:t>
      </w:r>
      <w:r w:rsidR="005F1B10" w:rsidRPr="00F67DCB">
        <w:t xml:space="preserve">days as from the signing date of </w:t>
      </w:r>
      <w:r w:rsidR="000B0FC8" w:rsidRPr="00F67DCB">
        <w:t>t</w:t>
      </w:r>
      <w:r w:rsidR="005F1B10" w:rsidRPr="00F67DCB">
        <w:t xml:space="preserve">his Agreement (except </w:t>
      </w:r>
      <w:r w:rsidR="0090266D" w:rsidRPr="00F67DCB">
        <w:t>for events of force majeure</w:t>
      </w:r>
      <w:r w:rsidR="00700A4D" w:rsidRPr="00F67DCB">
        <w:t xml:space="preserve"> or objective </w:t>
      </w:r>
      <w:r w:rsidR="00C11F35" w:rsidRPr="00F67DCB">
        <w:t>obstacles</w:t>
      </w:r>
      <w:r w:rsidR="0090266D" w:rsidRPr="00F67DCB">
        <w:t xml:space="preserve">). If the Lessor still cannot handover the Land Plot after this time limit, the Lessee has the right to apply </w:t>
      </w:r>
      <w:r w:rsidR="0090266D" w:rsidRPr="005A318A">
        <w:rPr>
          <w:b/>
        </w:rPr>
        <w:t>Article 10.1</w:t>
      </w:r>
      <w:r w:rsidR="00700A4D" w:rsidRPr="005A318A">
        <w:rPr>
          <w:b/>
        </w:rPr>
        <w:t>(c)</w:t>
      </w:r>
      <w:r w:rsidR="0090266D" w:rsidRPr="00F67DCB">
        <w:t xml:space="preserve"> of this </w:t>
      </w:r>
      <w:r w:rsidR="00FA0177" w:rsidRPr="00F67DCB">
        <w:t>Agreement</w:t>
      </w:r>
      <w:r w:rsidR="0090266D" w:rsidRPr="00F67DCB">
        <w:t>.</w:t>
      </w:r>
    </w:p>
    <w:p w14:paraId="0F8B1F74" w14:textId="3E6453FF" w:rsidR="00EB4FEA" w:rsidRPr="00F67DCB" w:rsidRDefault="00EB4FEA" w:rsidP="00CF5A23">
      <w:pPr>
        <w:pStyle w:val="ListParagraph"/>
        <w:numPr>
          <w:ilvl w:val="0"/>
          <w:numId w:val="4"/>
        </w:numPr>
        <w:adjustRightInd w:val="0"/>
        <w:snapToGrid w:val="0"/>
        <w:spacing w:before="120" w:after="120" w:line="288" w:lineRule="auto"/>
        <w:ind w:hanging="720"/>
        <w:contextualSpacing w:val="0"/>
      </w:pPr>
      <w:r w:rsidRPr="00F67DCB">
        <w:t>Legal documents of the Land Plot</w:t>
      </w:r>
    </w:p>
    <w:p w14:paraId="3A318F98" w14:textId="7AD613FC" w:rsidR="008E3D45" w:rsidRPr="00F67DCB" w:rsidRDefault="008E3D45" w:rsidP="00F67DCB">
      <w:pPr>
        <w:pStyle w:val="ListParagraph"/>
        <w:adjustRightInd w:val="0"/>
        <w:snapToGrid w:val="0"/>
        <w:spacing w:before="120" w:after="120" w:line="288" w:lineRule="auto"/>
        <w:contextualSpacing w:val="0"/>
      </w:pPr>
      <w:r w:rsidRPr="00F67DCB">
        <w:t xml:space="preserve">Both Parties shall proceed with necessary procedures to apply for the </w:t>
      </w:r>
      <w:r w:rsidR="0075194E">
        <w:t>LURC</w:t>
      </w:r>
      <w:r w:rsidRPr="00F67DCB">
        <w:t xml:space="preserve"> under the name of the Lessee within thirty (30) days from the signing date of the Agreement according to the Applicable Laws, except the case that the Rental is not paid to the Lessor as stated in </w:t>
      </w:r>
      <w:r w:rsidRPr="005A318A">
        <w:rPr>
          <w:b/>
        </w:rPr>
        <w:t>Article</w:t>
      </w:r>
      <w:r w:rsidR="006319B7">
        <w:rPr>
          <w:b/>
        </w:rPr>
        <w:t>s</w:t>
      </w:r>
      <w:r w:rsidRPr="005A318A">
        <w:rPr>
          <w:b/>
        </w:rPr>
        <w:t xml:space="preserve"> </w:t>
      </w:r>
      <w:r w:rsidR="006319B7">
        <w:rPr>
          <w:b/>
        </w:rPr>
        <w:t xml:space="preserve">2 and </w:t>
      </w:r>
      <w:r w:rsidR="00920D17">
        <w:rPr>
          <w:b/>
        </w:rPr>
        <w:t xml:space="preserve">Article </w:t>
      </w:r>
      <w:r w:rsidRPr="005A318A">
        <w:rPr>
          <w:b/>
        </w:rPr>
        <w:t>3</w:t>
      </w:r>
      <w:r w:rsidR="00E56CCA">
        <w:rPr>
          <w:b/>
        </w:rPr>
        <w:t xml:space="preserve"> </w:t>
      </w:r>
      <w:r w:rsidR="00E56CCA" w:rsidRPr="00E56CCA">
        <w:rPr>
          <w:bCs w:val="0"/>
        </w:rPr>
        <w:t>of this Agreement</w:t>
      </w:r>
      <w:r w:rsidRPr="00F67DCB">
        <w:t>.</w:t>
      </w:r>
    </w:p>
    <w:p w14:paraId="1A5E81DA" w14:textId="51644090" w:rsidR="008E3D45" w:rsidRPr="00F67DCB" w:rsidRDefault="008E3D45" w:rsidP="00F67DCB">
      <w:pPr>
        <w:pStyle w:val="ListParagraph"/>
        <w:adjustRightInd w:val="0"/>
        <w:snapToGrid w:val="0"/>
        <w:spacing w:before="120" w:after="120" w:line="288" w:lineRule="auto"/>
        <w:contextualSpacing w:val="0"/>
      </w:pPr>
      <w:r w:rsidRPr="00F67DCB">
        <w:t xml:space="preserve">If the application for </w:t>
      </w:r>
      <w:r w:rsidR="0075194E">
        <w:t>LURC</w:t>
      </w:r>
      <w:r w:rsidRPr="00F67DCB">
        <w:t xml:space="preserve"> is not proceeded as stated in </w:t>
      </w:r>
      <w:r w:rsidR="009C0FEC" w:rsidRPr="00F67DCB">
        <w:t xml:space="preserve">this </w:t>
      </w:r>
      <w:r w:rsidR="009C0FEC" w:rsidRPr="005A318A">
        <w:rPr>
          <w:b/>
        </w:rPr>
        <w:t>Article 5.</w:t>
      </w:r>
      <w:r w:rsidR="00C96B4B">
        <w:rPr>
          <w:b/>
        </w:rPr>
        <w:t>5</w:t>
      </w:r>
      <w:r w:rsidRPr="00F67DCB">
        <w:t xml:space="preserve"> due to the delay of the payment or of the necessary dossiers of the Lessee, the Lessee shall be liable for all administrative penalties in accordance with the Applicable Laws.</w:t>
      </w:r>
    </w:p>
    <w:p w14:paraId="6D8159B3" w14:textId="54F6E8CE" w:rsidR="00D557D8" w:rsidRPr="00F67DCB" w:rsidRDefault="00F10A8E" w:rsidP="00F67DCB">
      <w:pPr>
        <w:spacing w:before="120" w:after="120" w:line="288" w:lineRule="auto"/>
        <w:ind w:left="720"/>
      </w:pPr>
      <w:r w:rsidRPr="00F67DCB">
        <w:t xml:space="preserve">The Lessee shall bear all payable taxes/fees related to the registration of the </w:t>
      </w:r>
      <w:r w:rsidR="0075194E">
        <w:t>LURC</w:t>
      </w:r>
      <w:r w:rsidRPr="00F67DCB">
        <w:t xml:space="preserve"> under the Lessee’s name, including but not limited to stamp duty, registration fee, service fee for the </w:t>
      </w:r>
      <w:r w:rsidR="0075194E">
        <w:t>LURC</w:t>
      </w:r>
      <w:r w:rsidRPr="00F67DCB">
        <w:t>, title registration taxes, and any taxes in connection with the sublease of the Land Plot under this Agreement.</w:t>
      </w:r>
    </w:p>
    <w:p w14:paraId="4CB34F4B" w14:textId="77777777" w:rsidR="00D305C1" w:rsidRPr="00F67DCB" w:rsidRDefault="00566706" w:rsidP="00F67DCB">
      <w:pPr>
        <w:pStyle w:val="Heading1"/>
        <w:keepNext w:val="0"/>
        <w:widowControl w:val="0"/>
        <w:adjustRightInd w:val="0"/>
        <w:snapToGrid w:val="0"/>
        <w:spacing w:before="120" w:after="120" w:line="288" w:lineRule="auto"/>
        <w:ind w:left="720" w:hanging="720"/>
        <w:rPr>
          <w:rFonts w:hAnsi="Times New Roman"/>
        </w:rPr>
      </w:pPr>
      <w:r w:rsidRPr="00F67DCB">
        <w:rPr>
          <w:rFonts w:hAnsi="Times New Roman"/>
          <w:u w:val="none"/>
        </w:rPr>
        <w:t>ARTICLE</w:t>
      </w:r>
      <w:r w:rsidR="00295ED5" w:rsidRPr="00F67DCB">
        <w:rPr>
          <w:rFonts w:hAnsi="Times New Roman"/>
          <w:u w:val="none"/>
        </w:rPr>
        <w:t xml:space="preserve"> </w:t>
      </w:r>
      <w:r w:rsidR="00705CE6" w:rsidRPr="00F67DCB">
        <w:rPr>
          <w:rFonts w:hAnsi="Times New Roman"/>
          <w:u w:val="none"/>
        </w:rPr>
        <w:t>6</w:t>
      </w:r>
      <w:r w:rsidR="00295ED5" w:rsidRPr="00F67DCB">
        <w:rPr>
          <w:rFonts w:hAnsi="Times New Roman"/>
          <w:u w:val="none"/>
        </w:rPr>
        <w:t>.</w:t>
      </w:r>
      <w:r w:rsidR="00295ED5" w:rsidRPr="00F67DCB">
        <w:rPr>
          <w:rFonts w:hAnsi="Times New Roman"/>
          <w:u w:val="none"/>
        </w:rPr>
        <w:tab/>
      </w:r>
      <w:r w:rsidR="008F0F1A" w:rsidRPr="00F67DCB">
        <w:rPr>
          <w:rFonts w:hAnsi="Times New Roman"/>
          <w:u w:val="none"/>
        </w:rPr>
        <w:t xml:space="preserve">RIGHTS &amp; </w:t>
      </w:r>
      <w:r w:rsidR="00295ED5" w:rsidRPr="00F67DCB">
        <w:rPr>
          <w:rFonts w:hAnsi="Times New Roman"/>
          <w:u w:val="none"/>
        </w:rPr>
        <w:t xml:space="preserve">OBLIGATIONS </w:t>
      </w:r>
      <w:r w:rsidR="008F0F1A" w:rsidRPr="00F67DCB">
        <w:rPr>
          <w:rFonts w:hAnsi="Times New Roman"/>
          <w:u w:val="none"/>
        </w:rPr>
        <w:t xml:space="preserve">OF THE LESSOR </w:t>
      </w:r>
    </w:p>
    <w:p w14:paraId="67BBD906" w14:textId="71A84A02" w:rsidR="00F4570C" w:rsidRPr="00F67DCB" w:rsidRDefault="00F4570C" w:rsidP="00CF5A23">
      <w:pPr>
        <w:pStyle w:val="Heading1"/>
        <w:keepNext w:val="0"/>
        <w:widowControl w:val="0"/>
        <w:numPr>
          <w:ilvl w:val="0"/>
          <w:numId w:val="41"/>
        </w:numPr>
        <w:adjustRightInd w:val="0"/>
        <w:snapToGrid w:val="0"/>
        <w:spacing w:before="120" w:after="120" w:line="288" w:lineRule="auto"/>
        <w:ind w:left="720" w:hanging="720"/>
        <w:rPr>
          <w:rFonts w:hAnsi="Times New Roman"/>
          <w:bCs w:val="0"/>
          <w:u w:val="none"/>
        </w:rPr>
      </w:pPr>
      <w:r w:rsidRPr="00F67DCB">
        <w:rPr>
          <w:rFonts w:hAnsi="Times New Roman"/>
          <w:b w:val="0"/>
          <w:bCs w:val="0"/>
          <w:u w:val="none"/>
        </w:rPr>
        <w:t>Rights of the Lessor:</w:t>
      </w:r>
    </w:p>
    <w:p w14:paraId="2051AB91" w14:textId="3BE58D95" w:rsidR="00F4570C" w:rsidRPr="00F67DCB" w:rsidRDefault="00401EB8" w:rsidP="00CF5A23">
      <w:pPr>
        <w:pStyle w:val="ListParagraph"/>
        <w:numPr>
          <w:ilvl w:val="0"/>
          <w:numId w:val="25"/>
        </w:numPr>
        <w:adjustRightInd w:val="0"/>
        <w:snapToGrid w:val="0"/>
        <w:spacing w:before="120" w:after="120" w:line="288" w:lineRule="auto"/>
        <w:ind w:left="1440" w:hanging="720"/>
        <w:contextualSpacing w:val="0"/>
        <w:rPr>
          <w:color w:val="auto"/>
        </w:rPr>
      </w:pPr>
      <w:r w:rsidRPr="00F67DCB">
        <w:rPr>
          <w:color w:val="auto"/>
        </w:rPr>
        <w:t>Request</w:t>
      </w:r>
      <w:r w:rsidR="0034032B" w:rsidRPr="00F67DCB">
        <w:rPr>
          <w:color w:val="auto"/>
        </w:rPr>
        <w:t xml:space="preserve"> the Lessee to exploit</w:t>
      </w:r>
      <w:r w:rsidR="009A0670" w:rsidRPr="00F67DCB">
        <w:rPr>
          <w:color w:val="auto"/>
          <w:lang w:val="vi-VN"/>
        </w:rPr>
        <w:t xml:space="preserve"> and use</w:t>
      </w:r>
      <w:r w:rsidR="0034032B" w:rsidRPr="00F67DCB">
        <w:rPr>
          <w:color w:val="auto"/>
        </w:rPr>
        <w:t xml:space="preserve"> the Land Plot </w:t>
      </w:r>
      <w:r w:rsidR="0064308B" w:rsidRPr="00F67DCB">
        <w:rPr>
          <w:color w:val="auto"/>
        </w:rPr>
        <w:t xml:space="preserve">in accordance with the land </w:t>
      </w:r>
      <w:r w:rsidR="0034032B" w:rsidRPr="00F67DCB">
        <w:rPr>
          <w:color w:val="auto"/>
        </w:rPr>
        <w:t>use purpose, zoning, and planning, investment project and terms in this Agreement.</w:t>
      </w:r>
    </w:p>
    <w:p w14:paraId="5B28D8E5" w14:textId="75B41731" w:rsidR="0034032B" w:rsidRPr="00F67DCB" w:rsidRDefault="00401EB8" w:rsidP="00CF5A23">
      <w:pPr>
        <w:pStyle w:val="ListParagraph"/>
        <w:numPr>
          <w:ilvl w:val="0"/>
          <w:numId w:val="25"/>
        </w:numPr>
        <w:adjustRightInd w:val="0"/>
        <w:snapToGrid w:val="0"/>
        <w:spacing w:before="120" w:after="120" w:line="288" w:lineRule="auto"/>
        <w:ind w:left="1440" w:hanging="720"/>
        <w:contextualSpacing w:val="0"/>
        <w:rPr>
          <w:color w:val="auto"/>
        </w:rPr>
      </w:pPr>
      <w:r w:rsidRPr="00F67DCB">
        <w:rPr>
          <w:color w:val="auto"/>
        </w:rPr>
        <w:t>Request</w:t>
      </w:r>
      <w:r w:rsidR="0034032B" w:rsidRPr="00F67DCB">
        <w:rPr>
          <w:color w:val="auto"/>
        </w:rPr>
        <w:t xml:space="preserve"> the Lessee </w:t>
      </w:r>
      <w:r w:rsidR="00CD328B" w:rsidRPr="00F67DCB">
        <w:rPr>
          <w:color w:val="auto"/>
        </w:rPr>
        <w:t xml:space="preserve">to pay </w:t>
      </w:r>
      <w:r w:rsidR="00C47717" w:rsidRPr="00F67DCB">
        <w:rPr>
          <w:color w:val="auto"/>
        </w:rPr>
        <w:t>R</w:t>
      </w:r>
      <w:r w:rsidR="00CD328B" w:rsidRPr="00F67DCB">
        <w:rPr>
          <w:color w:val="auto"/>
        </w:rPr>
        <w:t xml:space="preserve">ental in accordance with the payment term and </w:t>
      </w:r>
      <w:r w:rsidR="00CD328B" w:rsidRPr="00F67DCB">
        <w:rPr>
          <w:color w:val="auto"/>
        </w:rPr>
        <w:lastRenderedPageBreak/>
        <w:t>method agreed in this Agreement.</w:t>
      </w:r>
    </w:p>
    <w:p w14:paraId="65E60CB8" w14:textId="6174D156" w:rsidR="00CD328B" w:rsidRPr="00F67DCB" w:rsidRDefault="00401EB8" w:rsidP="00CF5A23">
      <w:pPr>
        <w:pStyle w:val="ListParagraph"/>
        <w:numPr>
          <w:ilvl w:val="0"/>
          <w:numId w:val="25"/>
        </w:numPr>
        <w:adjustRightInd w:val="0"/>
        <w:snapToGrid w:val="0"/>
        <w:spacing w:before="120" w:after="120" w:line="288" w:lineRule="auto"/>
        <w:ind w:left="1440" w:hanging="720"/>
        <w:contextualSpacing w:val="0"/>
        <w:rPr>
          <w:color w:val="auto"/>
        </w:rPr>
      </w:pPr>
      <w:r w:rsidRPr="00F67DCB">
        <w:rPr>
          <w:color w:val="auto"/>
        </w:rPr>
        <w:t>Request</w:t>
      </w:r>
      <w:r w:rsidR="00EE50C5" w:rsidRPr="00F67DCB">
        <w:rPr>
          <w:color w:val="auto"/>
        </w:rPr>
        <w:t xml:space="preserve"> the Lessee to cease using the </w:t>
      </w:r>
      <w:r w:rsidR="00AE29DC" w:rsidRPr="00F67DCB">
        <w:rPr>
          <w:color w:val="auto"/>
        </w:rPr>
        <w:t>L</w:t>
      </w:r>
      <w:r w:rsidR="00EE50C5" w:rsidRPr="00F67DCB">
        <w:rPr>
          <w:color w:val="auto"/>
        </w:rPr>
        <w:t>and</w:t>
      </w:r>
      <w:r w:rsidR="00AE29DC" w:rsidRPr="00F67DCB">
        <w:rPr>
          <w:color w:val="auto"/>
        </w:rPr>
        <w:t xml:space="preserve"> Plot</w:t>
      </w:r>
      <w:r w:rsidR="00EE50C5" w:rsidRPr="00F67DCB">
        <w:rPr>
          <w:color w:val="auto"/>
        </w:rPr>
        <w:t xml:space="preserve"> for the wrong purpose, devastating the </w:t>
      </w:r>
      <w:r w:rsidR="00AE29DC" w:rsidRPr="00F67DCB">
        <w:rPr>
          <w:color w:val="auto"/>
        </w:rPr>
        <w:t>L</w:t>
      </w:r>
      <w:r w:rsidR="00EE50C5" w:rsidRPr="00F67DCB">
        <w:rPr>
          <w:color w:val="auto"/>
        </w:rPr>
        <w:t>and</w:t>
      </w:r>
      <w:r w:rsidR="00AE29DC" w:rsidRPr="00F67DCB">
        <w:rPr>
          <w:color w:val="auto"/>
        </w:rPr>
        <w:t xml:space="preserve"> Plot</w:t>
      </w:r>
      <w:r w:rsidR="00EE50C5" w:rsidRPr="00F67DCB">
        <w:rPr>
          <w:color w:val="auto"/>
        </w:rPr>
        <w:t xml:space="preserve"> or d</w:t>
      </w:r>
      <w:r w:rsidR="00E94B0A" w:rsidRPr="00F67DCB">
        <w:rPr>
          <w:color w:val="auto"/>
        </w:rPr>
        <w:t>egrading its use value; if the Lessee does not cease its violation immediately</w:t>
      </w:r>
      <w:r w:rsidR="00E05299">
        <w:rPr>
          <w:color w:val="auto"/>
        </w:rPr>
        <w:t xml:space="preserve"> </w:t>
      </w:r>
      <w:r w:rsidR="00E05299" w:rsidRPr="00E05299">
        <w:rPr>
          <w:color w:val="auto"/>
        </w:rPr>
        <w:t>and/or fail</w:t>
      </w:r>
      <w:r w:rsidR="00A61633">
        <w:rPr>
          <w:color w:val="auto"/>
        </w:rPr>
        <w:t>s</w:t>
      </w:r>
      <w:r w:rsidR="00E05299" w:rsidRPr="00E05299">
        <w:rPr>
          <w:color w:val="auto"/>
        </w:rPr>
        <w:t xml:space="preserve"> to remedy the breach within the </w:t>
      </w:r>
      <w:r w:rsidR="000173B7">
        <w:rPr>
          <w:color w:val="auto"/>
        </w:rPr>
        <w:t xml:space="preserve">reasonable </w:t>
      </w:r>
      <w:r w:rsidR="00E05299" w:rsidRPr="00E05299">
        <w:rPr>
          <w:color w:val="auto"/>
        </w:rPr>
        <w:t>time required by the Lessor</w:t>
      </w:r>
      <w:r w:rsidR="00E94B0A" w:rsidRPr="00F67DCB">
        <w:rPr>
          <w:color w:val="auto"/>
        </w:rPr>
        <w:t xml:space="preserve">, the </w:t>
      </w:r>
      <w:r w:rsidR="006E3A2E" w:rsidRPr="00F67DCB">
        <w:rPr>
          <w:color w:val="auto"/>
        </w:rPr>
        <w:t>Lessor</w:t>
      </w:r>
      <w:r w:rsidR="00E94B0A" w:rsidRPr="00F67DCB">
        <w:rPr>
          <w:color w:val="auto"/>
        </w:rPr>
        <w:t xml:space="preserve"> has the right to terminate this Agreement, and demand the Lessee to handover the </w:t>
      </w:r>
      <w:r w:rsidR="00AE29DC" w:rsidRPr="00F67DCB">
        <w:rPr>
          <w:color w:val="auto"/>
        </w:rPr>
        <w:t>L</w:t>
      </w:r>
      <w:r w:rsidR="00E94B0A" w:rsidRPr="00F67DCB">
        <w:rPr>
          <w:color w:val="auto"/>
        </w:rPr>
        <w:t>and</w:t>
      </w:r>
      <w:r w:rsidR="00AE29DC" w:rsidRPr="00F67DCB">
        <w:rPr>
          <w:color w:val="auto"/>
        </w:rPr>
        <w:t xml:space="preserve"> Plot</w:t>
      </w:r>
      <w:r w:rsidR="00E94B0A" w:rsidRPr="00F67DCB">
        <w:rPr>
          <w:color w:val="auto"/>
        </w:rPr>
        <w:t xml:space="preserve"> and compensate for </w:t>
      </w:r>
      <w:r w:rsidR="005E76EF" w:rsidRPr="00F67DCB">
        <w:rPr>
          <w:color w:val="auto"/>
        </w:rPr>
        <w:t xml:space="preserve">loss and </w:t>
      </w:r>
      <w:r w:rsidR="00E94B0A" w:rsidRPr="00F67DCB">
        <w:rPr>
          <w:color w:val="auto"/>
        </w:rPr>
        <w:t>damage.</w:t>
      </w:r>
    </w:p>
    <w:p w14:paraId="07C11FEA" w14:textId="7E4613DC" w:rsidR="00B433A5" w:rsidRPr="00B433A5" w:rsidRDefault="00C067D6" w:rsidP="00B433A5">
      <w:pPr>
        <w:pStyle w:val="ListParagraph"/>
        <w:numPr>
          <w:ilvl w:val="0"/>
          <w:numId w:val="25"/>
        </w:numPr>
        <w:adjustRightInd w:val="0"/>
        <w:snapToGrid w:val="0"/>
        <w:spacing w:before="120" w:after="120" w:line="288" w:lineRule="auto"/>
        <w:ind w:left="1440" w:hanging="720"/>
        <w:contextualSpacing w:val="0"/>
        <w:rPr>
          <w:color w:val="auto"/>
        </w:rPr>
      </w:pPr>
      <w:r w:rsidRPr="00C067D6">
        <w:rPr>
          <w:color w:val="auto"/>
        </w:rPr>
        <w:t xml:space="preserve">To make availability of green energy, as well as to ensure and manage the stability of the power grid inside </w:t>
      </w:r>
      <w:r w:rsidRPr="00E6439E">
        <w:rPr>
          <w:lang w:val="en-US"/>
        </w:rPr>
        <w:t xml:space="preserve">Amata Industrial </w:t>
      </w:r>
      <w:r w:rsidR="00A61633">
        <w:rPr>
          <w:rFonts w:eastAsia="???"/>
          <w:color w:val="auto"/>
          <w:spacing w:val="-3"/>
        </w:rPr>
        <w:t>Park</w:t>
      </w:r>
      <w:r w:rsidR="00A61633" w:rsidRPr="00C067D6">
        <w:rPr>
          <w:color w:val="auto"/>
        </w:rPr>
        <w:t>, the</w:t>
      </w:r>
      <w:r w:rsidRPr="00C067D6">
        <w:rPr>
          <w:color w:val="auto"/>
        </w:rPr>
        <w:t xml:space="preserve"> Lessee shall allow the Lessor to study, propose and implement solar roof top on the Lessee's asset, providing the mutual benefit shall be agreed</w:t>
      </w:r>
      <w:r w:rsidR="00791D88">
        <w:rPr>
          <w:color w:val="auto"/>
        </w:rPr>
        <w:t xml:space="preserve"> between Parties</w:t>
      </w:r>
      <w:r w:rsidRPr="00C067D6">
        <w:rPr>
          <w:color w:val="auto"/>
        </w:rPr>
        <w:t>.</w:t>
      </w:r>
    </w:p>
    <w:p w14:paraId="69D4013D" w14:textId="5614C124" w:rsidR="006953E4" w:rsidRPr="00F67DCB" w:rsidRDefault="00401EB8" w:rsidP="00CF5A23">
      <w:pPr>
        <w:pStyle w:val="ListParagraph"/>
        <w:numPr>
          <w:ilvl w:val="0"/>
          <w:numId w:val="25"/>
        </w:numPr>
        <w:adjustRightInd w:val="0"/>
        <w:snapToGrid w:val="0"/>
        <w:spacing w:before="120" w:after="120" w:line="288" w:lineRule="auto"/>
        <w:ind w:left="1440" w:hanging="720"/>
        <w:contextualSpacing w:val="0"/>
        <w:rPr>
          <w:color w:val="auto"/>
        </w:rPr>
      </w:pPr>
      <w:r w:rsidRPr="00F67DCB">
        <w:rPr>
          <w:color w:val="auto"/>
        </w:rPr>
        <w:t>Request</w:t>
      </w:r>
      <w:r w:rsidR="006953E4" w:rsidRPr="00F67DCB">
        <w:rPr>
          <w:color w:val="auto"/>
        </w:rPr>
        <w:t xml:space="preserve"> the Lessee to handover the Land Plot after the </w:t>
      </w:r>
      <w:r w:rsidR="003E4D8F" w:rsidRPr="00F67DCB">
        <w:rPr>
          <w:color w:val="auto"/>
        </w:rPr>
        <w:t>T</w:t>
      </w:r>
      <w:r w:rsidR="006953E4" w:rsidRPr="00F67DCB">
        <w:rPr>
          <w:color w:val="auto"/>
        </w:rPr>
        <w:t>erm of this Agreement expires.</w:t>
      </w:r>
    </w:p>
    <w:p w14:paraId="04D0A095" w14:textId="1DFEE014" w:rsidR="006953E4" w:rsidRPr="00F67DCB" w:rsidRDefault="00401EB8" w:rsidP="00CF5A23">
      <w:pPr>
        <w:pStyle w:val="ListParagraph"/>
        <w:numPr>
          <w:ilvl w:val="0"/>
          <w:numId w:val="25"/>
        </w:numPr>
        <w:adjustRightInd w:val="0"/>
        <w:snapToGrid w:val="0"/>
        <w:spacing w:before="120" w:after="120" w:line="288" w:lineRule="auto"/>
        <w:ind w:left="1440" w:hanging="720"/>
        <w:contextualSpacing w:val="0"/>
        <w:rPr>
          <w:color w:val="auto"/>
        </w:rPr>
      </w:pPr>
      <w:r w:rsidRPr="00F67DCB">
        <w:rPr>
          <w:color w:val="auto"/>
        </w:rPr>
        <w:t>Request</w:t>
      </w:r>
      <w:r w:rsidR="00142AE7" w:rsidRPr="00F67DCB">
        <w:rPr>
          <w:color w:val="auto"/>
        </w:rPr>
        <w:t xml:space="preserve"> the Lessee to compe</w:t>
      </w:r>
      <w:r w:rsidR="00650121" w:rsidRPr="00F67DCB">
        <w:rPr>
          <w:color w:val="auto"/>
        </w:rPr>
        <w:t xml:space="preserve">nsation for any damage </w:t>
      </w:r>
      <w:r w:rsidR="003949CB" w:rsidRPr="00F67DCB">
        <w:rPr>
          <w:color w:val="auto"/>
        </w:rPr>
        <w:t>caused</w:t>
      </w:r>
      <w:r w:rsidR="00221874" w:rsidRPr="00F67DCB">
        <w:rPr>
          <w:color w:val="auto"/>
        </w:rPr>
        <w:t xml:space="preserve"> by</w:t>
      </w:r>
      <w:r w:rsidR="00650121" w:rsidRPr="00F67DCB">
        <w:rPr>
          <w:color w:val="auto"/>
        </w:rPr>
        <w:t xml:space="preserve"> the fault of the Lessee.</w:t>
      </w:r>
    </w:p>
    <w:p w14:paraId="6622DD78" w14:textId="45ED7459" w:rsidR="00221874" w:rsidRPr="00F67DCB" w:rsidRDefault="00AF4DEB" w:rsidP="00CF5A23">
      <w:pPr>
        <w:pStyle w:val="ListParagraph"/>
        <w:numPr>
          <w:ilvl w:val="0"/>
          <w:numId w:val="25"/>
        </w:numPr>
        <w:adjustRightInd w:val="0"/>
        <w:snapToGrid w:val="0"/>
        <w:spacing w:before="120" w:after="120" w:line="288" w:lineRule="auto"/>
        <w:ind w:left="1440" w:hanging="720"/>
        <w:contextualSpacing w:val="0"/>
        <w:rPr>
          <w:color w:val="auto"/>
        </w:rPr>
      </w:pPr>
      <w:r>
        <w:rPr>
          <w:color w:val="auto"/>
        </w:rPr>
        <w:t>From the Hand</w:t>
      </w:r>
      <w:r w:rsidR="002D2240">
        <w:rPr>
          <w:color w:val="auto"/>
        </w:rPr>
        <w:t xml:space="preserve">over </w:t>
      </w:r>
      <w:r w:rsidR="008006B0">
        <w:rPr>
          <w:color w:val="auto"/>
        </w:rPr>
        <w:t>Date</w:t>
      </w:r>
      <w:r w:rsidR="002D2240">
        <w:rPr>
          <w:color w:val="auto"/>
        </w:rPr>
        <w:t xml:space="preserve">, </w:t>
      </w:r>
      <w:r w:rsidR="00C304D6">
        <w:rPr>
          <w:color w:val="auto"/>
        </w:rPr>
        <w:t>t</w:t>
      </w:r>
      <w:r w:rsidR="00221874" w:rsidRPr="00F67DCB">
        <w:rPr>
          <w:color w:val="auto"/>
        </w:rPr>
        <w:t xml:space="preserve">he Lessor will not be held accountable for any legal liability </w:t>
      </w:r>
      <w:r w:rsidR="005D3F18" w:rsidRPr="00F67DCB">
        <w:rPr>
          <w:color w:val="auto"/>
        </w:rPr>
        <w:t>to the Lessee (or any users of the Lessee) with respect to:</w:t>
      </w:r>
    </w:p>
    <w:p w14:paraId="4731301C" w14:textId="02881065" w:rsidR="005D3F18" w:rsidRPr="00F67DCB" w:rsidRDefault="008135CC" w:rsidP="00CF5A23">
      <w:pPr>
        <w:pStyle w:val="ListParagraph"/>
        <w:numPr>
          <w:ilvl w:val="0"/>
          <w:numId w:val="26"/>
        </w:numPr>
        <w:adjustRightInd w:val="0"/>
        <w:snapToGrid w:val="0"/>
        <w:spacing w:before="120" w:after="120" w:line="288" w:lineRule="auto"/>
        <w:ind w:left="2160" w:hanging="720"/>
        <w:contextualSpacing w:val="0"/>
        <w:rPr>
          <w:color w:val="auto"/>
        </w:rPr>
      </w:pPr>
      <w:r w:rsidRPr="00F67DCB">
        <w:rPr>
          <w:color w:val="auto"/>
        </w:rPr>
        <w:t>Any damage, inju</w:t>
      </w:r>
      <w:r w:rsidR="00FA6C81" w:rsidRPr="00F67DCB">
        <w:rPr>
          <w:color w:val="auto"/>
        </w:rPr>
        <w:t xml:space="preserve">ry, loss of human or property </w:t>
      </w:r>
      <w:r w:rsidR="003949CB" w:rsidRPr="00F67DCB">
        <w:rPr>
          <w:color w:val="auto"/>
        </w:rPr>
        <w:t>caused</w:t>
      </w:r>
      <w:r w:rsidR="00FA6C81" w:rsidRPr="00F67DCB">
        <w:rPr>
          <w:color w:val="auto"/>
        </w:rPr>
        <w:t xml:space="preserve"> by</w:t>
      </w:r>
      <w:r w:rsidRPr="00F67DCB">
        <w:rPr>
          <w:color w:val="auto"/>
        </w:rPr>
        <w:t xml:space="preserve"> the Lessee or </w:t>
      </w:r>
      <w:r w:rsidR="00FA6C81" w:rsidRPr="00F67DCB">
        <w:rPr>
          <w:color w:val="auto"/>
        </w:rPr>
        <w:t xml:space="preserve">other lessees or users of Amata </w:t>
      </w:r>
      <w:r w:rsidR="00174DC9" w:rsidRPr="00F67DCB">
        <w:rPr>
          <w:color w:val="auto"/>
        </w:rPr>
        <w:t>I</w:t>
      </w:r>
      <w:r w:rsidR="00FA6C81" w:rsidRPr="00F67DCB">
        <w:rPr>
          <w:color w:val="auto"/>
        </w:rPr>
        <w:t xml:space="preserve">ndustrial </w:t>
      </w:r>
      <w:r w:rsidR="00F03C8E">
        <w:rPr>
          <w:rFonts w:eastAsia="???"/>
          <w:color w:val="auto"/>
          <w:spacing w:val="-3"/>
        </w:rPr>
        <w:t>Park</w:t>
      </w:r>
      <w:r w:rsidR="00FA6C81" w:rsidRPr="00F67DCB">
        <w:rPr>
          <w:color w:val="auto"/>
        </w:rPr>
        <w:t>;</w:t>
      </w:r>
    </w:p>
    <w:p w14:paraId="1A4D9AF4" w14:textId="38E9AF29" w:rsidR="00CA29D3" w:rsidRPr="00F67DCB" w:rsidRDefault="00CA29D3" w:rsidP="00CF5A23">
      <w:pPr>
        <w:pStyle w:val="ListParagraph"/>
        <w:numPr>
          <w:ilvl w:val="0"/>
          <w:numId w:val="26"/>
        </w:numPr>
        <w:adjustRightInd w:val="0"/>
        <w:snapToGrid w:val="0"/>
        <w:spacing w:before="120" w:after="120" w:line="288" w:lineRule="auto"/>
        <w:ind w:left="2160" w:hanging="720"/>
        <w:contextualSpacing w:val="0"/>
        <w:rPr>
          <w:color w:val="auto"/>
        </w:rPr>
      </w:pPr>
      <w:r w:rsidRPr="00F67DCB">
        <w:rPr>
          <w:color w:val="auto"/>
        </w:rPr>
        <w:t xml:space="preserve">Any problems occurring at any place </w:t>
      </w:r>
      <w:r w:rsidR="00BB6F6F" w:rsidRPr="00F67DCB">
        <w:rPr>
          <w:color w:val="auto"/>
        </w:rPr>
        <w:t>with</w:t>
      </w:r>
      <w:r w:rsidRPr="00F67DCB">
        <w:rPr>
          <w:color w:val="auto"/>
        </w:rPr>
        <w:t xml:space="preserve">in Amata Industrial </w:t>
      </w:r>
      <w:r w:rsidR="00F03C8E">
        <w:rPr>
          <w:rFonts w:eastAsia="???"/>
          <w:color w:val="auto"/>
          <w:spacing w:val="-3"/>
        </w:rPr>
        <w:t>Park</w:t>
      </w:r>
      <w:r w:rsidRPr="00F67DCB">
        <w:rPr>
          <w:color w:val="auto"/>
        </w:rPr>
        <w:t>, except for the Lessor's negligence or fault;</w:t>
      </w:r>
    </w:p>
    <w:p w14:paraId="43113E21" w14:textId="77F181C6" w:rsidR="00CA29D3" w:rsidRPr="00F67DCB" w:rsidRDefault="009A0670" w:rsidP="00CF5A23">
      <w:pPr>
        <w:pStyle w:val="ListParagraph"/>
        <w:numPr>
          <w:ilvl w:val="0"/>
          <w:numId w:val="26"/>
        </w:numPr>
        <w:adjustRightInd w:val="0"/>
        <w:snapToGrid w:val="0"/>
        <w:spacing w:before="120" w:after="120" w:line="288" w:lineRule="auto"/>
        <w:ind w:left="2160" w:hanging="720"/>
        <w:contextualSpacing w:val="0"/>
        <w:rPr>
          <w:color w:val="auto"/>
        </w:rPr>
      </w:pPr>
      <w:r w:rsidRPr="00F67DCB">
        <w:rPr>
          <w:color w:val="auto"/>
          <w:lang w:val="vi-VN"/>
        </w:rPr>
        <w:t xml:space="preserve"> </w:t>
      </w:r>
      <w:r w:rsidR="00D507D2" w:rsidRPr="00F67DCB">
        <w:rPr>
          <w:color w:val="auto"/>
        </w:rPr>
        <w:t xml:space="preserve">Any problems </w:t>
      </w:r>
      <w:r w:rsidR="00BB6F6F" w:rsidRPr="00F67DCB">
        <w:rPr>
          <w:color w:val="auto"/>
        </w:rPr>
        <w:t xml:space="preserve">occurring at any place within Amata Industrial </w:t>
      </w:r>
      <w:r w:rsidR="00F03C8E">
        <w:rPr>
          <w:rFonts w:eastAsia="???"/>
          <w:color w:val="auto"/>
          <w:spacing w:val="-3"/>
        </w:rPr>
        <w:t>Park</w:t>
      </w:r>
      <w:r w:rsidR="00BB6F6F" w:rsidRPr="00F67DCB">
        <w:rPr>
          <w:color w:val="auto"/>
        </w:rPr>
        <w:t xml:space="preserve"> that falls outside the control of the Lessor;</w:t>
      </w:r>
      <w:r w:rsidR="00B2330E" w:rsidRPr="00F67DCB">
        <w:rPr>
          <w:color w:val="auto"/>
        </w:rPr>
        <w:t xml:space="preserve"> or</w:t>
      </w:r>
    </w:p>
    <w:p w14:paraId="44B4FFB5" w14:textId="081B35C4" w:rsidR="00BB6F6F" w:rsidRPr="00F67DCB" w:rsidRDefault="009A0670" w:rsidP="00CF5A23">
      <w:pPr>
        <w:pStyle w:val="ListParagraph"/>
        <w:numPr>
          <w:ilvl w:val="0"/>
          <w:numId w:val="26"/>
        </w:numPr>
        <w:adjustRightInd w:val="0"/>
        <w:snapToGrid w:val="0"/>
        <w:spacing w:before="120" w:after="120" w:line="288" w:lineRule="auto"/>
        <w:ind w:left="2160" w:hanging="720"/>
        <w:contextualSpacing w:val="0"/>
        <w:rPr>
          <w:color w:val="auto"/>
        </w:rPr>
      </w:pPr>
      <w:r w:rsidRPr="00F67DCB">
        <w:rPr>
          <w:color w:val="auto"/>
          <w:lang w:val="vi-VN"/>
        </w:rPr>
        <w:t xml:space="preserve"> </w:t>
      </w:r>
      <w:r w:rsidR="00BB6F6F" w:rsidRPr="00F67DCB">
        <w:rPr>
          <w:color w:val="auto"/>
        </w:rPr>
        <w:t xml:space="preserve">Any </w:t>
      </w:r>
      <w:r w:rsidR="000D1095" w:rsidRPr="00F67DCB">
        <w:rPr>
          <w:color w:val="auto"/>
        </w:rPr>
        <w:t>damage, death, loss or incident</w:t>
      </w:r>
      <w:r w:rsidR="00B076E8">
        <w:rPr>
          <w:color w:val="auto"/>
        </w:rPr>
        <w:t xml:space="preserve"> </w:t>
      </w:r>
      <w:r w:rsidR="005B357C">
        <w:rPr>
          <w:rFonts w:hint="eastAsia"/>
          <w:color w:val="auto"/>
          <w:lang w:val="vi-VN"/>
        </w:rPr>
        <w:t>occurring in the Land Plot</w:t>
      </w:r>
      <w:r w:rsidR="005213C2">
        <w:rPr>
          <w:color w:val="auto"/>
        </w:rPr>
        <w:t>.</w:t>
      </w:r>
    </w:p>
    <w:p w14:paraId="1981CBD2" w14:textId="437988DB" w:rsidR="00B2330E" w:rsidRDefault="00904D92" w:rsidP="00CF5A23">
      <w:pPr>
        <w:pStyle w:val="ListParagraph"/>
        <w:numPr>
          <w:ilvl w:val="0"/>
          <w:numId w:val="25"/>
        </w:numPr>
        <w:adjustRightInd w:val="0"/>
        <w:snapToGrid w:val="0"/>
        <w:spacing w:before="120" w:after="120" w:line="288" w:lineRule="auto"/>
        <w:ind w:left="1440" w:hanging="720"/>
        <w:contextualSpacing w:val="0"/>
        <w:rPr>
          <w:color w:val="auto"/>
        </w:rPr>
      </w:pPr>
      <w:r w:rsidRPr="00F67DCB">
        <w:rPr>
          <w:color w:val="auto"/>
        </w:rPr>
        <w:t>The Lessor is not obliged to maintain and operate the supply of utilities</w:t>
      </w:r>
      <w:r w:rsidR="00AC2839">
        <w:rPr>
          <w:color w:val="auto"/>
        </w:rPr>
        <w:t xml:space="preserve">, </w:t>
      </w:r>
      <w:r w:rsidR="00AC2839" w:rsidRPr="00AC2839">
        <w:rPr>
          <w:color w:val="auto"/>
        </w:rPr>
        <w:t xml:space="preserve">electricity without any penalty for violations as prescribed in the Service </w:t>
      </w:r>
      <w:r w:rsidR="00173769">
        <w:rPr>
          <w:color w:val="auto"/>
        </w:rPr>
        <w:t>Agreement</w:t>
      </w:r>
      <w:r w:rsidR="00AC2839" w:rsidRPr="00AC2839">
        <w:rPr>
          <w:color w:val="auto"/>
        </w:rPr>
        <w:t xml:space="preserve"> and Power Supply </w:t>
      </w:r>
      <w:r w:rsidR="004610AC">
        <w:rPr>
          <w:color w:val="auto"/>
        </w:rPr>
        <w:t>Agreement</w:t>
      </w:r>
      <w:r w:rsidRPr="00F67DCB">
        <w:rPr>
          <w:color w:val="auto"/>
        </w:rPr>
        <w:t xml:space="preserve"> to the Land Plot or permit the Lessee to discharge its wastewater into the Lessor’s central sewage system in any period in which the Lessee is in breach of any of its obligation under this Agreement or under Applicable Laws</w:t>
      </w:r>
      <w:r w:rsidR="00FE2D4F">
        <w:rPr>
          <w:color w:val="auto"/>
        </w:rPr>
        <w:t xml:space="preserve"> and/</w:t>
      </w:r>
      <w:r w:rsidR="00FE2D4F" w:rsidRPr="00E31A56">
        <w:rPr>
          <w:color w:val="auto"/>
        </w:rPr>
        <w:t xml:space="preserve">or </w:t>
      </w:r>
      <w:r w:rsidR="00D74B52" w:rsidRPr="00E31A56">
        <w:rPr>
          <w:bCs w:val="0"/>
          <w:color w:val="auto"/>
        </w:rPr>
        <w:t>Regulation of Amata Industrial Park</w:t>
      </w:r>
      <w:r w:rsidRPr="00E31A56">
        <w:rPr>
          <w:color w:val="auto"/>
        </w:rPr>
        <w:t>.</w:t>
      </w:r>
      <w:r w:rsidRPr="00F67DCB">
        <w:rPr>
          <w:color w:val="auto"/>
        </w:rPr>
        <w:t xml:space="preserve"> In such a case, the Lessee must take its full responsibility for the loss/damage in its business and also the damage, and environmental problems caused by its untreated/unsatisfactorily treated wastewater.</w:t>
      </w:r>
    </w:p>
    <w:p w14:paraId="1F8E9E80" w14:textId="16E0154D" w:rsidR="005213C2" w:rsidRDefault="005213C2" w:rsidP="00CF5A23">
      <w:pPr>
        <w:pStyle w:val="ListParagraph"/>
        <w:numPr>
          <w:ilvl w:val="0"/>
          <w:numId w:val="25"/>
        </w:numPr>
        <w:adjustRightInd w:val="0"/>
        <w:snapToGrid w:val="0"/>
        <w:spacing w:before="120" w:after="120" w:line="288" w:lineRule="auto"/>
        <w:ind w:left="1440" w:hanging="720"/>
        <w:contextualSpacing w:val="0"/>
        <w:rPr>
          <w:lang w:val="en-US"/>
        </w:rPr>
      </w:pPr>
      <w:r w:rsidRPr="00E6439E">
        <w:rPr>
          <w:lang w:val="en-US"/>
        </w:rPr>
        <w:t xml:space="preserve">During the Term, the Lessor has the right to use the Lessee’s business name, trade name, trademark </w:t>
      </w:r>
      <w:r w:rsidRPr="000F1345">
        <w:rPr>
          <w:color w:val="auto"/>
        </w:rPr>
        <w:t>and</w:t>
      </w:r>
      <w:r w:rsidRPr="00E6439E">
        <w:rPr>
          <w:lang w:val="en-US"/>
        </w:rPr>
        <w:t xml:space="preserve"> logo to serve marketing </w:t>
      </w:r>
      <w:r w:rsidRPr="00064D8B">
        <w:rPr>
          <w:lang w:val="vi-VN"/>
        </w:rPr>
        <w:t>and</w:t>
      </w:r>
      <w:r w:rsidRPr="00E6439E">
        <w:rPr>
          <w:lang w:val="en-US"/>
        </w:rPr>
        <w:t xml:space="preserve"> advertising activities for Amata Industrial </w:t>
      </w:r>
      <w:r w:rsidR="00F03C8E">
        <w:rPr>
          <w:rFonts w:eastAsia="???"/>
          <w:color w:val="auto"/>
          <w:spacing w:val="-3"/>
        </w:rPr>
        <w:t>Park</w:t>
      </w:r>
      <w:r w:rsidRPr="00E6439E">
        <w:rPr>
          <w:lang w:val="en-US"/>
        </w:rPr>
        <w:t xml:space="preserve"> in accordance with the </w:t>
      </w:r>
      <w:r w:rsidR="00D31843">
        <w:rPr>
          <w:lang w:val="en-US"/>
        </w:rPr>
        <w:t>Applicable L</w:t>
      </w:r>
      <w:r w:rsidR="00D31843" w:rsidRPr="00E6439E">
        <w:rPr>
          <w:lang w:val="en-US"/>
        </w:rPr>
        <w:t>aw</w:t>
      </w:r>
      <w:r w:rsidR="00D31843">
        <w:rPr>
          <w:lang w:val="en-US"/>
        </w:rPr>
        <w:t>s</w:t>
      </w:r>
      <w:r w:rsidRPr="00E6439E">
        <w:rPr>
          <w:lang w:val="en-US"/>
        </w:rPr>
        <w:t xml:space="preserve"> without paying any fees. Accordingly, the Lessee’s business name, trade name, trademark, and logo will be used by the Lessor in print advertising, website, application, social network media, outdoor billboards, and other forms of marketing and advertising from time to time</w:t>
      </w:r>
      <w:r>
        <w:rPr>
          <w:lang w:val="en-US"/>
        </w:rPr>
        <w:t>.</w:t>
      </w:r>
    </w:p>
    <w:p w14:paraId="210FB77F" w14:textId="3E0A5687" w:rsidR="00633263" w:rsidRPr="00064D8B" w:rsidRDefault="00633263" w:rsidP="00CF5A23">
      <w:pPr>
        <w:pStyle w:val="ListParagraph"/>
        <w:numPr>
          <w:ilvl w:val="0"/>
          <w:numId w:val="25"/>
        </w:numPr>
        <w:adjustRightInd w:val="0"/>
        <w:snapToGrid w:val="0"/>
        <w:spacing w:before="120" w:after="120" w:line="288" w:lineRule="auto"/>
        <w:ind w:left="1440" w:hanging="720"/>
        <w:contextualSpacing w:val="0"/>
        <w:rPr>
          <w:lang w:val="en-US"/>
        </w:rPr>
      </w:pPr>
      <w:r w:rsidRPr="00633263">
        <w:rPr>
          <w:lang w:val="en-US"/>
        </w:rPr>
        <w:lastRenderedPageBreak/>
        <w:t xml:space="preserve">The Lessor is exempt from liability for disputes, claims and </w:t>
      </w:r>
      <w:r>
        <w:rPr>
          <w:lang w:val="en-US"/>
        </w:rPr>
        <w:t>litigation</w:t>
      </w:r>
      <w:r w:rsidRPr="00633263">
        <w:rPr>
          <w:lang w:val="en-US"/>
        </w:rPr>
        <w:t xml:space="preserve"> of third parties caused by the Lessee's acts related to the signing and performance of this </w:t>
      </w:r>
      <w:r w:rsidR="002B4A7F">
        <w:rPr>
          <w:lang w:val="en-US"/>
        </w:rPr>
        <w:t>Agreement</w:t>
      </w:r>
      <w:r w:rsidRPr="00633263">
        <w:rPr>
          <w:lang w:val="en-US"/>
        </w:rPr>
        <w:t xml:space="preserve">. During the performance of the </w:t>
      </w:r>
      <w:r w:rsidR="002B4A7F">
        <w:rPr>
          <w:lang w:val="en-US"/>
        </w:rPr>
        <w:t>Agreement</w:t>
      </w:r>
      <w:r w:rsidRPr="00633263">
        <w:rPr>
          <w:lang w:val="en-US"/>
        </w:rPr>
        <w:t xml:space="preserve">, if a third party dispute arises against the Lessee, causing damage to the legitimate interests of the Lessor, the Lessor has the right to unilaterally terminate the </w:t>
      </w:r>
      <w:r w:rsidR="00173769">
        <w:rPr>
          <w:lang w:val="en-US"/>
        </w:rPr>
        <w:t>Agreement</w:t>
      </w:r>
      <w:r w:rsidRPr="00633263">
        <w:rPr>
          <w:lang w:val="en-US"/>
        </w:rPr>
        <w:t xml:space="preserve">. Then the Lessee must bear the sanctions as prescribed in Article 8.2(b) of this </w:t>
      </w:r>
      <w:r w:rsidR="00D8488E">
        <w:rPr>
          <w:lang w:val="en-US"/>
        </w:rPr>
        <w:t>Agreement</w:t>
      </w:r>
      <w:r w:rsidRPr="00633263">
        <w:rPr>
          <w:lang w:val="en-US"/>
        </w:rPr>
        <w:t>, in addition, the Lessee must also compensate for all actual damages incurred to the Lessor;</w:t>
      </w:r>
    </w:p>
    <w:p w14:paraId="4A34D28C" w14:textId="7B2E7B26" w:rsidR="005213C2" w:rsidRPr="00F67DCB" w:rsidRDefault="005213C2" w:rsidP="00CF5A23">
      <w:pPr>
        <w:pStyle w:val="ListParagraph"/>
        <w:numPr>
          <w:ilvl w:val="0"/>
          <w:numId w:val="25"/>
        </w:numPr>
        <w:adjustRightInd w:val="0"/>
        <w:snapToGrid w:val="0"/>
        <w:spacing w:before="120" w:after="120" w:line="288" w:lineRule="auto"/>
        <w:ind w:left="1440" w:hanging="720"/>
        <w:contextualSpacing w:val="0"/>
        <w:rPr>
          <w:color w:val="auto"/>
        </w:rPr>
      </w:pPr>
      <w:r w:rsidRPr="00E6439E">
        <w:rPr>
          <w:lang w:val="vi-VN"/>
        </w:rPr>
        <w:t xml:space="preserve">Other rights in </w:t>
      </w:r>
      <w:r w:rsidRPr="000F1345">
        <w:rPr>
          <w:color w:val="auto"/>
        </w:rPr>
        <w:t>accordance</w:t>
      </w:r>
      <w:r w:rsidRPr="00E6439E">
        <w:rPr>
          <w:lang w:val="vi-VN"/>
        </w:rPr>
        <w:t xml:space="preserve"> with the Agreement and Applicable Law</w:t>
      </w:r>
      <w:r w:rsidRPr="00E6439E">
        <w:rPr>
          <w:lang w:val="en-US"/>
        </w:rPr>
        <w:t>s</w:t>
      </w:r>
      <w:r w:rsidRPr="00E6439E">
        <w:rPr>
          <w:lang w:val="vi-VN"/>
        </w:rPr>
        <w:t>.</w:t>
      </w:r>
    </w:p>
    <w:p w14:paraId="5846F2B3" w14:textId="3FAEFD0B" w:rsidR="00AE7323" w:rsidRPr="00F67DCB" w:rsidRDefault="00AE7323" w:rsidP="00CF5A23">
      <w:pPr>
        <w:pStyle w:val="ListParagraph"/>
        <w:numPr>
          <w:ilvl w:val="0"/>
          <w:numId w:val="41"/>
        </w:numPr>
        <w:adjustRightInd w:val="0"/>
        <w:snapToGrid w:val="0"/>
        <w:spacing w:before="120" w:after="120" w:line="288" w:lineRule="auto"/>
        <w:ind w:left="720" w:hanging="720"/>
        <w:contextualSpacing w:val="0"/>
        <w:rPr>
          <w:bCs w:val="0"/>
          <w:color w:val="auto"/>
        </w:rPr>
      </w:pPr>
      <w:r w:rsidRPr="00F67DCB">
        <w:rPr>
          <w:bCs w:val="0"/>
          <w:color w:val="auto"/>
        </w:rPr>
        <w:t>Obligations of the Lessor</w:t>
      </w:r>
    </w:p>
    <w:p w14:paraId="372E73ED" w14:textId="1B074FD4" w:rsidR="00D8215E" w:rsidRPr="00F67DCB" w:rsidRDefault="00D8215E" w:rsidP="00CF5A23">
      <w:pPr>
        <w:pStyle w:val="ListParagraph"/>
        <w:numPr>
          <w:ilvl w:val="0"/>
          <w:numId w:val="27"/>
        </w:numPr>
        <w:adjustRightInd w:val="0"/>
        <w:snapToGrid w:val="0"/>
        <w:spacing w:before="120" w:after="120" w:line="288" w:lineRule="auto"/>
        <w:ind w:left="1440" w:hanging="720"/>
        <w:contextualSpacing w:val="0"/>
        <w:rPr>
          <w:color w:val="auto"/>
        </w:rPr>
      </w:pPr>
      <w:r w:rsidRPr="00F67DCB">
        <w:rPr>
          <w:color w:val="auto"/>
        </w:rPr>
        <w:t xml:space="preserve">Provide true and sufficient information about the land </w:t>
      </w:r>
      <w:r w:rsidR="00A83595" w:rsidRPr="00F67DCB">
        <w:rPr>
          <w:color w:val="auto"/>
        </w:rPr>
        <w:t xml:space="preserve">use right </w:t>
      </w:r>
      <w:r w:rsidRPr="00F67DCB">
        <w:rPr>
          <w:color w:val="auto"/>
        </w:rPr>
        <w:t>and be responsible for information provide</w:t>
      </w:r>
      <w:r w:rsidR="0041178B" w:rsidRPr="00F67DCB">
        <w:rPr>
          <w:color w:val="auto"/>
        </w:rPr>
        <w:t>d</w:t>
      </w:r>
      <w:r w:rsidR="00A54662" w:rsidRPr="00F67DCB">
        <w:rPr>
          <w:color w:val="auto"/>
        </w:rPr>
        <w:t>.</w:t>
      </w:r>
    </w:p>
    <w:p w14:paraId="601A4262" w14:textId="0EC44043" w:rsidR="00D8215E" w:rsidRPr="00F67DCB" w:rsidRDefault="00D8215E" w:rsidP="00CF5A23">
      <w:pPr>
        <w:pStyle w:val="ListParagraph"/>
        <w:numPr>
          <w:ilvl w:val="0"/>
          <w:numId w:val="27"/>
        </w:numPr>
        <w:adjustRightInd w:val="0"/>
        <w:snapToGrid w:val="0"/>
        <w:spacing w:before="120" w:after="120" w:line="288" w:lineRule="auto"/>
        <w:ind w:left="1440" w:hanging="720"/>
        <w:contextualSpacing w:val="0"/>
        <w:rPr>
          <w:color w:val="auto"/>
        </w:rPr>
      </w:pPr>
      <w:r w:rsidRPr="00F67DCB">
        <w:rPr>
          <w:color w:val="auto"/>
        </w:rPr>
        <w:t>Hand</w:t>
      </w:r>
      <w:r w:rsidR="005A3324" w:rsidRPr="00F67DCB">
        <w:rPr>
          <w:color w:val="auto"/>
        </w:rPr>
        <w:t xml:space="preserve"> </w:t>
      </w:r>
      <w:r w:rsidRPr="00F67DCB">
        <w:rPr>
          <w:color w:val="auto"/>
        </w:rPr>
        <w:t xml:space="preserve">over the </w:t>
      </w:r>
      <w:r w:rsidR="005A3C8E" w:rsidRPr="00F67DCB">
        <w:rPr>
          <w:color w:val="auto"/>
        </w:rPr>
        <w:t xml:space="preserve">Land </w:t>
      </w:r>
      <w:r w:rsidR="005A3C8E">
        <w:rPr>
          <w:color w:val="auto"/>
        </w:rPr>
        <w:t xml:space="preserve">Plot </w:t>
      </w:r>
      <w:r w:rsidRPr="00F67DCB">
        <w:rPr>
          <w:color w:val="auto"/>
        </w:rPr>
        <w:t xml:space="preserve">to the Lessee in accordance with the acreage, location, and </w:t>
      </w:r>
      <w:r w:rsidR="00FC240E" w:rsidRPr="00F67DCB">
        <w:rPr>
          <w:color w:val="auto"/>
        </w:rPr>
        <w:t>condition</w:t>
      </w:r>
      <w:r w:rsidR="008A1B55" w:rsidRPr="00F67DCB">
        <w:rPr>
          <w:color w:val="auto"/>
        </w:rPr>
        <w:t>s</w:t>
      </w:r>
      <w:r w:rsidRPr="00F67DCB">
        <w:rPr>
          <w:color w:val="auto"/>
        </w:rPr>
        <w:t xml:space="preserve"> as agreed in this Agreemen</w:t>
      </w:r>
      <w:r w:rsidR="00A83595" w:rsidRPr="00F67DCB">
        <w:rPr>
          <w:color w:val="auto"/>
        </w:rPr>
        <w:t>t.</w:t>
      </w:r>
    </w:p>
    <w:p w14:paraId="45C8B892" w14:textId="3EEEABB9" w:rsidR="00D8215E" w:rsidRPr="00F67DCB" w:rsidRDefault="00A83595" w:rsidP="00CF5A23">
      <w:pPr>
        <w:pStyle w:val="ListParagraph"/>
        <w:numPr>
          <w:ilvl w:val="0"/>
          <w:numId w:val="27"/>
        </w:numPr>
        <w:adjustRightInd w:val="0"/>
        <w:snapToGrid w:val="0"/>
        <w:spacing w:before="120" w:after="120" w:line="288" w:lineRule="auto"/>
        <w:ind w:left="1440" w:hanging="720"/>
        <w:contextualSpacing w:val="0"/>
        <w:rPr>
          <w:color w:val="auto"/>
        </w:rPr>
      </w:pPr>
      <w:r w:rsidRPr="00F67DCB">
        <w:rPr>
          <w:color w:val="auto"/>
        </w:rPr>
        <w:t xml:space="preserve">Register the </w:t>
      </w:r>
      <w:r w:rsidR="002B6A78">
        <w:rPr>
          <w:color w:val="auto"/>
        </w:rPr>
        <w:t>sub</w:t>
      </w:r>
      <w:r w:rsidR="00195467">
        <w:rPr>
          <w:color w:val="auto"/>
        </w:rPr>
        <w:t>-</w:t>
      </w:r>
      <w:r w:rsidRPr="00F67DCB">
        <w:rPr>
          <w:color w:val="auto"/>
        </w:rPr>
        <w:t>lease of the land use right</w:t>
      </w:r>
      <w:r w:rsidR="00391736" w:rsidRPr="00F67DCB">
        <w:rPr>
          <w:color w:val="auto"/>
        </w:rPr>
        <w:t>.</w:t>
      </w:r>
    </w:p>
    <w:p w14:paraId="2555EEEB" w14:textId="2A73748B" w:rsidR="00391736" w:rsidRPr="00F67DCB" w:rsidRDefault="00391736" w:rsidP="00CF5A23">
      <w:pPr>
        <w:pStyle w:val="ListParagraph"/>
        <w:numPr>
          <w:ilvl w:val="0"/>
          <w:numId w:val="27"/>
        </w:numPr>
        <w:adjustRightInd w:val="0"/>
        <w:snapToGrid w:val="0"/>
        <w:spacing w:before="120" w:after="120" w:line="288" w:lineRule="auto"/>
        <w:ind w:left="1440" w:hanging="720"/>
        <w:contextualSpacing w:val="0"/>
        <w:rPr>
          <w:color w:val="auto"/>
        </w:rPr>
      </w:pPr>
      <w:r w:rsidRPr="00F67DCB">
        <w:rPr>
          <w:color w:val="auto"/>
        </w:rPr>
        <w:t xml:space="preserve">Check and remind the Lessee to secure and reserve the </w:t>
      </w:r>
      <w:r w:rsidR="00435410" w:rsidRPr="00F67DCB">
        <w:rPr>
          <w:color w:val="auto"/>
        </w:rPr>
        <w:t xml:space="preserve">Land </w:t>
      </w:r>
      <w:r w:rsidR="00435410">
        <w:rPr>
          <w:color w:val="auto"/>
        </w:rPr>
        <w:t>Plot</w:t>
      </w:r>
      <w:r w:rsidRPr="00F67DCB">
        <w:rPr>
          <w:color w:val="auto"/>
        </w:rPr>
        <w:t xml:space="preserve">, and use the </w:t>
      </w:r>
      <w:r w:rsidR="00435410" w:rsidRPr="00F67DCB">
        <w:rPr>
          <w:color w:val="auto"/>
        </w:rPr>
        <w:t xml:space="preserve">Land </w:t>
      </w:r>
      <w:r w:rsidR="00435410">
        <w:rPr>
          <w:color w:val="auto"/>
        </w:rPr>
        <w:t>Plot</w:t>
      </w:r>
      <w:r w:rsidRPr="00F67DCB">
        <w:rPr>
          <w:color w:val="auto"/>
        </w:rPr>
        <w:t xml:space="preserve"> for the right purpose.</w:t>
      </w:r>
    </w:p>
    <w:p w14:paraId="330DBDE2" w14:textId="6AE6470C" w:rsidR="00C04DAF" w:rsidRPr="00F67DCB" w:rsidRDefault="00C04DAF" w:rsidP="00CF5A23">
      <w:pPr>
        <w:pStyle w:val="ListParagraph"/>
        <w:numPr>
          <w:ilvl w:val="0"/>
          <w:numId w:val="27"/>
        </w:numPr>
        <w:adjustRightInd w:val="0"/>
        <w:snapToGrid w:val="0"/>
        <w:spacing w:before="120" w:after="120" w:line="288" w:lineRule="auto"/>
        <w:ind w:left="1440" w:hanging="720"/>
        <w:contextualSpacing w:val="0"/>
        <w:rPr>
          <w:color w:val="auto"/>
        </w:rPr>
      </w:pPr>
      <w:r w:rsidRPr="00F67DCB">
        <w:rPr>
          <w:color w:val="auto"/>
        </w:rPr>
        <w:t xml:space="preserve">Fulfil its financial obligations to the State as required by </w:t>
      </w:r>
      <w:r w:rsidR="0098540B">
        <w:rPr>
          <w:color w:val="auto"/>
        </w:rPr>
        <w:t>Applicable L</w:t>
      </w:r>
      <w:r w:rsidRPr="00F67DCB">
        <w:rPr>
          <w:color w:val="auto"/>
        </w:rPr>
        <w:t>aws.</w:t>
      </w:r>
    </w:p>
    <w:p w14:paraId="2313C489" w14:textId="16EA5A46" w:rsidR="00C04DAF" w:rsidRPr="00F67DCB" w:rsidRDefault="00C04DAF" w:rsidP="00CF5A23">
      <w:pPr>
        <w:pStyle w:val="ListParagraph"/>
        <w:numPr>
          <w:ilvl w:val="0"/>
          <w:numId w:val="27"/>
        </w:numPr>
        <w:adjustRightInd w:val="0"/>
        <w:snapToGrid w:val="0"/>
        <w:spacing w:before="120" w:after="120" w:line="288" w:lineRule="auto"/>
        <w:ind w:left="1440" w:hanging="720"/>
        <w:contextualSpacing w:val="0"/>
        <w:rPr>
          <w:color w:val="auto"/>
        </w:rPr>
      </w:pPr>
      <w:r w:rsidRPr="00F67DCB">
        <w:rPr>
          <w:color w:val="auto"/>
        </w:rPr>
        <w:t>N</w:t>
      </w:r>
      <w:r w:rsidR="006B5A15" w:rsidRPr="00F67DCB">
        <w:rPr>
          <w:color w:val="auto"/>
        </w:rPr>
        <w:t>otify</w:t>
      </w:r>
      <w:r w:rsidRPr="00F67DCB">
        <w:rPr>
          <w:color w:val="auto"/>
        </w:rPr>
        <w:t xml:space="preserve"> </w:t>
      </w:r>
      <w:r w:rsidR="006B5A15" w:rsidRPr="00F67DCB">
        <w:rPr>
          <w:color w:val="auto"/>
        </w:rPr>
        <w:t xml:space="preserve">the Lessee of the </w:t>
      </w:r>
      <w:r w:rsidR="0061478C" w:rsidRPr="00F67DCB">
        <w:rPr>
          <w:color w:val="auto"/>
        </w:rPr>
        <w:t>right of third party to the Land Plot.</w:t>
      </w:r>
    </w:p>
    <w:p w14:paraId="2C8B1D2C" w14:textId="55A63584" w:rsidR="00295ED5" w:rsidRPr="00E837FF" w:rsidRDefault="00BE3FAD" w:rsidP="00E837FF">
      <w:pPr>
        <w:pStyle w:val="ListParagraph"/>
        <w:numPr>
          <w:ilvl w:val="0"/>
          <w:numId w:val="27"/>
        </w:numPr>
        <w:adjustRightInd w:val="0"/>
        <w:snapToGrid w:val="0"/>
        <w:spacing w:before="120" w:after="120" w:line="288" w:lineRule="auto"/>
        <w:ind w:left="1440" w:hanging="720"/>
        <w:contextualSpacing w:val="0"/>
        <w:rPr>
          <w:color w:val="auto"/>
        </w:rPr>
      </w:pPr>
      <w:r w:rsidRPr="00E837FF">
        <w:rPr>
          <w:color w:val="auto"/>
        </w:rPr>
        <w:t>F</w:t>
      </w:r>
      <w:r w:rsidR="00295ED5" w:rsidRPr="00E837FF">
        <w:rPr>
          <w:color w:val="auto"/>
        </w:rPr>
        <w:t xml:space="preserve">acilitate the development and the provision of telecommunications services of the service companies in </w:t>
      </w:r>
      <w:r w:rsidR="00DA1225" w:rsidRPr="00E837FF">
        <w:rPr>
          <w:color w:val="auto"/>
        </w:rPr>
        <w:t xml:space="preserve">Amata Industrial </w:t>
      </w:r>
      <w:r w:rsidR="00F03C8E" w:rsidRPr="00E837FF">
        <w:rPr>
          <w:rFonts w:eastAsia="???"/>
          <w:color w:val="auto"/>
          <w:spacing w:val="-3"/>
        </w:rPr>
        <w:t>Park</w:t>
      </w:r>
      <w:r w:rsidR="00295ED5" w:rsidRPr="00E837FF">
        <w:rPr>
          <w:color w:val="auto"/>
        </w:rPr>
        <w:t>.</w:t>
      </w:r>
      <w:r w:rsidRPr="00E837FF">
        <w:rPr>
          <w:color w:val="auto"/>
        </w:rPr>
        <w:t xml:space="preserve"> </w:t>
      </w:r>
      <w:r w:rsidR="007766D9" w:rsidRPr="00E837FF">
        <w:rPr>
          <w:color w:val="auto"/>
        </w:rPr>
        <w:t>All the related fees incurred for the application and installation and usage of the telecommunications services shall be borne by the Lessee.</w:t>
      </w:r>
    </w:p>
    <w:p w14:paraId="6FEADC1A" w14:textId="741F227A" w:rsidR="00295ED5" w:rsidRPr="00F67DCB" w:rsidRDefault="004C2183" w:rsidP="00CF5A23">
      <w:pPr>
        <w:pStyle w:val="ListParagraph"/>
        <w:numPr>
          <w:ilvl w:val="0"/>
          <w:numId w:val="27"/>
        </w:numPr>
        <w:adjustRightInd w:val="0"/>
        <w:snapToGrid w:val="0"/>
        <w:spacing w:before="120" w:after="120" w:line="288" w:lineRule="auto"/>
        <w:ind w:left="1440" w:hanging="720"/>
        <w:contextualSpacing w:val="0"/>
        <w:rPr>
          <w:color w:val="auto"/>
        </w:rPr>
      </w:pPr>
      <w:r w:rsidRPr="00114209">
        <w:rPr>
          <w:color w:val="auto"/>
        </w:rPr>
        <w:t>Amata Power (Long Thanh)</w:t>
      </w:r>
      <w:r w:rsidR="005D7C29" w:rsidRPr="00F67DCB">
        <w:rPr>
          <w:color w:val="auto"/>
        </w:rPr>
        <w:t xml:space="preserve"> </w:t>
      </w:r>
      <w:r w:rsidR="00295ED5" w:rsidRPr="00F67DCB">
        <w:rPr>
          <w:color w:val="auto"/>
        </w:rPr>
        <w:t xml:space="preserve">shall </w:t>
      </w:r>
      <w:r w:rsidR="004E581A">
        <w:rPr>
          <w:color w:val="auto"/>
        </w:rPr>
        <w:t>supply electricity to</w:t>
      </w:r>
      <w:r w:rsidR="004E581A" w:rsidRPr="00F67DCB">
        <w:rPr>
          <w:color w:val="auto"/>
        </w:rPr>
        <w:t xml:space="preserve"> </w:t>
      </w:r>
      <w:r w:rsidR="00295ED5" w:rsidRPr="00F67DCB">
        <w:rPr>
          <w:color w:val="auto"/>
        </w:rPr>
        <w:t>the Lessee with</w:t>
      </w:r>
      <w:r w:rsidR="002020AA">
        <w:rPr>
          <w:color w:val="auto"/>
        </w:rPr>
        <w:t xml:space="preserve"> the following scope of investment</w:t>
      </w:r>
      <w:r w:rsidR="00295ED5" w:rsidRPr="00F67DCB">
        <w:rPr>
          <w:color w:val="auto"/>
        </w:rPr>
        <w:t>:</w:t>
      </w:r>
    </w:p>
    <w:p w14:paraId="279C698C" w14:textId="146E9335" w:rsidR="00ED72CF" w:rsidRPr="00ED72CF" w:rsidRDefault="00ED72CF" w:rsidP="00CF5A23">
      <w:pPr>
        <w:pStyle w:val="ListParagraph"/>
        <w:numPr>
          <w:ilvl w:val="0"/>
          <w:numId w:val="9"/>
        </w:numPr>
        <w:adjustRightInd w:val="0"/>
        <w:snapToGrid w:val="0"/>
        <w:spacing w:before="120" w:after="120" w:line="288" w:lineRule="auto"/>
        <w:ind w:left="2160" w:hanging="720"/>
        <w:contextualSpacing w:val="0"/>
        <w:rPr>
          <w:color w:val="auto"/>
        </w:rPr>
      </w:pPr>
      <w:r w:rsidRPr="00ED72CF">
        <w:rPr>
          <w:color w:val="auto"/>
        </w:rPr>
        <w:t xml:space="preserve">The Lessor will invest in the construction and operation of the 22KV transmission line </w:t>
      </w:r>
      <w:r w:rsidR="00B44734">
        <w:rPr>
          <w:color w:val="auto"/>
        </w:rPr>
        <w:t>(distribution line)</w:t>
      </w:r>
      <w:r w:rsidR="008C2466">
        <w:rPr>
          <w:color w:val="auto"/>
        </w:rPr>
        <w:t xml:space="preserve"> </w:t>
      </w:r>
      <w:r w:rsidRPr="00ED72CF">
        <w:rPr>
          <w:color w:val="auto"/>
        </w:rPr>
        <w:t>along the main roads;</w:t>
      </w:r>
    </w:p>
    <w:p w14:paraId="5628AC5E" w14:textId="44CCAC1D" w:rsidR="00295ED5" w:rsidRPr="00F67DCB" w:rsidRDefault="00ED72CF" w:rsidP="00CF5A23">
      <w:pPr>
        <w:pStyle w:val="ListParagraph"/>
        <w:numPr>
          <w:ilvl w:val="0"/>
          <w:numId w:val="9"/>
        </w:numPr>
        <w:adjustRightInd w:val="0"/>
        <w:snapToGrid w:val="0"/>
        <w:spacing w:before="120" w:after="120" w:line="288" w:lineRule="auto"/>
        <w:ind w:left="2160" w:hanging="720"/>
        <w:contextualSpacing w:val="0"/>
        <w:rPr>
          <w:color w:val="auto"/>
        </w:rPr>
      </w:pPr>
      <w:r w:rsidRPr="00ED72CF">
        <w:rPr>
          <w:color w:val="auto"/>
        </w:rPr>
        <w:t xml:space="preserve">The Lessee will invest in </w:t>
      </w:r>
      <w:r w:rsidR="00C7783C">
        <w:rPr>
          <w:color w:val="auto"/>
        </w:rPr>
        <w:t>conductors, switching device, protective equipment and accessories</w:t>
      </w:r>
      <w:r w:rsidRPr="00ED72CF">
        <w:rPr>
          <w:color w:val="auto"/>
        </w:rPr>
        <w:t xml:space="preserve"> to connect </w:t>
      </w:r>
      <w:r w:rsidR="00FC0903">
        <w:rPr>
          <w:color w:val="auto"/>
        </w:rPr>
        <w:t>the distribution line of t</w:t>
      </w:r>
      <w:r w:rsidRPr="00ED72CF">
        <w:rPr>
          <w:color w:val="auto"/>
        </w:rPr>
        <w:t>he Lessor. The connection location and equipment of the Lessee are reviewed and approved by the Lessor</w:t>
      </w:r>
    </w:p>
    <w:p w14:paraId="71698696" w14:textId="5B2D5457" w:rsidR="00295ED5" w:rsidRPr="00F67DCB" w:rsidRDefault="009B2089" w:rsidP="00F67DCB">
      <w:pPr>
        <w:adjustRightInd w:val="0"/>
        <w:snapToGrid w:val="0"/>
        <w:spacing w:before="120" w:after="120" w:line="288" w:lineRule="auto"/>
        <w:ind w:left="1440"/>
        <w:rPr>
          <w:color w:val="auto"/>
        </w:rPr>
      </w:pPr>
      <w:r w:rsidRPr="00F67DCB">
        <w:rPr>
          <w:color w:val="auto"/>
        </w:rPr>
        <w:t xml:space="preserve">The power supply shall be </w:t>
      </w:r>
      <w:r w:rsidR="00280A6F" w:rsidRPr="00F67DCB">
        <w:rPr>
          <w:color w:val="auto"/>
        </w:rPr>
        <w:t>provided</w:t>
      </w:r>
      <w:r w:rsidRPr="00F67DCB">
        <w:rPr>
          <w:color w:val="auto"/>
        </w:rPr>
        <w:t xml:space="preserve"> by </w:t>
      </w:r>
      <w:r w:rsidR="00D867F8" w:rsidRPr="00114209">
        <w:rPr>
          <w:color w:val="auto"/>
        </w:rPr>
        <w:t>Amata Power (Long Thanh)</w:t>
      </w:r>
      <w:r w:rsidR="00C95596" w:rsidRPr="00F67DCB">
        <w:rPr>
          <w:color w:val="auto"/>
        </w:rPr>
        <w:t xml:space="preserve"> </w:t>
      </w:r>
      <w:r w:rsidR="001362E8" w:rsidRPr="00F67DCB">
        <w:rPr>
          <w:color w:val="auto"/>
        </w:rPr>
        <w:t xml:space="preserve">according to the Power Supply Agreement signed between the Lessee and </w:t>
      </w:r>
      <w:r w:rsidR="00D867F8" w:rsidRPr="00114209">
        <w:rPr>
          <w:color w:val="auto"/>
        </w:rPr>
        <w:t>Amata Power (Long Thanh)</w:t>
      </w:r>
      <w:r w:rsidR="006E3A2E" w:rsidRPr="00F67DCB">
        <w:rPr>
          <w:color w:val="auto"/>
        </w:rPr>
        <w:t>.</w:t>
      </w:r>
    </w:p>
    <w:p w14:paraId="24BBF6C8" w14:textId="7242101D" w:rsidR="00295ED5" w:rsidRDefault="002B405C" w:rsidP="00CF5A23">
      <w:pPr>
        <w:pStyle w:val="ListParagraph"/>
        <w:numPr>
          <w:ilvl w:val="0"/>
          <w:numId w:val="27"/>
        </w:numPr>
        <w:adjustRightInd w:val="0"/>
        <w:snapToGrid w:val="0"/>
        <w:spacing w:before="120" w:after="120" w:line="288" w:lineRule="auto"/>
        <w:ind w:left="1440" w:hanging="720"/>
        <w:contextualSpacing w:val="0"/>
        <w:rPr>
          <w:color w:val="auto"/>
        </w:rPr>
      </w:pPr>
      <w:r w:rsidRPr="00F67DCB">
        <w:rPr>
          <w:color w:val="auto"/>
        </w:rPr>
        <w:t xml:space="preserve">The Lessor must use its best endeavors </w:t>
      </w:r>
      <w:r w:rsidR="00974B1C">
        <w:rPr>
          <w:color w:val="auto"/>
        </w:rPr>
        <w:t xml:space="preserve">with </w:t>
      </w:r>
      <w:r w:rsidR="00D867F8" w:rsidRPr="00114209">
        <w:rPr>
          <w:color w:val="auto"/>
        </w:rPr>
        <w:t>Amata Power (Long Thanh)</w:t>
      </w:r>
      <w:r w:rsidRPr="00F67DCB">
        <w:rPr>
          <w:color w:val="auto"/>
        </w:rPr>
        <w:t xml:space="preserve"> </w:t>
      </w:r>
      <w:r w:rsidR="003B1122" w:rsidRPr="00F67DCB">
        <w:rPr>
          <w:color w:val="auto"/>
        </w:rPr>
        <w:t xml:space="preserve">to ensure </w:t>
      </w:r>
      <w:r w:rsidR="00EF0622">
        <w:rPr>
          <w:color w:val="auto"/>
        </w:rPr>
        <w:t>to</w:t>
      </w:r>
      <w:r w:rsidR="003B1122" w:rsidRPr="00F67DCB">
        <w:rPr>
          <w:color w:val="auto"/>
        </w:rPr>
        <w:t xml:space="preserve"> </w:t>
      </w:r>
      <w:r w:rsidRPr="00F67DCB">
        <w:rPr>
          <w:color w:val="auto"/>
        </w:rPr>
        <w:t>provide a stable power</w:t>
      </w:r>
      <w:r w:rsidR="00EF0622">
        <w:rPr>
          <w:color w:val="auto"/>
        </w:rPr>
        <w:t>/water</w:t>
      </w:r>
      <w:r w:rsidRPr="00F67DCB">
        <w:rPr>
          <w:color w:val="auto"/>
        </w:rPr>
        <w:t xml:space="preserve"> supply of the </w:t>
      </w:r>
      <w:r w:rsidR="00EF583E" w:rsidRPr="00F67DCB">
        <w:rPr>
          <w:color w:val="auto"/>
        </w:rPr>
        <w:t>registered electrical</w:t>
      </w:r>
      <w:r w:rsidR="00994BDC">
        <w:rPr>
          <w:color w:val="auto"/>
        </w:rPr>
        <w:t>/water</w:t>
      </w:r>
      <w:r w:rsidR="00EF583E" w:rsidRPr="00F67DCB">
        <w:rPr>
          <w:color w:val="auto"/>
        </w:rPr>
        <w:t xml:space="preserve"> capacity</w:t>
      </w:r>
      <w:r w:rsidR="00EF583E" w:rsidRPr="00F67DCB">
        <w:rPr>
          <w:color w:val="auto"/>
          <w:lang w:val="vi-VN"/>
        </w:rPr>
        <w:t xml:space="preserve"> </w:t>
      </w:r>
      <w:r w:rsidR="004F192E">
        <w:rPr>
          <w:color w:val="auto"/>
          <w:lang w:val="en-US"/>
        </w:rPr>
        <w:t>as stated in Power Supply Agreement</w:t>
      </w:r>
      <w:r w:rsidR="00994BDC">
        <w:rPr>
          <w:color w:val="auto"/>
          <w:lang w:val="en-US"/>
        </w:rPr>
        <w:t>, Service Agreement</w:t>
      </w:r>
      <w:r w:rsidR="004F192E">
        <w:rPr>
          <w:color w:val="auto"/>
          <w:lang w:val="en-US"/>
        </w:rPr>
        <w:t xml:space="preserve"> </w:t>
      </w:r>
      <w:r w:rsidR="00C03F21" w:rsidRPr="00F67DCB">
        <w:rPr>
          <w:color w:val="auto"/>
        </w:rPr>
        <w:t>throughout</w:t>
      </w:r>
      <w:r w:rsidR="00C03F21" w:rsidRPr="00F67DCB">
        <w:rPr>
          <w:color w:val="auto"/>
          <w:lang w:val="vi-VN"/>
        </w:rPr>
        <w:t xml:space="preserve"> the</w:t>
      </w:r>
      <w:r w:rsidR="00105698" w:rsidRPr="00F67DCB">
        <w:rPr>
          <w:color w:val="auto"/>
          <w:lang w:val="vi-VN"/>
        </w:rPr>
        <w:t xml:space="preserve"> Term</w:t>
      </w:r>
      <w:r w:rsidRPr="00F67DCB">
        <w:rPr>
          <w:color w:val="auto"/>
        </w:rPr>
        <w:t>. However, the Lessor will not be responsible to the Lessee for any loss, damage or claims suffered by the Lessee in the event that such power</w:t>
      </w:r>
      <w:r w:rsidR="00994BDC">
        <w:rPr>
          <w:color w:val="auto"/>
        </w:rPr>
        <w:t>/water</w:t>
      </w:r>
      <w:r w:rsidRPr="00F67DCB">
        <w:rPr>
          <w:color w:val="auto"/>
        </w:rPr>
        <w:t xml:space="preserve"> </w:t>
      </w:r>
      <w:r w:rsidRPr="00F67DCB">
        <w:rPr>
          <w:color w:val="auto"/>
        </w:rPr>
        <w:lastRenderedPageBreak/>
        <w:t xml:space="preserve">supply is not maintained </w:t>
      </w:r>
      <w:r w:rsidR="00721A4B">
        <w:rPr>
          <w:color w:val="auto"/>
        </w:rPr>
        <w:t>for</w:t>
      </w:r>
      <w:r w:rsidRPr="00F67DCB">
        <w:rPr>
          <w:color w:val="auto"/>
        </w:rPr>
        <w:t xml:space="preserve"> the Lessee</w:t>
      </w:r>
      <w:r w:rsidR="00295ED5" w:rsidRPr="00F67DCB">
        <w:rPr>
          <w:color w:val="auto"/>
        </w:rPr>
        <w:t>.</w:t>
      </w:r>
    </w:p>
    <w:p w14:paraId="033839F7" w14:textId="70DB0341" w:rsidR="00C03F21" w:rsidRPr="00F67DCB" w:rsidRDefault="00DE33D4" w:rsidP="00CF5A23">
      <w:pPr>
        <w:pStyle w:val="ListParagraph"/>
        <w:numPr>
          <w:ilvl w:val="0"/>
          <w:numId w:val="27"/>
        </w:numPr>
        <w:adjustRightInd w:val="0"/>
        <w:snapToGrid w:val="0"/>
        <w:spacing w:before="120" w:after="120" w:line="288" w:lineRule="auto"/>
        <w:ind w:left="1440" w:hanging="720"/>
        <w:contextualSpacing w:val="0"/>
      </w:pPr>
      <w:r w:rsidRPr="00DE33D4">
        <w:rPr>
          <w:color w:val="auto"/>
        </w:rPr>
        <w:t>Complying with obligations of service provider as prescribed in the Service Agreement</w:t>
      </w:r>
      <w:r w:rsidR="00CF2650">
        <w:rPr>
          <w:color w:val="auto"/>
        </w:rPr>
        <w:t>.</w:t>
      </w:r>
    </w:p>
    <w:p w14:paraId="192FE203" w14:textId="444019CF" w:rsidR="00295ED5" w:rsidRPr="00F67DCB" w:rsidRDefault="00231AE2" w:rsidP="00CF5A23">
      <w:pPr>
        <w:pStyle w:val="ListParagraph"/>
        <w:numPr>
          <w:ilvl w:val="0"/>
          <w:numId w:val="27"/>
        </w:numPr>
        <w:adjustRightInd w:val="0"/>
        <w:snapToGrid w:val="0"/>
        <w:spacing w:before="120" w:after="120" w:line="288" w:lineRule="auto"/>
        <w:ind w:left="1440" w:hanging="720"/>
        <w:contextualSpacing w:val="0"/>
        <w:rPr>
          <w:strike/>
          <w:color w:val="auto"/>
        </w:rPr>
      </w:pPr>
      <w:r w:rsidRPr="00F67DCB">
        <w:rPr>
          <w:color w:val="auto"/>
        </w:rPr>
        <w:t>The Lessor or the Lessor’s authorized representative</w:t>
      </w:r>
      <w:r w:rsidR="00295ED5" w:rsidRPr="00F67DCB">
        <w:rPr>
          <w:color w:val="auto"/>
        </w:rPr>
        <w:t xml:space="preserve"> shall maintain, or provide the maintenance of the infrastructures of </w:t>
      </w:r>
      <w:r w:rsidR="00DA1225" w:rsidRPr="00F67DCB">
        <w:rPr>
          <w:color w:val="auto"/>
        </w:rPr>
        <w:t xml:space="preserve">Amata Industrial </w:t>
      </w:r>
      <w:r w:rsidR="00F03C8E">
        <w:rPr>
          <w:rFonts w:eastAsia="???"/>
          <w:color w:val="auto"/>
          <w:spacing w:val="-3"/>
        </w:rPr>
        <w:t>Park</w:t>
      </w:r>
      <w:r w:rsidR="00295ED5" w:rsidRPr="00F67DCB">
        <w:rPr>
          <w:color w:val="auto"/>
        </w:rPr>
        <w:t xml:space="preserve"> througho</w:t>
      </w:r>
      <w:r w:rsidR="00EF6FE0" w:rsidRPr="00F67DCB">
        <w:rPr>
          <w:color w:val="auto"/>
        </w:rPr>
        <w:t xml:space="preserve">ut the Term </w:t>
      </w:r>
      <w:r w:rsidR="00295ED5" w:rsidRPr="00F67DCB">
        <w:rPr>
          <w:color w:val="auto"/>
        </w:rPr>
        <w:t>and manage the services of utility supply to the Lessee according to this Agreement, provided that the Lessee has complied with all relevant regulations applicable to it and relating to utility supply and with the terms and conditions here</w:t>
      </w:r>
      <w:r w:rsidR="00EF6FE0" w:rsidRPr="00F67DCB">
        <w:rPr>
          <w:color w:val="auto"/>
        </w:rPr>
        <w:t>of, and has paid the Management F</w:t>
      </w:r>
      <w:r w:rsidR="00295ED5" w:rsidRPr="00F67DCB">
        <w:rPr>
          <w:color w:val="auto"/>
        </w:rPr>
        <w:t xml:space="preserve">ee and </w:t>
      </w:r>
      <w:r w:rsidR="00481A2F" w:rsidRPr="00F67DCB">
        <w:rPr>
          <w:color w:val="auto"/>
        </w:rPr>
        <w:t>Other</w:t>
      </w:r>
      <w:r w:rsidR="00295ED5" w:rsidRPr="00F67DCB">
        <w:rPr>
          <w:color w:val="auto"/>
        </w:rPr>
        <w:t xml:space="preserve"> </w:t>
      </w:r>
      <w:r w:rsidR="00EF6FE0" w:rsidRPr="00F67DCB">
        <w:rPr>
          <w:color w:val="auto"/>
        </w:rPr>
        <w:t>C</w:t>
      </w:r>
      <w:r w:rsidR="00295ED5" w:rsidRPr="00F67DCB">
        <w:rPr>
          <w:color w:val="auto"/>
        </w:rPr>
        <w:t xml:space="preserve">harges as fully set out in </w:t>
      </w:r>
      <w:r w:rsidR="004A6767" w:rsidRPr="00F67DCB">
        <w:rPr>
          <w:b/>
          <w:color w:val="auto"/>
        </w:rPr>
        <w:t>Annex</w:t>
      </w:r>
      <w:r w:rsidR="00295ED5" w:rsidRPr="00F67DCB">
        <w:rPr>
          <w:b/>
          <w:color w:val="auto"/>
        </w:rPr>
        <w:t xml:space="preserve"> III</w:t>
      </w:r>
      <w:r w:rsidR="004A6767">
        <w:rPr>
          <w:b/>
          <w:color w:val="auto"/>
        </w:rPr>
        <w:t xml:space="preserve"> </w:t>
      </w:r>
      <w:r w:rsidR="004A6767" w:rsidRPr="000F1345">
        <w:rPr>
          <w:bCs w:val="0"/>
          <w:color w:val="auto"/>
        </w:rPr>
        <w:t>and/or the</w:t>
      </w:r>
      <w:r w:rsidR="004A6767">
        <w:rPr>
          <w:b/>
          <w:color w:val="auto"/>
        </w:rPr>
        <w:t xml:space="preserve"> Service Agreement</w:t>
      </w:r>
      <w:r w:rsidR="00BE2B24">
        <w:rPr>
          <w:b/>
          <w:color w:val="auto"/>
        </w:rPr>
        <w:t>, Power Supply Agreement</w:t>
      </w:r>
      <w:r w:rsidR="00295ED5" w:rsidRPr="00F67DCB">
        <w:rPr>
          <w:color w:val="auto"/>
        </w:rPr>
        <w:t>.</w:t>
      </w:r>
    </w:p>
    <w:p w14:paraId="5CFE3DB8" w14:textId="146ABA51" w:rsidR="00295ED5" w:rsidRPr="00F67DCB" w:rsidRDefault="00566706" w:rsidP="00F67DCB">
      <w:pPr>
        <w:pStyle w:val="Heading1"/>
        <w:keepNext w:val="0"/>
        <w:widowControl w:val="0"/>
        <w:adjustRightInd w:val="0"/>
        <w:snapToGrid w:val="0"/>
        <w:spacing w:before="120" w:after="120" w:line="288" w:lineRule="auto"/>
        <w:ind w:left="720" w:hanging="720"/>
        <w:rPr>
          <w:rFonts w:hAnsi="Times New Roman"/>
        </w:rPr>
      </w:pPr>
      <w:r w:rsidRPr="00F67DCB">
        <w:rPr>
          <w:rFonts w:hAnsi="Times New Roman"/>
          <w:u w:val="none"/>
        </w:rPr>
        <w:t>ARTICLE</w:t>
      </w:r>
      <w:r w:rsidR="00295ED5" w:rsidRPr="00F67DCB">
        <w:rPr>
          <w:rFonts w:hAnsi="Times New Roman"/>
          <w:u w:val="none"/>
        </w:rPr>
        <w:t xml:space="preserve"> </w:t>
      </w:r>
      <w:r w:rsidR="00705CE6" w:rsidRPr="00F67DCB">
        <w:rPr>
          <w:rFonts w:hAnsi="Times New Roman"/>
          <w:u w:val="none"/>
        </w:rPr>
        <w:t>7</w:t>
      </w:r>
      <w:r w:rsidR="00295ED5" w:rsidRPr="00F67DCB">
        <w:rPr>
          <w:rFonts w:hAnsi="Times New Roman"/>
          <w:u w:val="none"/>
        </w:rPr>
        <w:t>.</w:t>
      </w:r>
      <w:r w:rsidR="00295ED5" w:rsidRPr="00F67DCB">
        <w:rPr>
          <w:rFonts w:hAnsi="Times New Roman"/>
          <w:u w:val="none"/>
        </w:rPr>
        <w:tab/>
      </w:r>
      <w:r w:rsidR="00A752A3" w:rsidRPr="00F67DCB">
        <w:rPr>
          <w:rFonts w:hAnsi="Times New Roman"/>
          <w:u w:val="none"/>
        </w:rPr>
        <w:t>RIGHTS &amp;</w:t>
      </w:r>
      <w:r w:rsidR="00295ED5" w:rsidRPr="00F67DCB">
        <w:rPr>
          <w:rFonts w:hAnsi="Times New Roman"/>
          <w:u w:val="none"/>
        </w:rPr>
        <w:t xml:space="preserve"> OBLIGATIONS </w:t>
      </w:r>
      <w:r w:rsidR="00A752A3" w:rsidRPr="00F67DCB">
        <w:rPr>
          <w:rFonts w:hAnsi="Times New Roman"/>
          <w:u w:val="none"/>
        </w:rPr>
        <w:t xml:space="preserve">OF THE LESSEE </w:t>
      </w:r>
      <w:r w:rsidR="00295ED5" w:rsidRPr="00F67DCB">
        <w:rPr>
          <w:rFonts w:hAnsi="Times New Roman"/>
          <w:u w:val="none"/>
        </w:rPr>
        <w:t xml:space="preserve">REGARDING THE </w:t>
      </w:r>
      <w:r w:rsidR="00373264" w:rsidRPr="00F67DCB">
        <w:rPr>
          <w:rFonts w:hAnsi="Times New Roman"/>
          <w:u w:val="none"/>
        </w:rPr>
        <w:t>LAND</w:t>
      </w:r>
      <w:r w:rsidR="006F150C" w:rsidRPr="00F67DCB">
        <w:rPr>
          <w:rFonts w:hAnsi="Times New Roman"/>
          <w:u w:val="none"/>
        </w:rPr>
        <w:t xml:space="preserve"> PLOT</w:t>
      </w:r>
    </w:p>
    <w:p w14:paraId="4FB24DF1" w14:textId="705E8F5E" w:rsidR="00A07067" w:rsidRPr="00F67DCB" w:rsidRDefault="00A07067" w:rsidP="00CF5A23">
      <w:pPr>
        <w:pStyle w:val="ListParagraph"/>
        <w:numPr>
          <w:ilvl w:val="0"/>
          <w:numId w:val="13"/>
        </w:numPr>
        <w:adjustRightInd w:val="0"/>
        <w:snapToGrid w:val="0"/>
        <w:spacing w:before="120" w:after="120" w:line="288" w:lineRule="auto"/>
        <w:ind w:hanging="720"/>
        <w:contextualSpacing w:val="0"/>
        <w:rPr>
          <w:color w:val="auto"/>
        </w:rPr>
      </w:pPr>
      <w:r w:rsidRPr="00F67DCB">
        <w:rPr>
          <w:color w:val="auto"/>
        </w:rPr>
        <w:t xml:space="preserve"> Rights of the Lessee</w:t>
      </w:r>
    </w:p>
    <w:p w14:paraId="76AEF9B0" w14:textId="71D0FBDE" w:rsidR="00A07067" w:rsidRPr="00F67DCB" w:rsidRDefault="00F7490B" w:rsidP="00CF5A23">
      <w:pPr>
        <w:pStyle w:val="ListParagraph"/>
        <w:numPr>
          <w:ilvl w:val="0"/>
          <w:numId w:val="28"/>
        </w:numPr>
        <w:adjustRightInd w:val="0"/>
        <w:snapToGrid w:val="0"/>
        <w:spacing w:before="120" w:after="120" w:line="288" w:lineRule="auto"/>
        <w:ind w:left="1440" w:hanging="720"/>
        <w:contextualSpacing w:val="0"/>
        <w:rPr>
          <w:color w:val="auto"/>
        </w:rPr>
      </w:pPr>
      <w:r w:rsidRPr="00F67DCB">
        <w:rPr>
          <w:color w:val="auto"/>
        </w:rPr>
        <w:t>Request</w:t>
      </w:r>
      <w:r w:rsidR="00A07067" w:rsidRPr="00F67DCB">
        <w:rPr>
          <w:color w:val="auto"/>
        </w:rPr>
        <w:t xml:space="preserve"> the Lessor to prov</w:t>
      </w:r>
      <w:r w:rsidR="002A71EA" w:rsidRPr="00F67DCB">
        <w:rPr>
          <w:color w:val="auto"/>
        </w:rPr>
        <w:t>id</w:t>
      </w:r>
      <w:r w:rsidR="00A07067" w:rsidRPr="00F67DCB">
        <w:rPr>
          <w:color w:val="auto"/>
        </w:rPr>
        <w:t>e true and sufficient information about the land use right of the land.</w:t>
      </w:r>
    </w:p>
    <w:p w14:paraId="7C765FD3" w14:textId="5E900C5B" w:rsidR="00A07067" w:rsidRPr="00F67DCB" w:rsidRDefault="00F7490B" w:rsidP="00CF5A23">
      <w:pPr>
        <w:pStyle w:val="ListParagraph"/>
        <w:numPr>
          <w:ilvl w:val="0"/>
          <w:numId w:val="28"/>
        </w:numPr>
        <w:adjustRightInd w:val="0"/>
        <w:snapToGrid w:val="0"/>
        <w:spacing w:before="120" w:after="120" w:line="288" w:lineRule="auto"/>
        <w:ind w:left="1440" w:hanging="720"/>
        <w:contextualSpacing w:val="0"/>
        <w:rPr>
          <w:color w:val="auto"/>
        </w:rPr>
      </w:pPr>
      <w:r w:rsidRPr="00F67DCB">
        <w:rPr>
          <w:color w:val="auto"/>
        </w:rPr>
        <w:t>Request</w:t>
      </w:r>
      <w:r w:rsidR="00A07067" w:rsidRPr="00F67DCB">
        <w:rPr>
          <w:color w:val="auto"/>
        </w:rPr>
        <w:t xml:space="preserve"> the Lessor to handover the </w:t>
      </w:r>
      <w:r w:rsidR="008949A3">
        <w:rPr>
          <w:color w:val="auto"/>
        </w:rPr>
        <w:t>L</w:t>
      </w:r>
      <w:r w:rsidR="008949A3" w:rsidRPr="00F67DCB">
        <w:rPr>
          <w:color w:val="auto"/>
        </w:rPr>
        <w:t>and</w:t>
      </w:r>
      <w:r w:rsidR="008949A3">
        <w:rPr>
          <w:color w:val="auto"/>
        </w:rPr>
        <w:t xml:space="preserve"> Plot</w:t>
      </w:r>
      <w:r w:rsidR="00A07067" w:rsidRPr="00F67DCB">
        <w:rPr>
          <w:color w:val="auto"/>
        </w:rPr>
        <w:t xml:space="preserve"> with the a</w:t>
      </w:r>
      <w:r w:rsidR="00517BF8">
        <w:rPr>
          <w:color w:val="auto"/>
        </w:rPr>
        <w:t>rea</w:t>
      </w:r>
      <w:r w:rsidR="00A07067" w:rsidRPr="00F67DCB">
        <w:rPr>
          <w:color w:val="auto"/>
        </w:rPr>
        <w:t xml:space="preserve">, location, and </w:t>
      </w:r>
      <w:r w:rsidR="00FC240E" w:rsidRPr="00F67DCB">
        <w:rPr>
          <w:color w:val="auto"/>
        </w:rPr>
        <w:t>condition</w:t>
      </w:r>
      <w:r w:rsidR="002B511E" w:rsidRPr="00F67DCB">
        <w:rPr>
          <w:color w:val="auto"/>
        </w:rPr>
        <w:t>s</w:t>
      </w:r>
      <w:r w:rsidR="00A07067" w:rsidRPr="00F67DCB">
        <w:rPr>
          <w:color w:val="auto"/>
        </w:rPr>
        <w:t xml:space="preserve"> in accordance with this Agreement.</w:t>
      </w:r>
    </w:p>
    <w:p w14:paraId="768A8CF0" w14:textId="66320B49" w:rsidR="00A07067" w:rsidRPr="00F67DCB" w:rsidRDefault="000C2264" w:rsidP="00CF5A23">
      <w:pPr>
        <w:pStyle w:val="ListParagraph"/>
        <w:numPr>
          <w:ilvl w:val="0"/>
          <w:numId w:val="28"/>
        </w:numPr>
        <w:adjustRightInd w:val="0"/>
        <w:snapToGrid w:val="0"/>
        <w:spacing w:before="120" w:after="120" w:line="288" w:lineRule="auto"/>
        <w:ind w:left="1440" w:hanging="720"/>
        <w:contextualSpacing w:val="0"/>
        <w:rPr>
          <w:color w:val="auto"/>
        </w:rPr>
      </w:pPr>
      <w:r w:rsidRPr="00F67DCB">
        <w:rPr>
          <w:color w:val="auto"/>
        </w:rPr>
        <w:t xml:space="preserve">Use the </w:t>
      </w:r>
      <w:r w:rsidR="00AA0B76">
        <w:rPr>
          <w:color w:val="auto"/>
        </w:rPr>
        <w:t>Land Plot</w:t>
      </w:r>
      <w:r w:rsidRPr="00F67DCB">
        <w:rPr>
          <w:color w:val="auto"/>
        </w:rPr>
        <w:t xml:space="preserve"> during the </w:t>
      </w:r>
      <w:r w:rsidR="00A056F7" w:rsidRPr="00F67DCB">
        <w:rPr>
          <w:color w:val="auto"/>
        </w:rPr>
        <w:t>T</w:t>
      </w:r>
      <w:r w:rsidRPr="00F67DCB">
        <w:rPr>
          <w:color w:val="auto"/>
        </w:rPr>
        <w:t>erm of this Agreement.</w:t>
      </w:r>
    </w:p>
    <w:p w14:paraId="3800FC5B" w14:textId="2AC95C8D" w:rsidR="000C2264" w:rsidRPr="00F67DCB" w:rsidRDefault="000C2264" w:rsidP="00CF5A23">
      <w:pPr>
        <w:pStyle w:val="ListParagraph"/>
        <w:numPr>
          <w:ilvl w:val="0"/>
          <w:numId w:val="28"/>
        </w:numPr>
        <w:adjustRightInd w:val="0"/>
        <w:snapToGrid w:val="0"/>
        <w:spacing w:before="120" w:after="120" w:line="288" w:lineRule="auto"/>
        <w:ind w:left="1440" w:hanging="720"/>
        <w:contextualSpacing w:val="0"/>
        <w:rPr>
          <w:color w:val="auto"/>
        </w:rPr>
      </w:pPr>
      <w:r w:rsidRPr="00F67DCB">
        <w:rPr>
          <w:color w:val="auto"/>
        </w:rPr>
        <w:t xml:space="preserve">Exploit and use the </w:t>
      </w:r>
      <w:r w:rsidR="00770CEA">
        <w:rPr>
          <w:color w:val="auto"/>
        </w:rPr>
        <w:t>L</w:t>
      </w:r>
      <w:r w:rsidR="00770CEA" w:rsidRPr="00F67DCB">
        <w:rPr>
          <w:color w:val="auto"/>
        </w:rPr>
        <w:t>and</w:t>
      </w:r>
      <w:r w:rsidR="00770CEA">
        <w:rPr>
          <w:color w:val="auto"/>
        </w:rPr>
        <w:t xml:space="preserve"> Plot</w:t>
      </w:r>
      <w:r w:rsidRPr="00F67DCB">
        <w:rPr>
          <w:color w:val="auto"/>
        </w:rPr>
        <w:t xml:space="preserve">, and </w:t>
      </w:r>
      <w:r w:rsidR="006E64F5">
        <w:rPr>
          <w:color w:val="auto"/>
        </w:rPr>
        <w:t xml:space="preserve">be entitled to get </w:t>
      </w:r>
      <w:r w:rsidRPr="00F67DCB">
        <w:rPr>
          <w:color w:val="auto"/>
        </w:rPr>
        <w:t>benefit from its investment result on the Land Plot.</w:t>
      </w:r>
    </w:p>
    <w:p w14:paraId="53F60C73" w14:textId="113E461A" w:rsidR="000C2264" w:rsidRPr="00F67DCB" w:rsidRDefault="00000D55" w:rsidP="00CF5A23">
      <w:pPr>
        <w:pStyle w:val="ListParagraph"/>
        <w:numPr>
          <w:ilvl w:val="0"/>
          <w:numId w:val="28"/>
        </w:numPr>
        <w:adjustRightInd w:val="0"/>
        <w:snapToGrid w:val="0"/>
        <w:spacing w:before="120" w:after="120" w:line="288" w:lineRule="auto"/>
        <w:ind w:left="1440" w:hanging="720"/>
        <w:contextualSpacing w:val="0"/>
        <w:rPr>
          <w:color w:val="auto"/>
        </w:rPr>
      </w:pPr>
      <w:r w:rsidRPr="00F67DCB">
        <w:rPr>
          <w:color w:val="auto"/>
        </w:rPr>
        <w:t>Request</w:t>
      </w:r>
      <w:r w:rsidR="000C2264" w:rsidRPr="00F67DCB">
        <w:rPr>
          <w:color w:val="auto"/>
        </w:rPr>
        <w:t xml:space="preserve"> the Lessor to compensate for any damage caused by the Lessor.</w:t>
      </w:r>
    </w:p>
    <w:p w14:paraId="0E29C875" w14:textId="7AF3A574" w:rsidR="006861A7" w:rsidRPr="00F67DCB" w:rsidRDefault="006861A7" w:rsidP="00CF5A23">
      <w:pPr>
        <w:pStyle w:val="ListParagraph"/>
        <w:numPr>
          <w:ilvl w:val="0"/>
          <w:numId w:val="28"/>
        </w:numPr>
        <w:adjustRightInd w:val="0"/>
        <w:snapToGrid w:val="0"/>
        <w:spacing w:before="120" w:after="120" w:line="288" w:lineRule="auto"/>
        <w:ind w:left="1440" w:hanging="720"/>
        <w:contextualSpacing w:val="0"/>
        <w:rPr>
          <w:color w:val="auto"/>
        </w:rPr>
      </w:pPr>
      <w:r w:rsidRPr="00F67DCB">
        <w:rPr>
          <w:color w:val="auto"/>
        </w:rPr>
        <w:t xml:space="preserve">As permitted by Applicable Laws, the Lessee is entitled to </w:t>
      </w:r>
      <w:bookmarkStart w:id="3" w:name="_Hlk481744134"/>
      <w:r w:rsidR="00007590" w:rsidRPr="00F67DCB">
        <w:rPr>
          <w:color w:val="auto"/>
        </w:rPr>
        <w:t>assi</w:t>
      </w:r>
      <w:r w:rsidR="002406AB" w:rsidRPr="00F67DCB">
        <w:rPr>
          <w:color w:val="auto"/>
        </w:rPr>
        <w:t>gn</w:t>
      </w:r>
      <w:bookmarkEnd w:id="3"/>
      <w:r w:rsidRPr="00F67DCB">
        <w:rPr>
          <w:color w:val="auto"/>
        </w:rPr>
        <w:t xml:space="preserve"> </w:t>
      </w:r>
      <w:r w:rsidR="009C5B5A">
        <w:rPr>
          <w:color w:val="auto"/>
        </w:rPr>
        <w:t xml:space="preserve">a part or entire </w:t>
      </w:r>
      <w:r w:rsidR="00DF4494">
        <w:rPr>
          <w:color w:val="auto"/>
        </w:rPr>
        <w:t xml:space="preserve">right to sublease </w:t>
      </w:r>
      <w:r w:rsidR="00657F20">
        <w:rPr>
          <w:color w:val="auto"/>
        </w:rPr>
        <w:t xml:space="preserve">land use right and </w:t>
      </w:r>
      <w:r w:rsidRPr="00F67DCB">
        <w:rPr>
          <w:color w:val="auto"/>
        </w:rPr>
        <w:t xml:space="preserve">property/assets </w:t>
      </w:r>
      <w:r w:rsidR="00FF2C1E" w:rsidRPr="00F67DCB">
        <w:rPr>
          <w:color w:val="auto"/>
        </w:rPr>
        <w:t xml:space="preserve">owned by </w:t>
      </w:r>
      <w:r w:rsidRPr="00F67DCB">
        <w:rPr>
          <w:color w:val="auto"/>
        </w:rPr>
        <w:t xml:space="preserve">the Lessee attached to </w:t>
      </w:r>
      <w:r w:rsidR="00A13E9B" w:rsidRPr="00F67DCB">
        <w:rPr>
          <w:color w:val="auto"/>
        </w:rPr>
        <w:t xml:space="preserve">the Land Plot </w:t>
      </w:r>
      <w:r w:rsidRPr="00F67DCB">
        <w:rPr>
          <w:color w:val="auto"/>
        </w:rPr>
        <w:t xml:space="preserve">to a third party at any time during the Term, </w:t>
      </w:r>
      <w:r w:rsidR="002406AB" w:rsidRPr="00F67DCB">
        <w:rPr>
          <w:color w:val="auto"/>
        </w:rPr>
        <w:t xml:space="preserve">as </w:t>
      </w:r>
      <w:r w:rsidRPr="00F67DCB">
        <w:rPr>
          <w:color w:val="auto"/>
        </w:rPr>
        <w:t xml:space="preserve">provided that (1) </w:t>
      </w:r>
      <w:r w:rsidR="001F3109" w:rsidRPr="00F67DCB">
        <w:rPr>
          <w:color w:val="auto"/>
        </w:rPr>
        <w:t>the Lessee shall immediately inform the Lessor in writing regarding assignment of property and/or assets attached to the Land Plot</w:t>
      </w:r>
      <w:r w:rsidR="00B86477">
        <w:rPr>
          <w:color w:val="auto"/>
        </w:rPr>
        <w:t>;</w:t>
      </w:r>
      <w:r w:rsidR="001F3109">
        <w:rPr>
          <w:color w:val="auto"/>
        </w:rPr>
        <w:t xml:space="preserve"> (2) </w:t>
      </w:r>
      <w:r w:rsidRPr="00F67DCB">
        <w:rPr>
          <w:color w:val="auto"/>
        </w:rPr>
        <w:t xml:space="preserve">the Lessee shall receive the approvals from the </w:t>
      </w:r>
      <w:r w:rsidRPr="00F67DCB">
        <w:rPr>
          <w:rFonts w:eastAsia="???"/>
          <w:color w:val="auto"/>
          <w:spacing w:val="-3"/>
        </w:rPr>
        <w:t>Relevant Authorities</w:t>
      </w:r>
      <w:r w:rsidRPr="00F67DCB">
        <w:rPr>
          <w:color w:val="auto"/>
        </w:rPr>
        <w:t xml:space="preserve"> and from the Lessor to ensure that the business line</w:t>
      </w:r>
      <w:r w:rsidR="004B056D" w:rsidRPr="00F67DCB">
        <w:rPr>
          <w:color w:val="auto"/>
        </w:rPr>
        <w:t>s</w:t>
      </w:r>
      <w:r w:rsidRPr="00F67DCB">
        <w:rPr>
          <w:color w:val="auto"/>
        </w:rPr>
        <w:t xml:space="preserve"> of the third party </w:t>
      </w:r>
      <w:r w:rsidR="004B056D" w:rsidRPr="00F67DCB">
        <w:rPr>
          <w:color w:val="auto"/>
        </w:rPr>
        <w:t xml:space="preserve">are </w:t>
      </w:r>
      <w:r w:rsidRPr="00F67DCB">
        <w:rPr>
          <w:color w:val="auto"/>
        </w:rPr>
        <w:t xml:space="preserve">appropriate with the planning and industries in </w:t>
      </w:r>
      <w:r w:rsidR="00DA1225" w:rsidRPr="00F67DCB">
        <w:rPr>
          <w:color w:val="auto"/>
        </w:rPr>
        <w:t xml:space="preserve">Amata Industrial </w:t>
      </w:r>
      <w:r w:rsidR="00F03C8E">
        <w:rPr>
          <w:rFonts w:eastAsia="???"/>
          <w:color w:val="auto"/>
          <w:spacing w:val="-3"/>
        </w:rPr>
        <w:t>Park</w:t>
      </w:r>
      <w:r w:rsidRPr="00F67DCB">
        <w:rPr>
          <w:color w:val="auto"/>
        </w:rPr>
        <w:t>; (</w:t>
      </w:r>
      <w:r w:rsidR="001F3109">
        <w:rPr>
          <w:color w:val="auto"/>
        </w:rPr>
        <w:t>3</w:t>
      </w:r>
      <w:r w:rsidRPr="00F67DCB">
        <w:rPr>
          <w:color w:val="auto"/>
        </w:rPr>
        <w:t xml:space="preserve">) the Lessee has fulfilled its payments of the Rental </w:t>
      </w:r>
      <w:r w:rsidRPr="00F67DCB">
        <w:rPr>
          <w:color w:val="auto"/>
          <w:lang w:val="vi-VN"/>
        </w:rPr>
        <w:t>(including related tax(es)</w:t>
      </w:r>
      <w:r w:rsidRPr="00F67DCB">
        <w:rPr>
          <w:color w:val="auto"/>
        </w:rPr>
        <w:t xml:space="preserve">, the Management Fee and </w:t>
      </w:r>
      <w:r w:rsidR="00347830" w:rsidRPr="00F67DCB">
        <w:rPr>
          <w:color w:val="auto"/>
        </w:rPr>
        <w:t>Other Charges</w:t>
      </w:r>
      <w:r w:rsidRPr="00F67DCB">
        <w:rPr>
          <w:color w:val="auto"/>
        </w:rPr>
        <w:t xml:space="preserve"> stated in </w:t>
      </w:r>
      <w:r w:rsidR="004E35C9" w:rsidRPr="00F67DCB">
        <w:rPr>
          <w:b/>
          <w:color w:val="auto"/>
        </w:rPr>
        <w:t>Annex</w:t>
      </w:r>
      <w:r w:rsidRPr="00F67DCB">
        <w:rPr>
          <w:b/>
          <w:color w:val="auto"/>
        </w:rPr>
        <w:t xml:space="preserve"> III</w:t>
      </w:r>
      <w:r w:rsidR="004E35C9">
        <w:rPr>
          <w:b/>
          <w:color w:val="auto"/>
        </w:rPr>
        <w:t xml:space="preserve"> </w:t>
      </w:r>
      <w:r w:rsidR="004E35C9" w:rsidRPr="000F1345">
        <w:rPr>
          <w:bCs w:val="0"/>
          <w:color w:val="auto"/>
        </w:rPr>
        <w:t>and/or</w:t>
      </w:r>
      <w:r w:rsidR="004E35C9">
        <w:rPr>
          <w:b/>
          <w:color w:val="auto"/>
        </w:rPr>
        <w:t xml:space="preserve"> the Service Agreement</w:t>
      </w:r>
      <w:r w:rsidR="00C44F99">
        <w:rPr>
          <w:b/>
          <w:color w:val="auto"/>
        </w:rPr>
        <w:t>, Power Supply Agreement</w:t>
      </w:r>
      <w:r w:rsidRPr="00F67DCB">
        <w:rPr>
          <w:color w:val="auto"/>
        </w:rPr>
        <w:t xml:space="preserve">) up to the date the third party takes over the </w:t>
      </w:r>
      <w:r w:rsidR="00373264" w:rsidRPr="00F67DCB">
        <w:rPr>
          <w:color w:val="auto"/>
        </w:rPr>
        <w:t>Land</w:t>
      </w:r>
      <w:r w:rsidRPr="00F67DCB">
        <w:rPr>
          <w:color w:val="auto"/>
        </w:rPr>
        <w:t xml:space="preserve"> </w:t>
      </w:r>
      <w:r w:rsidR="00664951" w:rsidRPr="00F67DCB">
        <w:rPr>
          <w:color w:val="auto"/>
        </w:rPr>
        <w:t xml:space="preserve">Plot </w:t>
      </w:r>
      <w:r w:rsidRPr="00F67DCB">
        <w:rPr>
          <w:color w:val="auto"/>
        </w:rPr>
        <w:t xml:space="preserve">and any other property/assets attached to the </w:t>
      </w:r>
      <w:r w:rsidR="00373264" w:rsidRPr="00F67DCB">
        <w:rPr>
          <w:color w:val="auto"/>
        </w:rPr>
        <w:t>Land</w:t>
      </w:r>
      <w:r w:rsidRPr="00F67DCB">
        <w:rPr>
          <w:color w:val="auto"/>
        </w:rPr>
        <w:t xml:space="preserve"> </w:t>
      </w:r>
      <w:r w:rsidR="00664951" w:rsidRPr="00F67DCB">
        <w:rPr>
          <w:color w:val="auto"/>
        </w:rPr>
        <w:t xml:space="preserve">Plot </w:t>
      </w:r>
      <w:r w:rsidRPr="00F67DCB">
        <w:rPr>
          <w:color w:val="auto"/>
        </w:rPr>
        <w:t>from the Lessee</w:t>
      </w:r>
      <w:r w:rsidR="00C44F99">
        <w:rPr>
          <w:color w:val="auto"/>
        </w:rPr>
        <w:t>.</w:t>
      </w:r>
    </w:p>
    <w:p w14:paraId="73FBF882" w14:textId="21166DCF" w:rsidR="006861A7" w:rsidRPr="00F67DCB" w:rsidRDefault="006861A7" w:rsidP="009D3521">
      <w:pPr>
        <w:pStyle w:val="ListParagraph"/>
        <w:adjustRightInd w:val="0"/>
        <w:snapToGrid w:val="0"/>
        <w:spacing w:before="120" w:after="120" w:line="288" w:lineRule="auto"/>
        <w:ind w:left="1440"/>
        <w:contextualSpacing w:val="0"/>
        <w:rPr>
          <w:color w:val="auto"/>
        </w:rPr>
      </w:pPr>
      <w:r w:rsidRPr="00F67DCB">
        <w:rPr>
          <w:color w:val="auto"/>
        </w:rPr>
        <w:t>In this case</w:t>
      </w:r>
      <w:r w:rsidR="009E6A4B" w:rsidRPr="00F67DCB">
        <w:rPr>
          <w:color w:val="auto"/>
        </w:rPr>
        <w:t>,</w:t>
      </w:r>
      <w:r w:rsidRPr="00F67DCB">
        <w:rPr>
          <w:color w:val="auto"/>
        </w:rPr>
        <w:t xml:space="preserve"> the third party shall enter into a new </w:t>
      </w:r>
      <w:r w:rsidR="00373264" w:rsidRPr="00F67DCB">
        <w:rPr>
          <w:color w:val="auto"/>
        </w:rPr>
        <w:t>Land</w:t>
      </w:r>
      <w:r w:rsidR="00293135" w:rsidRPr="00F67DCB">
        <w:rPr>
          <w:color w:val="auto"/>
          <w:lang w:val="vi-VN"/>
        </w:rPr>
        <w:t xml:space="preserve"> Use Right</w:t>
      </w:r>
      <w:r w:rsidRPr="00F67DCB">
        <w:rPr>
          <w:color w:val="auto"/>
        </w:rPr>
        <w:t xml:space="preserve"> </w:t>
      </w:r>
      <w:r w:rsidR="00EF7713" w:rsidRPr="00F67DCB">
        <w:rPr>
          <w:color w:val="auto"/>
        </w:rPr>
        <w:t>Subl</w:t>
      </w:r>
      <w:r w:rsidRPr="00F67DCB">
        <w:rPr>
          <w:color w:val="auto"/>
        </w:rPr>
        <w:t xml:space="preserve">ease Agreement with the Lessor </w:t>
      </w:r>
      <w:r w:rsidR="00774870">
        <w:rPr>
          <w:color w:val="auto"/>
        </w:rPr>
        <w:t xml:space="preserve">following to </w:t>
      </w:r>
      <w:r w:rsidRPr="00F67DCB">
        <w:rPr>
          <w:color w:val="auto"/>
        </w:rPr>
        <w:t>terms and conditions of th</w:t>
      </w:r>
      <w:r w:rsidR="00210E06">
        <w:rPr>
          <w:color w:val="auto"/>
        </w:rPr>
        <w:t>is</w:t>
      </w:r>
      <w:r w:rsidRPr="00F67DCB">
        <w:rPr>
          <w:color w:val="auto"/>
        </w:rPr>
        <w:t xml:space="preserve"> Agreement. </w:t>
      </w:r>
    </w:p>
    <w:p w14:paraId="077AD24E" w14:textId="6B2B65F2" w:rsidR="00D431A4" w:rsidRPr="00F67DCB" w:rsidRDefault="00D431A4" w:rsidP="00CF5A23">
      <w:pPr>
        <w:pStyle w:val="ListParagraph"/>
        <w:numPr>
          <w:ilvl w:val="0"/>
          <w:numId w:val="13"/>
        </w:numPr>
        <w:adjustRightInd w:val="0"/>
        <w:snapToGrid w:val="0"/>
        <w:spacing w:before="120" w:after="120" w:line="288" w:lineRule="auto"/>
        <w:ind w:hanging="720"/>
        <w:contextualSpacing w:val="0"/>
        <w:rPr>
          <w:color w:val="auto"/>
        </w:rPr>
      </w:pPr>
      <w:r w:rsidRPr="00F67DCB">
        <w:rPr>
          <w:color w:val="auto"/>
        </w:rPr>
        <w:t>Obligations of the Lessee:</w:t>
      </w:r>
    </w:p>
    <w:p w14:paraId="72A166BC" w14:textId="6BB2BBF4" w:rsidR="000D3449" w:rsidRPr="00F67DCB" w:rsidRDefault="000D3449"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 xml:space="preserve">Use the </w:t>
      </w:r>
      <w:r w:rsidR="00E326CE">
        <w:rPr>
          <w:color w:val="auto"/>
        </w:rPr>
        <w:t>Land Lot</w:t>
      </w:r>
      <w:r w:rsidRPr="00F67DCB">
        <w:rPr>
          <w:color w:val="auto"/>
        </w:rPr>
        <w:t xml:space="preserve"> in accordance with the stated </w:t>
      </w:r>
      <w:r w:rsidR="004E7E18">
        <w:rPr>
          <w:color w:val="auto"/>
        </w:rPr>
        <w:t>Permitted Use</w:t>
      </w:r>
      <w:r w:rsidRPr="00F67DCB">
        <w:rPr>
          <w:color w:val="auto"/>
        </w:rPr>
        <w:t xml:space="preserve">, borders, and </w:t>
      </w:r>
      <w:r w:rsidR="008A26E4" w:rsidRPr="00F67DCB">
        <w:rPr>
          <w:color w:val="auto"/>
        </w:rPr>
        <w:t>T</w:t>
      </w:r>
      <w:r w:rsidRPr="00F67DCB">
        <w:rPr>
          <w:color w:val="auto"/>
        </w:rPr>
        <w:t>erm.</w:t>
      </w:r>
    </w:p>
    <w:p w14:paraId="2955D4CC" w14:textId="33009069" w:rsidR="000D3449" w:rsidRPr="00F67DCB" w:rsidRDefault="000D3449"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 xml:space="preserve">Do not devastate the </w:t>
      </w:r>
      <w:r w:rsidR="00004DDE" w:rsidRPr="00F67DCB">
        <w:rPr>
          <w:color w:val="auto"/>
        </w:rPr>
        <w:t>Land</w:t>
      </w:r>
      <w:r w:rsidR="00004DDE">
        <w:rPr>
          <w:color w:val="auto"/>
        </w:rPr>
        <w:t xml:space="preserve"> Plot</w:t>
      </w:r>
      <w:r w:rsidRPr="00F67DCB">
        <w:rPr>
          <w:color w:val="auto"/>
        </w:rPr>
        <w:t>.</w:t>
      </w:r>
    </w:p>
    <w:p w14:paraId="2449514F" w14:textId="5A5C8FE8" w:rsidR="006D17E6" w:rsidRDefault="00502FBB" w:rsidP="00CF5A23">
      <w:pPr>
        <w:pStyle w:val="ListParagraph"/>
        <w:numPr>
          <w:ilvl w:val="0"/>
          <w:numId w:val="29"/>
        </w:numPr>
        <w:adjustRightInd w:val="0"/>
        <w:snapToGrid w:val="0"/>
        <w:spacing w:before="120" w:after="120" w:line="288" w:lineRule="auto"/>
        <w:ind w:left="1440" w:hanging="720"/>
        <w:contextualSpacing w:val="0"/>
        <w:rPr>
          <w:color w:val="auto"/>
        </w:rPr>
      </w:pPr>
      <w:r>
        <w:rPr>
          <w:color w:val="auto"/>
        </w:rPr>
        <w:lastRenderedPageBreak/>
        <w:t xml:space="preserve">Under no </w:t>
      </w:r>
      <w:r w:rsidR="00C72E55">
        <w:rPr>
          <w:color w:val="auto"/>
        </w:rPr>
        <w:t>circumstances</w:t>
      </w:r>
      <w:r w:rsidR="006D17E6" w:rsidRPr="006D17E6">
        <w:rPr>
          <w:color w:val="auto"/>
        </w:rPr>
        <w:t xml:space="preserve">, </w:t>
      </w:r>
      <w:r w:rsidR="00740E04">
        <w:rPr>
          <w:color w:val="auto"/>
        </w:rPr>
        <w:t xml:space="preserve">may </w:t>
      </w:r>
      <w:r w:rsidR="006D17E6" w:rsidRPr="006D17E6">
        <w:rPr>
          <w:color w:val="auto"/>
        </w:rPr>
        <w:t xml:space="preserve">the Lessee transfer part/all of the Land Use Right of the </w:t>
      </w:r>
      <w:r w:rsidR="00AA0B76">
        <w:rPr>
          <w:color w:val="auto"/>
        </w:rPr>
        <w:t>Land Plot</w:t>
      </w:r>
      <w:r w:rsidR="006D17E6" w:rsidRPr="006D17E6">
        <w:rPr>
          <w:color w:val="auto"/>
        </w:rPr>
        <w:t xml:space="preserve"> and the assets owned by the Lessee attached to the </w:t>
      </w:r>
      <w:r w:rsidR="00AA0B76">
        <w:rPr>
          <w:color w:val="auto"/>
        </w:rPr>
        <w:t>Land Plot</w:t>
      </w:r>
      <w:r w:rsidR="006D17E6" w:rsidRPr="006D17E6">
        <w:rPr>
          <w:color w:val="auto"/>
        </w:rPr>
        <w:t xml:space="preserve"> to any third party without prior consent</w:t>
      </w:r>
      <w:r w:rsidR="00616CAC">
        <w:rPr>
          <w:color w:val="auto"/>
        </w:rPr>
        <w:t xml:space="preserve"> in </w:t>
      </w:r>
      <w:r w:rsidR="006D17E6" w:rsidRPr="006D17E6">
        <w:rPr>
          <w:color w:val="auto"/>
        </w:rPr>
        <w:t xml:space="preserve">written </w:t>
      </w:r>
      <w:r w:rsidR="00616CAC">
        <w:rPr>
          <w:color w:val="auto"/>
        </w:rPr>
        <w:t xml:space="preserve">from </w:t>
      </w:r>
      <w:r w:rsidR="006D17E6" w:rsidRPr="006D17E6">
        <w:rPr>
          <w:color w:val="auto"/>
        </w:rPr>
        <w:t xml:space="preserve">the Lessor, </w:t>
      </w:r>
      <w:r w:rsidR="008C7E93">
        <w:rPr>
          <w:color w:val="auto"/>
        </w:rPr>
        <w:t>for clarity</w:t>
      </w:r>
      <w:r w:rsidR="006D17E6" w:rsidRPr="006D17E6">
        <w:rPr>
          <w:color w:val="auto"/>
        </w:rPr>
        <w:t xml:space="preserve">, the Lessee must provide the Lessor with </w:t>
      </w:r>
      <w:r w:rsidR="00004DDE">
        <w:rPr>
          <w:color w:val="auto"/>
        </w:rPr>
        <w:t>necessary</w:t>
      </w:r>
      <w:r w:rsidR="00004DDE" w:rsidRPr="006D17E6">
        <w:rPr>
          <w:color w:val="auto"/>
        </w:rPr>
        <w:t xml:space="preserve"> </w:t>
      </w:r>
      <w:r w:rsidR="006D17E6" w:rsidRPr="006D17E6">
        <w:rPr>
          <w:color w:val="auto"/>
        </w:rPr>
        <w:t>documents and contracts related to the transfer for the Lessor to review the contents before signing;</w:t>
      </w:r>
    </w:p>
    <w:p w14:paraId="1ECDF653" w14:textId="131B95AA" w:rsidR="000D3449" w:rsidRPr="00F67DCB" w:rsidRDefault="000D3449"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Pay all the Rental following the t</w:t>
      </w:r>
      <w:r w:rsidR="00612B3A" w:rsidRPr="00F67DCB">
        <w:rPr>
          <w:color w:val="auto"/>
        </w:rPr>
        <w:t>erm</w:t>
      </w:r>
      <w:r w:rsidRPr="00F67DCB">
        <w:rPr>
          <w:color w:val="auto"/>
        </w:rPr>
        <w:t xml:space="preserve"> and method agreed in this Agreement.</w:t>
      </w:r>
    </w:p>
    <w:p w14:paraId="34990DFC" w14:textId="06841EC4" w:rsidR="006C630A" w:rsidRPr="00F67DCB" w:rsidRDefault="000D3449"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 xml:space="preserve">Comply with </w:t>
      </w:r>
      <w:r w:rsidR="0070045B" w:rsidRPr="00F67DCB">
        <w:rPr>
          <w:color w:val="auto"/>
        </w:rPr>
        <w:t>regulations on environment protection, do not jeopardize the l</w:t>
      </w:r>
      <w:r w:rsidR="000A3A19" w:rsidRPr="00F67DCB">
        <w:rPr>
          <w:color w:val="auto"/>
        </w:rPr>
        <w:t>egitimate</w:t>
      </w:r>
      <w:r w:rsidR="0070045B" w:rsidRPr="00F67DCB">
        <w:rPr>
          <w:color w:val="auto"/>
        </w:rPr>
        <w:t xml:space="preserve"> rights and interests of other</w:t>
      </w:r>
      <w:r w:rsidR="006C630A" w:rsidRPr="00F67DCB">
        <w:rPr>
          <w:color w:val="auto"/>
        </w:rPr>
        <w:t xml:space="preserve"> </w:t>
      </w:r>
      <w:r w:rsidR="00C72E55" w:rsidRPr="00F67DCB">
        <w:rPr>
          <w:color w:val="auto"/>
        </w:rPr>
        <w:t>adjacent</w:t>
      </w:r>
      <w:r w:rsidR="0070045B" w:rsidRPr="00F67DCB">
        <w:rPr>
          <w:color w:val="auto"/>
        </w:rPr>
        <w:t xml:space="preserve"> land users</w:t>
      </w:r>
      <w:r w:rsidR="006C630A" w:rsidRPr="00F67DCB">
        <w:rPr>
          <w:color w:val="auto"/>
        </w:rPr>
        <w:t>.</w:t>
      </w:r>
    </w:p>
    <w:p w14:paraId="083C5515" w14:textId="69478B88" w:rsidR="006C630A" w:rsidRPr="00F67DCB" w:rsidRDefault="006C630A"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 xml:space="preserve">Return the land at the right time with the land </w:t>
      </w:r>
      <w:r w:rsidR="00FC240E" w:rsidRPr="00F67DCB">
        <w:rPr>
          <w:color w:val="auto"/>
        </w:rPr>
        <w:t>condition</w:t>
      </w:r>
      <w:r w:rsidR="00133DA9" w:rsidRPr="00F67DCB">
        <w:rPr>
          <w:color w:val="auto"/>
        </w:rPr>
        <w:t>s</w:t>
      </w:r>
      <w:r w:rsidRPr="00F67DCB">
        <w:rPr>
          <w:color w:val="auto"/>
        </w:rPr>
        <w:t xml:space="preserve"> as agreed in this Agreement.</w:t>
      </w:r>
    </w:p>
    <w:p w14:paraId="2F0A9771" w14:textId="7DCA1D55" w:rsidR="009F1275" w:rsidRPr="00F67DCB" w:rsidRDefault="006C630A"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 xml:space="preserve">Compensate for damage </w:t>
      </w:r>
      <w:r w:rsidR="00133DA9" w:rsidRPr="00F67DCB">
        <w:rPr>
          <w:color w:val="auto"/>
        </w:rPr>
        <w:t xml:space="preserve">caused by </w:t>
      </w:r>
      <w:r w:rsidRPr="00F67DCB">
        <w:rPr>
          <w:color w:val="auto"/>
        </w:rPr>
        <w:t>the Lessee.</w:t>
      </w:r>
    </w:p>
    <w:p w14:paraId="0A07743B" w14:textId="1AC6F301" w:rsidR="009F1275" w:rsidRPr="00F67DCB" w:rsidRDefault="009F1275"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 xml:space="preserve"> </w:t>
      </w:r>
      <w:r w:rsidR="00597671">
        <w:rPr>
          <w:color w:val="auto"/>
        </w:rPr>
        <w:t xml:space="preserve">The Lessee </w:t>
      </w:r>
      <w:r w:rsidR="00597671" w:rsidRPr="00597671">
        <w:rPr>
          <w:color w:val="auto"/>
        </w:rPr>
        <w:t>unconditional</w:t>
      </w:r>
      <w:r w:rsidR="00E84880">
        <w:rPr>
          <w:color w:val="auto"/>
        </w:rPr>
        <w:t>ly</w:t>
      </w:r>
      <w:r w:rsidR="00597671" w:rsidRPr="00597671">
        <w:rPr>
          <w:color w:val="auto"/>
        </w:rPr>
        <w:t xml:space="preserve"> and </w:t>
      </w:r>
      <w:r w:rsidR="00C72E55" w:rsidRPr="00597671">
        <w:rPr>
          <w:color w:val="auto"/>
        </w:rPr>
        <w:t>irrevocabl</w:t>
      </w:r>
      <w:r w:rsidR="00C72E55">
        <w:rPr>
          <w:color w:val="auto"/>
        </w:rPr>
        <w:t>y</w:t>
      </w:r>
      <w:r w:rsidR="00597671" w:rsidRPr="00597671">
        <w:rPr>
          <w:color w:val="auto"/>
        </w:rPr>
        <w:t xml:space="preserve"> commit</w:t>
      </w:r>
      <w:r w:rsidR="00307587">
        <w:rPr>
          <w:color w:val="auto"/>
        </w:rPr>
        <w:t>s</w:t>
      </w:r>
      <w:r w:rsidR="00E84880">
        <w:rPr>
          <w:color w:val="auto"/>
        </w:rPr>
        <w:t xml:space="preserve"> to c</w:t>
      </w:r>
      <w:r w:rsidR="00725A97" w:rsidRPr="00F67DCB">
        <w:rPr>
          <w:color w:val="auto"/>
        </w:rPr>
        <w:t xml:space="preserve">ooperate with the Lessor and </w:t>
      </w:r>
      <w:r w:rsidR="00804220" w:rsidRPr="00F67DCB">
        <w:rPr>
          <w:color w:val="auto"/>
        </w:rPr>
        <w:t>bear the cost</w:t>
      </w:r>
      <w:r w:rsidR="00725A97" w:rsidRPr="00F67DCB">
        <w:rPr>
          <w:color w:val="auto"/>
        </w:rPr>
        <w:t xml:space="preserve"> for</w:t>
      </w:r>
      <w:r w:rsidR="00804220" w:rsidRPr="00F67DCB">
        <w:rPr>
          <w:color w:val="auto"/>
        </w:rPr>
        <w:t xml:space="preserve"> re-registration of land user's name</w:t>
      </w:r>
      <w:r w:rsidR="00725A97" w:rsidRPr="00F67DCB">
        <w:rPr>
          <w:color w:val="auto"/>
        </w:rPr>
        <w:t xml:space="preserve"> on the </w:t>
      </w:r>
      <w:r w:rsidR="00754FE3">
        <w:rPr>
          <w:color w:val="auto"/>
        </w:rPr>
        <w:t>LURC</w:t>
      </w:r>
      <w:r w:rsidR="00804220" w:rsidRPr="00F67DCB">
        <w:rPr>
          <w:color w:val="auto"/>
        </w:rPr>
        <w:t>, cha</w:t>
      </w:r>
      <w:r w:rsidR="00844DC2" w:rsidRPr="00F67DCB">
        <w:rPr>
          <w:color w:val="auto"/>
        </w:rPr>
        <w:t>n</w:t>
      </w:r>
      <w:r w:rsidR="00804220" w:rsidRPr="00F67DCB">
        <w:rPr>
          <w:color w:val="auto"/>
        </w:rPr>
        <w:t>ging the name to that of the Lessor,</w:t>
      </w:r>
      <w:r w:rsidR="00725A97" w:rsidRPr="00F67DCB">
        <w:rPr>
          <w:color w:val="auto"/>
        </w:rPr>
        <w:t xml:space="preserve"> </w:t>
      </w:r>
      <w:r w:rsidRPr="00F67DCB">
        <w:rPr>
          <w:color w:val="auto"/>
        </w:rPr>
        <w:t>after this Agreement is terminated.</w:t>
      </w:r>
    </w:p>
    <w:p w14:paraId="010ADA08" w14:textId="0FC8E370" w:rsidR="009B733B" w:rsidRPr="00F67DCB" w:rsidRDefault="009B733B"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Bear any costs related to obtaining license for and installation of its telecommunication service and pay fees to the service provider</w:t>
      </w:r>
      <w:r w:rsidR="00C36B93" w:rsidRPr="00F67DCB">
        <w:rPr>
          <w:color w:val="auto"/>
        </w:rPr>
        <w:t>s</w:t>
      </w:r>
      <w:r w:rsidRPr="00F67DCB">
        <w:rPr>
          <w:color w:val="auto"/>
        </w:rPr>
        <w:t>.</w:t>
      </w:r>
    </w:p>
    <w:p w14:paraId="648D31FD" w14:textId="45E66B51" w:rsidR="006861A7" w:rsidRPr="00F67DCB" w:rsidRDefault="009A6818" w:rsidP="00CF5A23">
      <w:pPr>
        <w:pStyle w:val="ListParagraph"/>
        <w:numPr>
          <w:ilvl w:val="0"/>
          <w:numId w:val="29"/>
        </w:numPr>
        <w:adjustRightInd w:val="0"/>
        <w:snapToGrid w:val="0"/>
        <w:spacing w:before="120" w:after="120" w:line="288" w:lineRule="auto"/>
        <w:ind w:left="1440" w:hanging="720"/>
        <w:contextualSpacing w:val="0"/>
        <w:rPr>
          <w:color w:val="auto"/>
        </w:rPr>
      </w:pPr>
      <w:r>
        <w:rPr>
          <w:color w:val="auto"/>
        </w:rPr>
        <w:t xml:space="preserve">During </w:t>
      </w:r>
      <w:r w:rsidR="00B70B89">
        <w:rPr>
          <w:color w:val="auto"/>
        </w:rPr>
        <w:t>progress of c</w:t>
      </w:r>
      <w:r w:rsidR="006861A7" w:rsidRPr="00F67DCB">
        <w:rPr>
          <w:color w:val="auto"/>
        </w:rPr>
        <w:t>onstruct</w:t>
      </w:r>
      <w:r w:rsidR="00B70B89">
        <w:rPr>
          <w:color w:val="auto"/>
        </w:rPr>
        <w:t>ing</w:t>
      </w:r>
      <w:r w:rsidR="006861A7" w:rsidRPr="00F67DCB">
        <w:rPr>
          <w:color w:val="auto"/>
        </w:rPr>
        <w:t xml:space="preserve"> and operat</w:t>
      </w:r>
      <w:r w:rsidR="00B70B89">
        <w:rPr>
          <w:color w:val="auto"/>
        </w:rPr>
        <w:t>ing</w:t>
      </w:r>
      <w:r w:rsidR="006861A7" w:rsidRPr="00F67DCB">
        <w:rPr>
          <w:color w:val="auto"/>
        </w:rPr>
        <w:t xml:space="preserve"> </w:t>
      </w:r>
      <w:r w:rsidR="00D871C9">
        <w:rPr>
          <w:color w:val="auto"/>
        </w:rPr>
        <w:t>the Lessee’s</w:t>
      </w:r>
      <w:r w:rsidR="006861A7" w:rsidRPr="00F67DCB">
        <w:rPr>
          <w:color w:val="auto"/>
        </w:rPr>
        <w:t xml:space="preserve"> </w:t>
      </w:r>
      <w:r w:rsidR="009F1275" w:rsidRPr="00F67DCB">
        <w:rPr>
          <w:color w:val="auto"/>
        </w:rPr>
        <w:t>Constructions</w:t>
      </w:r>
      <w:r w:rsidR="00697ED6">
        <w:rPr>
          <w:color w:val="auto"/>
        </w:rPr>
        <w:t xml:space="preserve">, </w:t>
      </w:r>
      <w:r w:rsidR="00E85859">
        <w:rPr>
          <w:color w:val="auto"/>
        </w:rPr>
        <w:t xml:space="preserve">and during operation, the Lessee will </w:t>
      </w:r>
      <w:r w:rsidR="00E6048D">
        <w:rPr>
          <w:color w:val="auto"/>
        </w:rPr>
        <w:t>obey</w:t>
      </w:r>
      <w:r w:rsidR="006861A7" w:rsidRPr="00F67DCB">
        <w:rPr>
          <w:color w:val="auto"/>
        </w:rPr>
        <w:t xml:space="preserve"> Applicable Laws</w:t>
      </w:r>
      <w:r w:rsidR="00A54D56">
        <w:rPr>
          <w:color w:val="auto"/>
        </w:rPr>
        <w:t xml:space="preserve">, </w:t>
      </w:r>
      <w:r w:rsidR="00C72E55">
        <w:rPr>
          <w:color w:val="auto"/>
        </w:rPr>
        <w:t>License</w:t>
      </w:r>
      <w:r w:rsidR="00A54D56">
        <w:rPr>
          <w:color w:val="auto"/>
        </w:rPr>
        <w:t xml:space="preserve"> </w:t>
      </w:r>
      <w:r w:rsidR="006861A7" w:rsidRPr="00F67DCB">
        <w:rPr>
          <w:color w:val="auto"/>
        </w:rPr>
        <w:t xml:space="preserve">and the </w:t>
      </w:r>
      <w:r w:rsidR="00733E75" w:rsidRPr="00733E75">
        <w:rPr>
          <w:bCs w:val="0"/>
          <w:color w:val="auto"/>
        </w:rPr>
        <w:t>Regulation of Amata Industrial Park</w:t>
      </w:r>
      <w:r w:rsidR="006861A7" w:rsidRPr="00F67DCB">
        <w:rPr>
          <w:color w:val="auto"/>
        </w:rPr>
        <w:t>.</w:t>
      </w:r>
    </w:p>
    <w:p w14:paraId="514EEB3C" w14:textId="643B77C3" w:rsidR="00964419" w:rsidRPr="00F67DCB" w:rsidRDefault="004C2183" w:rsidP="00CF5A23">
      <w:pPr>
        <w:pStyle w:val="ListParagraph"/>
        <w:numPr>
          <w:ilvl w:val="0"/>
          <w:numId w:val="29"/>
        </w:numPr>
        <w:adjustRightInd w:val="0"/>
        <w:snapToGrid w:val="0"/>
        <w:spacing w:before="120" w:after="120" w:line="288" w:lineRule="auto"/>
        <w:ind w:left="1440" w:hanging="720"/>
        <w:contextualSpacing w:val="0"/>
        <w:rPr>
          <w:color w:val="auto"/>
        </w:rPr>
      </w:pPr>
      <w:r w:rsidRPr="00B845F4">
        <w:rPr>
          <w:color w:val="auto"/>
        </w:rPr>
        <w:t>Amata Power (Long Thanh)</w:t>
      </w:r>
      <w:r w:rsidR="006861A7" w:rsidRPr="00F67DCB">
        <w:rPr>
          <w:color w:val="auto"/>
        </w:rPr>
        <w:t xml:space="preserve"> is the </w:t>
      </w:r>
      <w:r w:rsidR="00AA5EC3">
        <w:rPr>
          <w:color w:val="auto"/>
        </w:rPr>
        <w:t>sole</w:t>
      </w:r>
      <w:r w:rsidR="006861A7" w:rsidRPr="00F67DCB">
        <w:rPr>
          <w:color w:val="auto"/>
        </w:rPr>
        <w:t xml:space="preserve"> power supplier for tenants of </w:t>
      </w:r>
      <w:r w:rsidR="00DA1225" w:rsidRPr="00F67DCB">
        <w:rPr>
          <w:color w:val="auto"/>
        </w:rPr>
        <w:t xml:space="preserve">Amata Industrial </w:t>
      </w:r>
      <w:r w:rsidR="00F03C8E">
        <w:rPr>
          <w:rFonts w:eastAsia="???"/>
          <w:color w:val="auto"/>
          <w:spacing w:val="-3"/>
        </w:rPr>
        <w:t>Park</w:t>
      </w:r>
      <w:r w:rsidR="006861A7" w:rsidRPr="00F67DCB">
        <w:rPr>
          <w:color w:val="auto"/>
        </w:rPr>
        <w:t xml:space="preserve">. The Lessee may not receive a power supply to the </w:t>
      </w:r>
      <w:r w:rsidR="00373264" w:rsidRPr="00F67DCB">
        <w:rPr>
          <w:color w:val="auto"/>
        </w:rPr>
        <w:t>Land</w:t>
      </w:r>
      <w:r w:rsidR="006861A7" w:rsidRPr="00F67DCB">
        <w:rPr>
          <w:color w:val="auto"/>
        </w:rPr>
        <w:t xml:space="preserve"> </w:t>
      </w:r>
      <w:r w:rsidR="00F23828" w:rsidRPr="00F67DCB">
        <w:rPr>
          <w:color w:val="auto"/>
        </w:rPr>
        <w:t xml:space="preserve">Plot </w:t>
      </w:r>
      <w:r w:rsidR="006861A7" w:rsidRPr="00F67DCB">
        <w:rPr>
          <w:color w:val="auto"/>
        </w:rPr>
        <w:t>from other parties, except as provided in this Agreement</w:t>
      </w:r>
      <w:r w:rsidR="00964419" w:rsidRPr="00F67DCB">
        <w:rPr>
          <w:color w:val="auto"/>
        </w:rPr>
        <w:t>.</w:t>
      </w:r>
      <w:r w:rsidR="00C2797A">
        <w:rPr>
          <w:color w:val="auto"/>
        </w:rPr>
        <w:t xml:space="preserve"> </w:t>
      </w:r>
      <w:r w:rsidR="00011AAD" w:rsidRPr="00011AAD">
        <w:rPr>
          <w:color w:val="auto"/>
        </w:rPr>
        <w:t xml:space="preserve">In case the Lessee wants to </w:t>
      </w:r>
      <w:r w:rsidR="00B433A5">
        <w:rPr>
          <w:color w:val="auto"/>
        </w:rPr>
        <w:t>use</w:t>
      </w:r>
      <w:r w:rsidR="00011AAD" w:rsidRPr="00011AAD">
        <w:rPr>
          <w:color w:val="auto"/>
        </w:rPr>
        <w:t xml:space="preserve"> electricity from another source, it must get approval from the Lessor and Amata </w:t>
      </w:r>
      <w:r w:rsidR="00C2797A">
        <w:rPr>
          <w:color w:val="auto"/>
        </w:rPr>
        <w:t>Power</w:t>
      </w:r>
      <w:r w:rsidR="00011AAD" w:rsidRPr="00011AAD">
        <w:rPr>
          <w:color w:val="auto"/>
        </w:rPr>
        <w:t xml:space="preserve"> (Long Thanh).</w:t>
      </w:r>
    </w:p>
    <w:p w14:paraId="46B9EEB8" w14:textId="261E3281" w:rsidR="006861A7" w:rsidRPr="00F67DCB" w:rsidRDefault="00097E06" w:rsidP="00CF5A23">
      <w:pPr>
        <w:pStyle w:val="ListParagraph"/>
        <w:numPr>
          <w:ilvl w:val="0"/>
          <w:numId w:val="29"/>
        </w:numPr>
        <w:adjustRightInd w:val="0"/>
        <w:snapToGrid w:val="0"/>
        <w:spacing w:before="120" w:after="120" w:line="288" w:lineRule="auto"/>
        <w:ind w:left="1440" w:hanging="720"/>
        <w:contextualSpacing w:val="0"/>
        <w:rPr>
          <w:color w:val="auto"/>
        </w:rPr>
      </w:pPr>
      <w:r w:rsidRPr="00097E06">
        <w:rPr>
          <w:color w:val="auto"/>
        </w:rPr>
        <w:t xml:space="preserve">Enter into a Power Supply </w:t>
      </w:r>
      <w:r>
        <w:rPr>
          <w:color w:val="auto"/>
        </w:rPr>
        <w:t>Agreement</w:t>
      </w:r>
      <w:r w:rsidRPr="00097E06">
        <w:rPr>
          <w:color w:val="auto"/>
        </w:rPr>
        <w:t xml:space="preserve"> with Amata </w:t>
      </w:r>
      <w:r>
        <w:rPr>
          <w:color w:val="auto"/>
        </w:rPr>
        <w:t>Power</w:t>
      </w:r>
      <w:r w:rsidRPr="00097E06">
        <w:rPr>
          <w:color w:val="auto"/>
        </w:rPr>
        <w:t xml:space="preserve"> (Long Thanh) and abide by the terms and conditions of such </w:t>
      </w:r>
      <w:r>
        <w:rPr>
          <w:color w:val="auto"/>
        </w:rPr>
        <w:t>agreement</w:t>
      </w:r>
      <w:r w:rsidRPr="00097E06">
        <w:rPr>
          <w:color w:val="auto"/>
        </w:rPr>
        <w:t xml:space="preserve"> throughout the Term. The Lessee must have an electrical connection agreement with Amata </w:t>
      </w:r>
      <w:r w:rsidR="001A61C7">
        <w:rPr>
          <w:color w:val="auto"/>
        </w:rPr>
        <w:t>Power</w:t>
      </w:r>
      <w:r w:rsidRPr="00097E06">
        <w:rPr>
          <w:color w:val="auto"/>
        </w:rPr>
        <w:t xml:space="preserve"> (Long Thanh), which includes: connection point, time of electricity use and related technical requirements and must comply with the instructions and regulations of the </w:t>
      </w:r>
      <w:r w:rsidR="00C14A68">
        <w:rPr>
          <w:color w:val="auto"/>
        </w:rPr>
        <w:t xml:space="preserve">Lessor </w:t>
      </w:r>
      <w:r w:rsidRPr="00097E06">
        <w:rPr>
          <w:color w:val="auto"/>
        </w:rPr>
        <w:t xml:space="preserve">and Amata </w:t>
      </w:r>
      <w:r w:rsidR="00E733E8">
        <w:rPr>
          <w:color w:val="auto"/>
        </w:rPr>
        <w:t xml:space="preserve">Power </w:t>
      </w:r>
      <w:r w:rsidRPr="00097E06">
        <w:rPr>
          <w:color w:val="auto"/>
        </w:rPr>
        <w:t>(Long Thanh) for acceptance, energizing</w:t>
      </w:r>
      <w:r w:rsidR="006861A7" w:rsidRPr="00F67DCB">
        <w:rPr>
          <w:color w:val="auto"/>
        </w:rPr>
        <w:t>.</w:t>
      </w:r>
    </w:p>
    <w:p w14:paraId="6BC3887F" w14:textId="6E58EC96" w:rsidR="006861A7" w:rsidRPr="00F67DCB" w:rsidRDefault="008C2F19" w:rsidP="00CF5A23">
      <w:pPr>
        <w:pStyle w:val="ListParagraph"/>
        <w:numPr>
          <w:ilvl w:val="0"/>
          <w:numId w:val="29"/>
        </w:numPr>
        <w:adjustRightInd w:val="0"/>
        <w:snapToGrid w:val="0"/>
        <w:spacing w:before="120" w:after="120" w:line="288" w:lineRule="auto"/>
        <w:ind w:left="1440" w:hanging="720"/>
        <w:contextualSpacing w:val="0"/>
        <w:rPr>
          <w:color w:val="auto"/>
        </w:rPr>
      </w:pPr>
      <w:r>
        <w:rPr>
          <w:color w:val="auto"/>
        </w:rPr>
        <w:t xml:space="preserve">Sign </w:t>
      </w:r>
      <w:r w:rsidR="00EE3ECC">
        <w:rPr>
          <w:color w:val="auto"/>
        </w:rPr>
        <w:t>and c</w:t>
      </w:r>
      <w:r w:rsidR="004E35C9" w:rsidRPr="000F1345">
        <w:rPr>
          <w:color w:val="auto"/>
        </w:rPr>
        <w:t>omply</w:t>
      </w:r>
      <w:r w:rsidR="004E35C9" w:rsidRPr="00E6439E">
        <w:t xml:space="preserve"> with obligations of service user as prescribed in the Service Agreement</w:t>
      </w:r>
      <w:r w:rsidR="001538BC">
        <w:t>.</w:t>
      </w:r>
      <w:r w:rsidR="00EE3ECC">
        <w:t xml:space="preserve"> In addition, </w:t>
      </w:r>
      <w:r w:rsidR="00082176">
        <w:rPr>
          <w:color w:val="auto"/>
        </w:rPr>
        <w:t>t</w:t>
      </w:r>
      <w:r w:rsidR="00082176" w:rsidRPr="00097E06">
        <w:rPr>
          <w:color w:val="auto"/>
        </w:rPr>
        <w:t xml:space="preserve">he Lessee must have an </w:t>
      </w:r>
      <w:r w:rsidR="00082176">
        <w:rPr>
          <w:color w:val="auto"/>
        </w:rPr>
        <w:t>water supply/discharge</w:t>
      </w:r>
      <w:r w:rsidR="00082176" w:rsidRPr="00097E06">
        <w:rPr>
          <w:color w:val="auto"/>
        </w:rPr>
        <w:t xml:space="preserve"> connection agreement with</w:t>
      </w:r>
      <w:r w:rsidR="00082176">
        <w:rPr>
          <w:color w:val="auto"/>
        </w:rPr>
        <w:t xml:space="preserve"> the Lessor.</w:t>
      </w:r>
    </w:p>
    <w:p w14:paraId="2FC48D27" w14:textId="1CD58EA6" w:rsidR="00FF5EDC" w:rsidRDefault="00FF5EDC" w:rsidP="00CF5A23">
      <w:pPr>
        <w:pStyle w:val="ListParagraph"/>
        <w:numPr>
          <w:ilvl w:val="0"/>
          <w:numId w:val="29"/>
        </w:numPr>
        <w:adjustRightInd w:val="0"/>
        <w:snapToGrid w:val="0"/>
        <w:spacing w:before="120" w:after="120" w:line="288" w:lineRule="auto"/>
        <w:ind w:left="1440" w:hanging="720"/>
        <w:contextualSpacing w:val="0"/>
        <w:rPr>
          <w:color w:val="auto"/>
        </w:rPr>
      </w:pPr>
      <w:r>
        <w:rPr>
          <w:color w:val="auto"/>
        </w:rPr>
        <w:t>Pay costs</w:t>
      </w:r>
      <w:r w:rsidR="00CC07B5">
        <w:rPr>
          <w:color w:val="auto"/>
        </w:rPr>
        <w:t>, tax, fee</w:t>
      </w:r>
      <w:r>
        <w:rPr>
          <w:color w:val="auto"/>
        </w:rPr>
        <w:t xml:space="preserve"> </w:t>
      </w:r>
      <w:r w:rsidR="006E1B62">
        <w:rPr>
          <w:color w:val="auto"/>
        </w:rPr>
        <w:t>for</w:t>
      </w:r>
      <w:r w:rsidR="00CC07B5">
        <w:rPr>
          <w:color w:val="auto"/>
        </w:rPr>
        <w:t xml:space="preserve"> </w:t>
      </w:r>
      <w:r w:rsidR="00F60190">
        <w:rPr>
          <w:color w:val="auto"/>
        </w:rPr>
        <w:t xml:space="preserve">implementing, </w:t>
      </w:r>
      <w:r w:rsidR="00CC07B5">
        <w:rPr>
          <w:color w:val="auto"/>
        </w:rPr>
        <w:t>complet</w:t>
      </w:r>
      <w:r w:rsidR="006E1B62">
        <w:rPr>
          <w:color w:val="auto"/>
        </w:rPr>
        <w:t>ing</w:t>
      </w:r>
      <w:r w:rsidR="00CC07B5">
        <w:rPr>
          <w:color w:val="auto"/>
        </w:rPr>
        <w:t xml:space="preserve"> procedures </w:t>
      </w:r>
      <w:r w:rsidR="00042A40">
        <w:rPr>
          <w:color w:val="auto"/>
        </w:rPr>
        <w:t>in case of</w:t>
      </w:r>
      <w:r>
        <w:rPr>
          <w:color w:val="auto"/>
        </w:rPr>
        <w:t xml:space="preserve"> </w:t>
      </w:r>
      <w:r w:rsidR="00B57AD0" w:rsidRPr="00F67DCB">
        <w:rPr>
          <w:color w:val="auto"/>
        </w:rPr>
        <w:t>assign</w:t>
      </w:r>
      <w:r w:rsidR="002C3C24">
        <w:rPr>
          <w:color w:val="auto"/>
        </w:rPr>
        <w:t xml:space="preserve"> right of sublease land and</w:t>
      </w:r>
      <w:r w:rsidR="004040A1">
        <w:rPr>
          <w:color w:val="auto"/>
        </w:rPr>
        <w:t>/or</w:t>
      </w:r>
      <w:r w:rsidR="002C3C24">
        <w:rPr>
          <w:color w:val="auto"/>
        </w:rPr>
        <w:t xml:space="preserve"> </w:t>
      </w:r>
      <w:r w:rsidR="00B57AD0" w:rsidRPr="00F67DCB">
        <w:rPr>
          <w:color w:val="auto"/>
        </w:rPr>
        <w:t>property/assets attached to the</w:t>
      </w:r>
      <w:r w:rsidR="00B57AD0" w:rsidRPr="00F67DCB" w:rsidDel="008B0758">
        <w:rPr>
          <w:color w:val="auto"/>
        </w:rPr>
        <w:t xml:space="preserve"> </w:t>
      </w:r>
      <w:r w:rsidR="00B57AD0" w:rsidRPr="00F67DCB">
        <w:rPr>
          <w:color w:val="auto"/>
        </w:rPr>
        <w:t>Land Plot</w:t>
      </w:r>
      <w:r w:rsidR="00802A7A">
        <w:rPr>
          <w:color w:val="auto"/>
        </w:rPr>
        <w:t>.</w:t>
      </w:r>
      <w:r w:rsidR="00EE3ECC" w:rsidRPr="00EE3ECC">
        <w:rPr>
          <w:color w:val="auto"/>
        </w:rPr>
        <w:t xml:space="preserve"> </w:t>
      </w:r>
    </w:p>
    <w:p w14:paraId="3125E52E" w14:textId="4DD43B4B" w:rsidR="006861A7" w:rsidRPr="00F67DCB" w:rsidRDefault="006861A7"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 xml:space="preserve">Except as otherwise provided in this Agreement, the Lessee must pay all taxes, duties and fees related to the </w:t>
      </w:r>
      <w:r w:rsidR="00373264" w:rsidRPr="00F67DCB">
        <w:rPr>
          <w:color w:val="auto"/>
        </w:rPr>
        <w:t>Land</w:t>
      </w:r>
      <w:r w:rsidRPr="00F67DCB">
        <w:rPr>
          <w:color w:val="auto"/>
        </w:rPr>
        <w:t xml:space="preserve"> </w:t>
      </w:r>
      <w:r w:rsidR="00964FD1" w:rsidRPr="00F67DCB">
        <w:rPr>
          <w:color w:val="auto"/>
        </w:rPr>
        <w:t xml:space="preserve">Plot </w:t>
      </w:r>
      <w:r w:rsidRPr="00F67DCB">
        <w:rPr>
          <w:color w:val="auto"/>
        </w:rPr>
        <w:t>charged or to be charged by the Government throughout the Term.</w:t>
      </w:r>
    </w:p>
    <w:p w14:paraId="15D5EE21" w14:textId="37204198" w:rsidR="006861A7" w:rsidRPr="00F67DCB" w:rsidRDefault="006861A7"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 xml:space="preserve">The Lessee shall pay the Management Fee and </w:t>
      </w:r>
      <w:r w:rsidR="002335AE" w:rsidRPr="00F67DCB">
        <w:rPr>
          <w:color w:val="auto"/>
        </w:rPr>
        <w:t>Other Charges</w:t>
      </w:r>
      <w:r w:rsidRPr="00F67DCB">
        <w:rPr>
          <w:color w:val="auto"/>
        </w:rPr>
        <w:t xml:space="preserve"> as stated in </w:t>
      </w:r>
      <w:r w:rsidR="00837645" w:rsidRPr="00F67DCB">
        <w:rPr>
          <w:b/>
          <w:color w:val="auto"/>
        </w:rPr>
        <w:t>Annex</w:t>
      </w:r>
      <w:r w:rsidRPr="00F67DCB">
        <w:rPr>
          <w:b/>
          <w:color w:val="auto"/>
        </w:rPr>
        <w:t xml:space="preserve"> </w:t>
      </w:r>
      <w:r w:rsidRPr="00F67DCB">
        <w:rPr>
          <w:b/>
          <w:color w:val="auto"/>
        </w:rPr>
        <w:lastRenderedPageBreak/>
        <w:t>III</w:t>
      </w:r>
      <w:r w:rsidR="00837645">
        <w:rPr>
          <w:b/>
          <w:color w:val="auto"/>
        </w:rPr>
        <w:t xml:space="preserve"> </w:t>
      </w:r>
      <w:r w:rsidR="00837645" w:rsidRPr="000F1345">
        <w:rPr>
          <w:bCs w:val="0"/>
          <w:color w:val="auto"/>
        </w:rPr>
        <w:t>and/or the</w:t>
      </w:r>
      <w:r w:rsidR="00837645">
        <w:rPr>
          <w:b/>
          <w:color w:val="auto"/>
        </w:rPr>
        <w:t xml:space="preserve"> Service Agreement</w:t>
      </w:r>
      <w:r w:rsidR="006C7FC4">
        <w:rPr>
          <w:b/>
          <w:color w:val="auto"/>
        </w:rPr>
        <w:t>, Power Supply Agreement</w:t>
      </w:r>
      <w:r w:rsidRPr="00F67DCB">
        <w:rPr>
          <w:color w:val="auto"/>
        </w:rPr>
        <w:t xml:space="preserve"> to the Lessor or the Lessor’s authorized representative</w:t>
      </w:r>
      <w:r w:rsidR="00F60190">
        <w:rPr>
          <w:color w:val="auto"/>
        </w:rPr>
        <w:t>, service provider</w:t>
      </w:r>
      <w:r w:rsidRPr="00F67DCB">
        <w:rPr>
          <w:color w:val="auto"/>
        </w:rPr>
        <w:t xml:space="preserve"> throughout the Term.</w:t>
      </w:r>
    </w:p>
    <w:p w14:paraId="17F8A224" w14:textId="702DA79A" w:rsidR="00A36C76" w:rsidRPr="00F67DCB" w:rsidRDefault="006861A7"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 xml:space="preserve">The Lessee </w:t>
      </w:r>
      <w:r w:rsidR="00107729" w:rsidRPr="00F67DCB">
        <w:rPr>
          <w:color w:val="auto"/>
        </w:rPr>
        <w:t xml:space="preserve">shall </w:t>
      </w:r>
      <w:r w:rsidR="00F64921">
        <w:rPr>
          <w:color w:val="auto"/>
        </w:rPr>
        <w:t>u</w:t>
      </w:r>
      <w:r w:rsidR="00107729" w:rsidRPr="00F67DCB">
        <w:rPr>
          <w:color w:val="auto"/>
        </w:rPr>
        <w:t>se the Land Plot and the Lessee's Constructions at its own risk. The L</w:t>
      </w:r>
      <w:r w:rsidR="005149D5" w:rsidRPr="00F67DCB">
        <w:rPr>
          <w:color w:val="auto"/>
        </w:rPr>
        <w:t>essee shall reimburse</w:t>
      </w:r>
      <w:r w:rsidR="00107729" w:rsidRPr="00F67DCB">
        <w:rPr>
          <w:color w:val="auto"/>
        </w:rPr>
        <w:t xml:space="preserve"> </w:t>
      </w:r>
      <w:r w:rsidRPr="00F67DCB">
        <w:rPr>
          <w:color w:val="auto"/>
        </w:rPr>
        <w:t>the Lesso</w:t>
      </w:r>
      <w:r w:rsidR="005149D5" w:rsidRPr="00F67DCB">
        <w:rPr>
          <w:color w:val="auto"/>
        </w:rPr>
        <w:t>r</w:t>
      </w:r>
      <w:r w:rsidRPr="00F67DCB">
        <w:rPr>
          <w:color w:val="auto"/>
        </w:rPr>
        <w:t xml:space="preserve"> for any loss or damage suffered by the Lessor </w:t>
      </w:r>
      <w:r w:rsidR="00B107C8" w:rsidRPr="00F67DCB">
        <w:rPr>
          <w:color w:val="auto"/>
        </w:rPr>
        <w:t>for</w:t>
      </w:r>
      <w:r w:rsidR="005149D5" w:rsidRPr="00F67DCB">
        <w:rPr>
          <w:color w:val="auto"/>
        </w:rPr>
        <w:t xml:space="preserve"> any complaint, request, responsibility, decision arising from </w:t>
      </w:r>
      <w:r w:rsidR="00B107C8" w:rsidRPr="00F67DCB">
        <w:rPr>
          <w:color w:val="auto"/>
        </w:rPr>
        <w:t>or related to:</w:t>
      </w:r>
      <w:r w:rsidR="00A8047E" w:rsidRPr="00F67DCB">
        <w:rPr>
          <w:color w:val="auto"/>
        </w:rPr>
        <w:t xml:space="preserve"> (i) </w:t>
      </w:r>
      <w:r w:rsidR="00B107C8" w:rsidRPr="00F67DCB">
        <w:rPr>
          <w:color w:val="auto"/>
        </w:rPr>
        <w:t>I</w:t>
      </w:r>
      <w:r w:rsidRPr="00F67DCB">
        <w:rPr>
          <w:color w:val="auto"/>
        </w:rPr>
        <w:t>ntentional or negligent acts of the Lessee, the Lessee’s employees, agents, servants or visitors</w:t>
      </w:r>
      <w:r w:rsidR="00B107C8" w:rsidRPr="00F67DCB">
        <w:rPr>
          <w:color w:val="auto"/>
        </w:rPr>
        <w:t>;</w:t>
      </w:r>
      <w:r w:rsidR="00A8047E" w:rsidRPr="00F67DCB">
        <w:rPr>
          <w:color w:val="auto"/>
        </w:rPr>
        <w:t xml:space="preserve"> (ii) </w:t>
      </w:r>
      <w:r w:rsidR="00B107C8" w:rsidRPr="00F67DCB">
        <w:rPr>
          <w:color w:val="auto"/>
        </w:rPr>
        <w:t xml:space="preserve">Lessee's violation of any provision of this Agreement and the </w:t>
      </w:r>
      <w:r w:rsidR="00D74B52" w:rsidRPr="00733E75">
        <w:rPr>
          <w:bCs w:val="0"/>
          <w:color w:val="auto"/>
        </w:rPr>
        <w:t>Regulation of Amata Industrial Park</w:t>
      </w:r>
      <w:r w:rsidR="00B107C8" w:rsidRPr="00733E75">
        <w:rPr>
          <w:color w:val="auto"/>
        </w:rPr>
        <w:t>.</w:t>
      </w:r>
    </w:p>
    <w:p w14:paraId="4B1D285A" w14:textId="629267D9" w:rsidR="006861A7" w:rsidRDefault="007D4AE6" w:rsidP="00CF5A23">
      <w:pPr>
        <w:pStyle w:val="ListParagraph"/>
        <w:numPr>
          <w:ilvl w:val="0"/>
          <w:numId w:val="29"/>
        </w:numPr>
        <w:adjustRightInd w:val="0"/>
        <w:snapToGrid w:val="0"/>
        <w:spacing w:before="120" w:after="120" w:line="288" w:lineRule="auto"/>
        <w:ind w:left="1440" w:hanging="720"/>
        <w:contextualSpacing w:val="0"/>
        <w:rPr>
          <w:color w:val="auto"/>
        </w:rPr>
      </w:pPr>
      <w:r w:rsidRPr="00F67DCB">
        <w:rPr>
          <w:color w:val="auto"/>
        </w:rPr>
        <w:t xml:space="preserve">The Lessee does not have the right to unilaterally terminate the Agreement throughout the </w:t>
      </w:r>
      <w:r w:rsidR="0037767F" w:rsidRPr="00F67DCB">
        <w:rPr>
          <w:color w:val="auto"/>
        </w:rPr>
        <w:t>l</w:t>
      </w:r>
      <w:r w:rsidRPr="00F67DCB">
        <w:rPr>
          <w:color w:val="auto"/>
        </w:rPr>
        <w:t xml:space="preserve">ease Term without a prior acceptance in writing by the Lessor, except for cases in </w:t>
      </w:r>
      <w:r w:rsidRPr="005A318A">
        <w:rPr>
          <w:b/>
          <w:color w:val="auto"/>
        </w:rPr>
        <w:t>Ar</w:t>
      </w:r>
      <w:r w:rsidR="00A31151" w:rsidRPr="005A318A">
        <w:rPr>
          <w:b/>
          <w:color w:val="auto"/>
        </w:rPr>
        <w:t>ticle 10.1(c)</w:t>
      </w:r>
      <w:r w:rsidRPr="00F67DCB">
        <w:rPr>
          <w:color w:val="auto"/>
        </w:rPr>
        <w:t xml:space="preserve">. </w:t>
      </w:r>
      <w:r w:rsidR="00D118C0" w:rsidRPr="00F67DCB">
        <w:rPr>
          <w:color w:val="auto"/>
        </w:rPr>
        <w:t>If the Lessee request</w:t>
      </w:r>
      <w:r w:rsidR="001251F3" w:rsidRPr="00F67DCB">
        <w:rPr>
          <w:color w:val="auto"/>
        </w:rPr>
        <w:t>s</w:t>
      </w:r>
      <w:r w:rsidR="00D118C0" w:rsidRPr="00F67DCB">
        <w:rPr>
          <w:color w:val="auto"/>
        </w:rPr>
        <w:t xml:space="preserve"> for </w:t>
      </w:r>
      <w:r w:rsidR="00F93D86" w:rsidRPr="00F67DCB">
        <w:rPr>
          <w:color w:val="auto"/>
        </w:rPr>
        <w:t>premature</w:t>
      </w:r>
      <w:r w:rsidR="00D118C0" w:rsidRPr="00F67DCB">
        <w:rPr>
          <w:color w:val="auto"/>
        </w:rPr>
        <w:t xml:space="preserve"> termination of this Agreement, the Less</w:t>
      </w:r>
      <w:r w:rsidR="001251F3" w:rsidRPr="00F67DCB">
        <w:rPr>
          <w:color w:val="auto"/>
        </w:rPr>
        <w:t>ee</w:t>
      </w:r>
      <w:r w:rsidR="00D118C0" w:rsidRPr="00F67DCB">
        <w:rPr>
          <w:color w:val="auto"/>
        </w:rPr>
        <w:t xml:space="preserve"> will </w:t>
      </w:r>
      <w:r w:rsidR="001251F3" w:rsidRPr="00F67DCB">
        <w:rPr>
          <w:color w:val="auto"/>
        </w:rPr>
        <w:t xml:space="preserve">not </w:t>
      </w:r>
      <w:r w:rsidR="00D118C0" w:rsidRPr="00F67DCB">
        <w:rPr>
          <w:color w:val="auto"/>
        </w:rPr>
        <w:t>have the right to request for reimb</w:t>
      </w:r>
      <w:r w:rsidR="00AF7EA5" w:rsidRPr="00F67DCB">
        <w:rPr>
          <w:color w:val="auto"/>
        </w:rPr>
        <w:t>ursement</w:t>
      </w:r>
      <w:r w:rsidR="001251F3" w:rsidRPr="00F67DCB">
        <w:rPr>
          <w:color w:val="auto"/>
        </w:rPr>
        <w:t xml:space="preserve"> of paid amounts or to use the paid amounts </w:t>
      </w:r>
      <w:r w:rsidR="00AF7EA5" w:rsidRPr="00F67DCB">
        <w:rPr>
          <w:color w:val="auto"/>
        </w:rPr>
        <w:t xml:space="preserve">to offset </w:t>
      </w:r>
      <w:r w:rsidR="001251F3" w:rsidRPr="00F67DCB">
        <w:rPr>
          <w:color w:val="auto"/>
        </w:rPr>
        <w:t>against any due payment at any time after the termination date of this Agreement.</w:t>
      </w:r>
    </w:p>
    <w:p w14:paraId="78E5F700" w14:textId="66BC958D" w:rsidR="0094198B" w:rsidRPr="00F67DCB" w:rsidRDefault="0094198B" w:rsidP="00CF5A23">
      <w:pPr>
        <w:pStyle w:val="ListParagraph"/>
        <w:numPr>
          <w:ilvl w:val="0"/>
          <w:numId w:val="29"/>
        </w:numPr>
        <w:adjustRightInd w:val="0"/>
        <w:snapToGrid w:val="0"/>
        <w:spacing w:before="120" w:after="120" w:line="288" w:lineRule="auto"/>
        <w:ind w:left="1440" w:hanging="720"/>
        <w:contextualSpacing w:val="0"/>
        <w:rPr>
          <w:color w:val="auto"/>
        </w:rPr>
      </w:pPr>
      <w:r w:rsidRPr="0094198B">
        <w:rPr>
          <w:color w:val="auto"/>
        </w:rPr>
        <w:t xml:space="preserve">Pay </w:t>
      </w:r>
      <w:r>
        <w:rPr>
          <w:color w:val="auto"/>
        </w:rPr>
        <w:t xml:space="preserve">penalty </w:t>
      </w:r>
      <w:r w:rsidRPr="0094198B">
        <w:rPr>
          <w:color w:val="auto"/>
        </w:rPr>
        <w:t xml:space="preserve">for breach of </w:t>
      </w:r>
      <w:r>
        <w:rPr>
          <w:color w:val="auto"/>
        </w:rPr>
        <w:t xml:space="preserve">Agreement </w:t>
      </w:r>
      <w:r w:rsidRPr="0094198B">
        <w:rPr>
          <w:color w:val="auto"/>
        </w:rPr>
        <w:t xml:space="preserve">and compensate for damage to the Lessor when violating the agreements </w:t>
      </w:r>
      <w:r w:rsidR="009A4901">
        <w:rPr>
          <w:color w:val="auto"/>
        </w:rPr>
        <w:t xml:space="preserve">which </w:t>
      </w:r>
      <w:r w:rsidR="00710209">
        <w:rPr>
          <w:color w:val="auto"/>
        </w:rPr>
        <w:t>is</w:t>
      </w:r>
      <w:r w:rsidR="009A4901">
        <w:rPr>
          <w:color w:val="auto"/>
        </w:rPr>
        <w:t xml:space="preserve"> </w:t>
      </w:r>
      <w:r w:rsidRPr="0094198B">
        <w:rPr>
          <w:color w:val="auto"/>
        </w:rPr>
        <w:t>subject</w:t>
      </w:r>
      <w:r w:rsidR="009A4901">
        <w:rPr>
          <w:color w:val="auto"/>
        </w:rPr>
        <w:t>ed</w:t>
      </w:r>
      <w:r w:rsidRPr="0094198B">
        <w:rPr>
          <w:color w:val="auto"/>
        </w:rPr>
        <w:t xml:space="preserve"> to paying </w:t>
      </w:r>
      <w:r w:rsidR="002C1ACA">
        <w:rPr>
          <w:color w:val="auto"/>
        </w:rPr>
        <w:t>penalties</w:t>
      </w:r>
      <w:r w:rsidRPr="0094198B">
        <w:rPr>
          <w:color w:val="auto"/>
        </w:rPr>
        <w:t xml:space="preserve"> or compensation in this </w:t>
      </w:r>
      <w:r w:rsidR="00433949">
        <w:rPr>
          <w:color w:val="auto"/>
        </w:rPr>
        <w:t>Agreement</w:t>
      </w:r>
      <w:r w:rsidRPr="0094198B">
        <w:rPr>
          <w:color w:val="auto"/>
        </w:rPr>
        <w:t xml:space="preserve"> or under the decision of the </w:t>
      </w:r>
      <w:r w:rsidR="00FF430E">
        <w:rPr>
          <w:color w:val="auto"/>
        </w:rPr>
        <w:t>Relevant</w:t>
      </w:r>
      <w:r w:rsidRPr="0094198B">
        <w:rPr>
          <w:color w:val="auto"/>
        </w:rPr>
        <w:t xml:space="preserve"> Authorit</w:t>
      </w:r>
      <w:r w:rsidR="003A7DDA">
        <w:rPr>
          <w:color w:val="auto"/>
        </w:rPr>
        <w:t>ies</w:t>
      </w:r>
      <w:r w:rsidRPr="0094198B">
        <w:rPr>
          <w:color w:val="auto"/>
        </w:rPr>
        <w:t>;</w:t>
      </w:r>
    </w:p>
    <w:p w14:paraId="5F38E012" w14:textId="25A6D7D6" w:rsidR="00295ED5" w:rsidRPr="00F67DCB" w:rsidRDefault="00566706" w:rsidP="00F67DCB">
      <w:pPr>
        <w:pStyle w:val="Heading1"/>
        <w:keepNext w:val="0"/>
        <w:widowControl w:val="0"/>
        <w:adjustRightInd w:val="0"/>
        <w:snapToGrid w:val="0"/>
        <w:spacing w:before="120" w:after="120" w:line="288" w:lineRule="auto"/>
        <w:ind w:left="720" w:hanging="720"/>
        <w:rPr>
          <w:rFonts w:hAnsi="Times New Roman"/>
          <w:u w:val="none"/>
        </w:rPr>
      </w:pPr>
      <w:r w:rsidRPr="00F67DCB">
        <w:rPr>
          <w:rFonts w:hAnsi="Times New Roman"/>
          <w:u w:val="none"/>
        </w:rPr>
        <w:t>ARTICLE</w:t>
      </w:r>
      <w:r w:rsidR="00E6251D" w:rsidRPr="00F67DCB">
        <w:rPr>
          <w:rFonts w:hAnsi="Times New Roman"/>
          <w:u w:val="none"/>
        </w:rPr>
        <w:t xml:space="preserve"> 8</w:t>
      </w:r>
      <w:r w:rsidR="00295ED5" w:rsidRPr="00F67DCB">
        <w:rPr>
          <w:rFonts w:hAnsi="Times New Roman"/>
          <w:u w:val="none"/>
        </w:rPr>
        <w:t>.</w:t>
      </w:r>
      <w:r w:rsidR="00295ED5" w:rsidRPr="00F67DCB">
        <w:rPr>
          <w:rFonts w:hAnsi="Times New Roman"/>
          <w:u w:val="none"/>
        </w:rPr>
        <w:tab/>
      </w:r>
      <w:r w:rsidR="00A36C76" w:rsidRPr="00F67DCB">
        <w:rPr>
          <w:rFonts w:hAnsi="Times New Roman"/>
          <w:u w:val="none"/>
        </w:rPr>
        <w:t xml:space="preserve">LIABILITY FOR BREACH OF </w:t>
      </w:r>
      <w:r w:rsidR="00920977" w:rsidRPr="00F67DCB">
        <w:rPr>
          <w:rFonts w:hAnsi="Times New Roman"/>
          <w:u w:val="none"/>
        </w:rPr>
        <w:t>AGREEMENT</w:t>
      </w:r>
    </w:p>
    <w:p w14:paraId="465D32BD" w14:textId="77777777" w:rsidR="004F160F" w:rsidRPr="00F67DCB" w:rsidRDefault="004F160F" w:rsidP="00CF5A23">
      <w:pPr>
        <w:pStyle w:val="ListParagraph"/>
        <w:numPr>
          <w:ilvl w:val="0"/>
          <w:numId w:val="30"/>
        </w:numPr>
        <w:adjustRightInd w:val="0"/>
        <w:snapToGrid w:val="0"/>
        <w:spacing w:before="120" w:after="120" w:line="288" w:lineRule="auto"/>
        <w:contextualSpacing w:val="0"/>
        <w:rPr>
          <w:vanish/>
          <w:color w:val="auto"/>
        </w:rPr>
      </w:pPr>
    </w:p>
    <w:p w14:paraId="71BBB245" w14:textId="77777777" w:rsidR="004F160F" w:rsidRPr="00F67DCB" w:rsidRDefault="004F160F" w:rsidP="00CF5A23">
      <w:pPr>
        <w:pStyle w:val="ListParagraph"/>
        <w:numPr>
          <w:ilvl w:val="0"/>
          <w:numId w:val="30"/>
        </w:numPr>
        <w:adjustRightInd w:val="0"/>
        <w:snapToGrid w:val="0"/>
        <w:spacing w:before="120" w:after="120" w:line="288" w:lineRule="auto"/>
        <w:contextualSpacing w:val="0"/>
        <w:rPr>
          <w:vanish/>
          <w:color w:val="auto"/>
        </w:rPr>
      </w:pPr>
    </w:p>
    <w:p w14:paraId="16DFCA5F" w14:textId="77777777" w:rsidR="004F160F" w:rsidRPr="00F67DCB" w:rsidRDefault="004F160F" w:rsidP="00CF5A23">
      <w:pPr>
        <w:pStyle w:val="ListParagraph"/>
        <w:numPr>
          <w:ilvl w:val="0"/>
          <w:numId w:val="30"/>
        </w:numPr>
        <w:adjustRightInd w:val="0"/>
        <w:snapToGrid w:val="0"/>
        <w:spacing w:before="120" w:after="120" w:line="288" w:lineRule="auto"/>
        <w:contextualSpacing w:val="0"/>
        <w:rPr>
          <w:vanish/>
          <w:color w:val="auto"/>
        </w:rPr>
      </w:pPr>
    </w:p>
    <w:p w14:paraId="594431F3" w14:textId="77777777" w:rsidR="004F160F" w:rsidRPr="00F67DCB" w:rsidRDefault="004F160F" w:rsidP="00CF5A23">
      <w:pPr>
        <w:pStyle w:val="ListParagraph"/>
        <w:numPr>
          <w:ilvl w:val="0"/>
          <w:numId w:val="30"/>
        </w:numPr>
        <w:adjustRightInd w:val="0"/>
        <w:snapToGrid w:val="0"/>
        <w:spacing w:before="120" w:after="120" w:line="288" w:lineRule="auto"/>
        <w:contextualSpacing w:val="0"/>
        <w:rPr>
          <w:vanish/>
          <w:color w:val="auto"/>
        </w:rPr>
      </w:pPr>
    </w:p>
    <w:p w14:paraId="4ADD5106" w14:textId="77777777" w:rsidR="004F160F" w:rsidRPr="00F67DCB" w:rsidRDefault="004F160F" w:rsidP="00CF5A23">
      <w:pPr>
        <w:pStyle w:val="ListParagraph"/>
        <w:numPr>
          <w:ilvl w:val="0"/>
          <w:numId w:val="30"/>
        </w:numPr>
        <w:adjustRightInd w:val="0"/>
        <w:snapToGrid w:val="0"/>
        <w:spacing w:before="120" w:after="120" w:line="288" w:lineRule="auto"/>
        <w:contextualSpacing w:val="0"/>
        <w:rPr>
          <w:vanish/>
          <w:color w:val="auto"/>
        </w:rPr>
      </w:pPr>
    </w:p>
    <w:p w14:paraId="186264DB" w14:textId="77777777" w:rsidR="004F160F" w:rsidRPr="00F67DCB" w:rsidRDefault="004F160F" w:rsidP="00CF5A23">
      <w:pPr>
        <w:pStyle w:val="ListParagraph"/>
        <w:numPr>
          <w:ilvl w:val="0"/>
          <w:numId w:val="30"/>
        </w:numPr>
        <w:adjustRightInd w:val="0"/>
        <w:snapToGrid w:val="0"/>
        <w:spacing w:before="120" w:after="120" w:line="288" w:lineRule="auto"/>
        <w:contextualSpacing w:val="0"/>
        <w:rPr>
          <w:vanish/>
          <w:color w:val="auto"/>
        </w:rPr>
      </w:pPr>
    </w:p>
    <w:p w14:paraId="259A2FB4" w14:textId="77777777" w:rsidR="004F160F" w:rsidRPr="00F67DCB" w:rsidRDefault="004F160F" w:rsidP="00CF5A23">
      <w:pPr>
        <w:pStyle w:val="ListParagraph"/>
        <w:numPr>
          <w:ilvl w:val="0"/>
          <w:numId w:val="30"/>
        </w:numPr>
        <w:adjustRightInd w:val="0"/>
        <w:snapToGrid w:val="0"/>
        <w:spacing w:before="120" w:after="120" w:line="288" w:lineRule="auto"/>
        <w:contextualSpacing w:val="0"/>
        <w:rPr>
          <w:vanish/>
          <w:color w:val="auto"/>
        </w:rPr>
      </w:pPr>
    </w:p>
    <w:p w14:paraId="4D2B5C68" w14:textId="77777777" w:rsidR="004F160F" w:rsidRPr="00F67DCB" w:rsidRDefault="004F160F" w:rsidP="00CF5A23">
      <w:pPr>
        <w:pStyle w:val="ListParagraph"/>
        <w:numPr>
          <w:ilvl w:val="0"/>
          <w:numId w:val="30"/>
        </w:numPr>
        <w:adjustRightInd w:val="0"/>
        <w:snapToGrid w:val="0"/>
        <w:spacing w:before="120" w:after="120" w:line="288" w:lineRule="auto"/>
        <w:contextualSpacing w:val="0"/>
        <w:rPr>
          <w:vanish/>
          <w:color w:val="auto"/>
        </w:rPr>
      </w:pPr>
    </w:p>
    <w:p w14:paraId="23F8EA6F" w14:textId="45FD0E42" w:rsidR="00295ED5" w:rsidRPr="00F67DCB" w:rsidRDefault="004F160F" w:rsidP="00CF5A23">
      <w:pPr>
        <w:pStyle w:val="ListParagraph"/>
        <w:numPr>
          <w:ilvl w:val="1"/>
          <w:numId w:val="30"/>
        </w:numPr>
        <w:adjustRightInd w:val="0"/>
        <w:snapToGrid w:val="0"/>
        <w:spacing w:before="120" w:after="120" w:line="288" w:lineRule="auto"/>
        <w:ind w:left="720" w:hanging="720"/>
        <w:contextualSpacing w:val="0"/>
        <w:rPr>
          <w:color w:val="auto"/>
        </w:rPr>
      </w:pPr>
      <w:r w:rsidRPr="00F67DCB">
        <w:rPr>
          <w:color w:val="auto"/>
        </w:rPr>
        <w:t xml:space="preserve">The Lessor's liability for breach of </w:t>
      </w:r>
      <w:r w:rsidR="00920977" w:rsidRPr="00F67DCB">
        <w:rPr>
          <w:color w:val="auto"/>
        </w:rPr>
        <w:t>Agreement</w:t>
      </w:r>
    </w:p>
    <w:p w14:paraId="79F6127B" w14:textId="3858D4FD" w:rsidR="004F160F" w:rsidRPr="00F67DCB" w:rsidRDefault="004F160F" w:rsidP="00F67DCB">
      <w:pPr>
        <w:pStyle w:val="BodyTextIndent2"/>
        <w:adjustRightInd w:val="0"/>
        <w:snapToGrid w:val="0"/>
        <w:spacing w:before="120" w:after="120" w:line="288" w:lineRule="auto"/>
        <w:ind w:left="720"/>
        <w:rPr>
          <w:color w:val="auto"/>
        </w:rPr>
      </w:pPr>
      <w:r w:rsidRPr="00F67DCB">
        <w:rPr>
          <w:color w:val="auto"/>
        </w:rPr>
        <w:t xml:space="preserve">If the Lessor </w:t>
      </w:r>
      <w:r w:rsidR="00B9522F" w:rsidRPr="00F67DCB">
        <w:rPr>
          <w:color w:val="auto"/>
        </w:rPr>
        <w:t xml:space="preserve">seriously </w:t>
      </w:r>
      <w:r w:rsidRPr="00F67DCB">
        <w:rPr>
          <w:color w:val="auto"/>
        </w:rPr>
        <w:t>violate</w:t>
      </w:r>
      <w:r w:rsidR="00804D49" w:rsidRPr="00F67DCB">
        <w:rPr>
          <w:color w:val="auto"/>
        </w:rPr>
        <w:t>s</w:t>
      </w:r>
      <w:r w:rsidR="00B931CD" w:rsidRPr="00F67DCB">
        <w:rPr>
          <w:color w:val="auto"/>
        </w:rPr>
        <w:t xml:space="preserve"> any provision of this Agreement, the Lessee has the right to request for </w:t>
      </w:r>
      <w:r w:rsidR="00594605" w:rsidRPr="00F67DCB">
        <w:rPr>
          <w:color w:val="auto"/>
        </w:rPr>
        <w:t>remedy measure by the Lessor within</w:t>
      </w:r>
      <w:r w:rsidR="00710209">
        <w:rPr>
          <w:color w:val="auto"/>
        </w:rPr>
        <w:t xml:space="preserve"> reasonable period of time </w:t>
      </w:r>
      <w:r w:rsidR="004A5E7E" w:rsidRPr="00F67DCB">
        <w:rPr>
          <w:color w:val="auto"/>
        </w:rPr>
        <w:t xml:space="preserve">from the day the Lessee has such request at the cost of the Lessor. If the Lessor does not conduct timely remedy measure for its violation, the Lessee has the right to conduct such measure itself and the </w:t>
      </w:r>
      <w:r w:rsidR="0050539E" w:rsidRPr="00F67DCB">
        <w:rPr>
          <w:color w:val="auto"/>
        </w:rPr>
        <w:t>L</w:t>
      </w:r>
      <w:r w:rsidR="004A5E7E" w:rsidRPr="00F67DCB">
        <w:rPr>
          <w:color w:val="auto"/>
        </w:rPr>
        <w:t>essor will bear</w:t>
      </w:r>
      <w:r w:rsidR="0008178A" w:rsidRPr="00F67DCB">
        <w:rPr>
          <w:color w:val="auto"/>
        </w:rPr>
        <w:t xml:space="preserve"> any costs arising</w:t>
      </w:r>
      <w:r w:rsidR="00804D49" w:rsidRPr="00F67DCB">
        <w:rPr>
          <w:color w:val="auto"/>
        </w:rPr>
        <w:t>.</w:t>
      </w:r>
    </w:p>
    <w:p w14:paraId="04004AC7" w14:textId="2CBA1F2D" w:rsidR="008A7DAB" w:rsidRPr="00F67DCB" w:rsidRDefault="008A7DAB" w:rsidP="00CF5A23">
      <w:pPr>
        <w:pStyle w:val="ListParagraph"/>
        <w:numPr>
          <w:ilvl w:val="1"/>
          <w:numId w:val="30"/>
        </w:numPr>
        <w:adjustRightInd w:val="0"/>
        <w:snapToGrid w:val="0"/>
        <w:spacing w:before="120" w:after="120" w:line="288" w:lineRule="auto"/>
        <w:ind w:left="720" w:hanging="720"/>
        <w:contextualSpacing w:val="0"/>
        <w:rPr>
          <w:color w:val="auto"/>
        </w:rPr>
      </w:pPr>
      <w:r w:rsidRPr="00F67DCB">
        <w:rPr>
          <w:color w:val="auto"/>
        </w:rPr>
        <w:t xml:space="preserve">The Lessee's liability for breach of </w:t>
      </w:r>
      <w:r w:rsidR="00920977" w:rsidRPr="00F67DCB">
        <w:rPr>
          <w:color w:val="auto"/>
        </w:rPr>
        <w:t>Agreement</w:t>
      </w:r>
    </w:p>
    <w:p w14:paraId="5387E83F" w14:textId="5D65214A" w:rsidR="00804D49" w:rsidRPr="00F67DCB" w:rsidRDefault="008A7DAB" w:rsidP="00CF5A23">
      <w:pPr>
        <w:pStyle w:val="ListParagraph"/>
        <w:numPr>
          <w:ilvl w:val="0"/>
          <w:numId w:val="31"/>
        </w:numPr>
        <w:adjustRightInd w:val="0"/>
        <w:snapToGrid w:val="0"/>
        <w:spacing w:before="120" w:after="120" w:line="288" w:lineRule="auto"/>
        <w:ind w:left="1440" w:hanging="720"/>
        <w:contextualSpacing w:val="0"/>
        <w:rPr>
          <w:color w:val="auto"/>
        </w:rPr>
      </w:pPr>
      <w:r w:rsidRPr="00F67DCB">
        <w:rPr>
          <w:color w:val="auto"/>
        </w:rPr>
        <w:t xml:space="preserve">If the </w:t>
      </w:r>
      <w:r w:rsidR="00154057" w:rsidRPr="00F67DCB">
        <w:rPr>
          <w:color w:val="auto"/>
        </w:rPr>
        <w:t xml:space="preserve">Lessee does not make the payment on time under this Agreement, the Lessor has the right to </w:t>
      </w:r>
      <w:r w:rsidR="00D84F16" w:rsidRPr="00F67DCB">
        <w:rPr>
          <w:color w:val="auto"/>
        </w:rPr>
        <w:t xml:space="preserve">charge a late payment interest for the period past due </w:t>
      </w:r>
      <w:r w:rsidR="000F6728" w:rsidRPr="00F67DCB">
        <w:rPr>
          <w:color w:val="auto"/>
        </w:rPr>
        <w:t>at the interest rate for late payment stipulate</w:t>
      </w:r>
      <w:r w:rsidR="00307587">
        <w:rPr>
          <w:color w:val="auto"/>
        </w:rPr>
        <w:t>d</w:t>
      </w:r>
      <w:r w:rsidR="000F6728" w:rsidRPr="00F67DCB">
        <w:rPr>
          <w:color w:val="auto"/>
        </w:rPr>
        <w:t xml:space="preserve"> in</w:t>
      </w:r>
      <w:r w:rsidR="00D84F16" w:rsidRPr="00F67DCB">
        <w:rPr>
          <w:color w:val="auto"/>
        </w:rPr>
        <w:t xml:space="preserve"> </w:t>
      </w:r>
      <w:r w:rsidR="004B5BB6">
        <w:rPr>
          <w:color w:val="auto"/>
        </w:rPr>
        <w:t xml:space="preserve">Section 3 of </w:t>
      </w:r>
      <w:r w:rsidR="00D84F16" w:rsidRPr="00F67DCB">
        <w:rPr>
          <w:b/>
          <w:bCs w:val="0"/>
          <w:color w:val="auto"/>
        </w:rPr>
        <w:t>ANNEX</w:t>
      </w:r>
      <w:r w:rsidR="00D84F16" w:rsidRPr="00F67DCB">
        <w:rPr>
          <w:color w:val="auto"/>
        </w:rPr>
        <w:t xml:space="preserve"> </w:t>
      </w:r>
      <w:r w:rsidR="00434183" w:rsidRPr="00600120">
        <w:rPr>
          <w:b/>
          <w:bCs w:val="0"/>
          <w:color w:val="auto"/>
        </w:rPr>
        <w:t>II</w:t>
      </w:r>
      <w:r w:rsidR="00434183">
        <w:rPr>
          <w:color w:val="auto"/>
        </w:rPr>
        <w:t xml:space="preserve"> </w:t>
      </w:r>
      <w:r w:rsidR="000F6728" w:rsidRPr="00F67DCB">
        <w:rPr>
          <w:color w:val="auto"/>
        </w:rPr>
        <w:t>on any unpaid amount. The period include</w:t>
      </w:r>
      <w:r w:rsidR="00804D49" w:rsidRPr="00F67DCB">
        <w:rPr>
          <w:color w:val="auto"/>
        </w:rPr>
        <w:t>s</w:t>
      </w:r>
      <w:r w:rsidR="000F6728" w:rsidRPr="00F67DCB">
        <w:rPr>
          <w:color w:val="auto"/>
        </w:rPr>
        <w:t xml:space="preserve"> the due date </w:t>
      </w:r>
      <w:r w:rsidR="00804D49" w:rsidRPr="00F67DCB">
        <w:rPr>
          <w:color w:val="auto"/>
        </w:rPr>
        <w:t>of the payment and the date on which the payment is made.</w:t>
      </w:r>
    </w:p>
    <w:p w14:paraId="3195ABF6" w14:textId="78EE7919" w:rsidR="00804D49" w:rsidRPr="00F67DCB" w:rsidRDefault="00E47272" w:rsidP="00CF5A23">
      <w:pPr>
        <w:pStyle w:val="ListParagraph"/>
        <w:numPr>
          <w:ilvl w:val="0"/>
          <w:numId w:val="31"/>
        </w:numPr>
        <w:adjustRightInd w:val="0"/>
        <w:snapToGrid w:val="0"/>
        <w:spacing w:before="120" w:after="120" w:line="288" w:lineRule="auto"/>
        <w:ind w:left="1440" w:hanging="720"/>
        <w:contextualSpacing w:val="0"/>
        <w:rPr>
          <w:color w:val="auto"/>
        </w:rPr>
      </w:pPr>
      <w:r w:rsidRPr="00F67DCB">
        <w:rPr>
          <w:color w:val="auto"/>
        </w:rPr>
        <w:t>If the Lessee</w:t>
      </w:r>
      <w:r w:rsidR="00804D49" w:rsidRPr="00F67DCB">
        <w:rPr>
          <w:color w:val="auto"/>
        </w:rPr>
        <w:t xml:space="preserve"> violates any provisi</w:t>
      </w:r>
      <w:r w:rsidRPr="00F67DCB">
        <w:rPr>
          <w:color w:val="auto"/>
        </w:rPr>
        <w:t>on of this Agreement</w:t>
      </w:r>
      <w:r w:rsidR="006237EF">
        <w:rPr>
          <w:color w:val="auto"/>
        </w:rPr>
        <w:t xml:space="preserve"> and/or </w:t>
      </w:r>
      <w:r w:rsidR="006237EF" w:rsidRPr="00F67DCB">
        <w:rPr>
          <w:color w:val="auto"/>
        </w:rPr>
        <w:t xml:space="preserve">the </w:t>
      </w:r>
      <w:r w:rsidR="006237EF" w:rsidRPr="00733E75">
        <w:rPr>
          <w:bCs w:val="0"/>
          <w:color w:val="auto"/>
        </w:rPr>
        <w:t>Regulation of Amata Industrial Park</w:t>
      </w:r>
      <w:r w:rsidRPr="00F67DCB">
        <w:rPr>
          <w:color w:val="auto"/>
        </w:rPr>
        <w:t>, the Lessor</w:t>
      </w:r>
      <w:r w:rsidR="00804D49" w:rsidRPr="00F67DCB">
        <w:rPr>
          <w:color w:val="auto"/>
        </w:rPr>
        <w:t xml:space="preserve"> has the right to request for remedy measure by the Lessor within </w:t>
      </w:r>
      <w:r w:rsidR="00157442">
        <w:rPr>
          <w:color w:val="auto"/>
        </w:rPr>
        <w:t xml:space="preserve">reasonable period of time </w:t>
      </w:r>
      <w:r w:rsidRPr="00F67DCB">
        <w:rPr>
          <w:color w:val="auto"/>
        </w:rPr>
        <w:t>from the day the Lessor</w:t>
      </w:r>
      <w:r w:rsidR="00804D49" w:rsidRPr="00F67DCB">
        <w:rPr>
          <w:color w:val="auto"/>
        </w:rPr>
        <w:t xml:space="preserve"> has such r</w:t>
      </w:r>
      <w:r w:rsidRPr="00F67DCB">
        <w:rPr>
          <w:color w:val="auto"/>
        </w:rPr>
        <w:t>equest at the cost of the Lessee. If the Lessee</w:t>
      </w:r>
      <w:r w:rsidR="00804D49" w:rsidRPr="00F67DCB">
        <w:rPr>
          <w:color w:val="auto"/>
        </w:rPr>
        <w:t xml:space="preserve"> does not conduct timely remedy measu</w:t>
      </w:r>
      <w:r w:rsidRPr="00F67DCB">
        <w:rPr>
          <w:color w:val="auto"/>
        </w:rPr>
        <w:t>re for its violation, the Lessor</w:t>
      </w:r>
      <w:r w:rsidR="00804D49" w:rsidRPr="00F67DCB">
        <w:rPr>
          <w:color w:val="auto"/>
        </w:rPr>
        <w:t xml:space="preserve"> has the right to conduct such measure itself and the </w:t>
      </w:r>
      <w:r w:rsidR="00EF3BB2" w:rsidRPr="00F67DCB">
        <w:rPr>
          <w:color w:val="auto"/>
        </w:rPr>
        <w:t xml:space="preserve">Lessee </w:t>
      </w:r>
      <w:r w:rsidR="00804D49" w:rsidRPr="00F67DCB">
        <w:rPr>
          <w:color w:val="auto"/>
        </w:rPr>
        <w:t>will bear any costs arising</w:t>
      </w:r>
      <w:r w:rsidRPr="00F67DCB">
        <w:rPr>
          <w:color w:val="auto"/>
        </w:rPr>
        <w:t>, without prejudice</w:t>
      </w:r>
      <w:r w:rsidR="00651096" w:rsidRPr="00F67DCB">
        <w:rPr>
          <w:color w:val="auto"/>
        </w:rPr>
        <w:t xml:space="preserve"> to the right to terminate this A</w:t>
      </w:r>
      <w:r w:rsidRPr="00F67DCB">
        <w:rPr>
          <w:color w:val="auto"/>
        </w:rPr>
        <w:t xml:space="preserve">greement by the Lessor in </w:t>
      </w:r>
      <w:r w:rsidRPr="005A318A">
        <w:rPr>
          <w:b/>
          <w:color w:val="auto"/>
        </w:rPr>
        <w:t>Article 10.</w:t>
      </w:r>
      <w:r w:rsidR="007C76C0" w:rsidRPr="005A318A">
        <w:rPr>
          <w:b/>
          <w:color w:val="auto"/>
        </w:rPr>
        <w:t>4</w:t>
      </w:r>
      <w:r w:rsidRPr="00F67DCB">
        <w:rPr>
          <w:color w:val="auto"/>
        </w:rPr>
        <w:t>, the right to request for compensation</w:t>
      </w:r>
      <w:r w:rsidR="00753F83">
        <w:rPr>
          <w:color w:val="auto"/>
        </w:rPr>
        <w:t>,</w:t>
      </w:r>
      <w:r w:rsidR="00D13830">
        <w:rPr>
          <w:color w:val="auto"/>
        </w:rPr>
        <w:t xml:space="preserve"> </w:t>
      </w:r>
      <w:r w:rsidR="00EA14F9">
        <w:rPr>
          <w:color w:val="auto"/>
        </w:rPr>
        <w:t>penalties</w:t>
      </w:r>
      <w:r w:rsidRPr="00F67DCB">
        <w:rPr>
          <w:color w:val="auto"/>
        </w:rPr>
        <w:t xml:space="preserve"> and other rights of the </w:t>
      </w:r>
      <w:r w:rsidR="007C76C0" w:rsidRPr="00F67DCB">
        <w:rPr>
          <w:color w:val="auto"/>
        </w:rPr>
        <w:t>L</w:t>
      </w:r>
      <w:r w:rsidRPr="00F67DCB">
        <w:rPr>
          <w:color w:val="auto"/>
        </w:rPr>
        <w:t xml:space="preserve">essor </w:t>
      </w:r>
      <w:r w:rsidR="00651096" w:rsidRPr="00F67DCB">
        <w:rPr>
          <w:color w:val="auto"/>
        </w:rPr>
        <w:t>under this Agreement and relevant regulations.</w:t>
      </w:r>
      <w:r w:rsidR="007C76C0" w:rsidRPr="00F67DCB">
        <w:rPr>
          <w:color w:val="auto"/>
        </w:rPr>
        <w:t xml:space="preserve"> </w:t>
      </w:r>
    </w:p>
    <w:p w14:paraId="26DAA7EB" w14:textId="517E150C" w:rsidR="00804D49" w:rsidRDefault="00651096" w:rsidP="00CF5A23">
      <w:pPr>
        <w:pStyle w:val="ListParagraph"/>
        <w:numPr>
          <w:ilvl w:val="0"/>
          <w:numId w:val="31"/>
        </w:numPr>
        <w:adjustRightInd w:val="0"/>
        <w:snapToGrid w:val="0"/>
        <w:spacing w:before="120" w:after="120" w:line="288" w:lineRule="auto"/>
        <w:ind w:left="1440" w:hanging="720"/>
        <w:contextualSpacing w:val="0"/>
        <w:rPr>
          <w:color w:val="auto"/>
        </w:rPr>
      </w:pPr>
      <w:r w:rsidRPr="00F67DCB">
        <w:rPr>
          <w:color w:val="auto"/>
        </w:rPr>
        <w:lastRenderedPageBreak/>
        <w:t xml:space="preserve">The Lessor has the right to request </w:t>
      </w:r>
      <w:r w:rsidR="004D47BB" w:rsidRPr="00F67DCB">
        <w:rPr>
          <w:color w:val="auto"/>
        </w:rPr>
        <w:t>the Lessee</w:t>
      </w:r>
      <w:r w:rsidR="004D47BB">
        <w:rPr>
          <w:color w:val="auto"/>
        </w:rPr>
        <w:t>: (i)</w:t>
      </w:r>
      <w:r w:rsidR="004D47BB" w:rsidRPr="00F67DCB">
        <w:rPr>
          <w:color w:val="auto"/>
        </w:rPr>
        <w:t xml:space="preserve"> </w:t>
      </w:r>
      <w:r w:rsidR="00145D71">
        <w:rPr>
          <w:color w:val="auto"/>
        </w:rPr>
        <w:t xml:space="preserve">to </w:t>
      </w:r>
      <w:r w:rsidRPr="00F67DCB">
        <w:rPr>
          <w:color w:val="auto"/>
        </w:rPr>
        <w:t>compensat</w:t>
      </w:r>
      <w:r w:rsidR="00145D71">
        <w:rPr>
          <w:color w:val="auto"/>
        </w:rPr>
        <w:t>e for dam</w:t>
      </w:r>
      <w:r w:rsidR="002743C4">
        <w:rPr>
          <w:color w:val="auto"/>
        </w:rPr>
        <w:t>ages suffered</w:t>
      </w:r>
      <w:r w:rsidR="00B377C3">
        <w:rPr>
          <w:color w:val="auto"/>
        </w:rPr>
        <w:t xml:space="preserve"> by the Lessor and other third parties due to the Lessee’s breach and/or failure to remedy the breach caused by </w:t>
      </w:r>
      <w:r w:rsidR="0035672F">
        <w:rPr>
          <w:color w:val="auto"/>
        </w:rPr>
        <w:t xml:space="preserve">the Lessee; (ii) penalties for violations </w:t>
      </w:r>
      <w:r w:rsidRPr="00F67DCB">
        <w:rPr>
          <w:color w:val="auto"/>
        </w:rPr>
        <w:t>.</w:t>
      </w:r>
    </w:p>
    <w:p w14:paraId="68F13B3C" w14:textId="67465E8E" w:rsidR="00295ED5" w:rsidRPr="00F67DCB" w:rsidRDefault="00566706" w:rsidP="00F67DCB">
      <w:pPr>
        <w:pStyle w:val="Heading1"/>
        <w:keepNext w:val="0"/>
        <w:widowControl w:val="0"/>
        <w:adjustRightInd w:val="0"/>
        <w:snapToGrid w:val="0"/>
        <w:spacing w:before="120" w:after="120" w:line="288" w:lineRule="auto"/>
        <w:ind w:left="720" w:hanging="720"/>
        <w:rPr>
          <w:rFonts w:hAnsi="Times New Roman"/>
          <w:u w:val="none"/>
        </w:rPr>
      </w:pPr>
      <w:r w:rsidRPr="00F67DCB">
        <w:rPr>
          <w:rFonts w:hAnsi="Times New Roman"/>
          <w:u w:val="none"/>
        </w:rPr>
        <w:t>ARTICLE</w:t>
      </w:r>
      <w:r w:rsidR="00295ED5" w:rsidRPr="00F67DCB">
        <w:rPr>
          <w:rFonts w:hAnsi="Times New Roman"/>
          <w:u w:val="none"/>
        </w:rPr>
        <w:t xml:space="preserve"> </w:t>
      </w:r>
      <w:r w:rsidR="00E6251D" w:rsidRPr="00F67DCB">
        <w:rPr>
          <w:rFonts w:hAnsi="Times New Roman"/>
          <w:u w:val="none"/>
        </w:rPr>
        <w:t>9</w:t>
      </w:r>
      <w:r w:rsidR="00295ED5" w:rsidRPr="00F67DCB">
        <w:rPr>
          <w:rFonts w:hAnsi="Times New Roman"/>
          <w:u w:val="none"/>
        </w:rPr>
        <w:t>.</w:t>
      </w:r>
      <w:r w:rsidR="00295ED5" w:rsidRPr="00F67DCB">
        <w:rPr>
          <w:rFonts w:hAnsi="Times New Roman"/>
          <w:u w:val="none"/>
        </w:rPr>
        <w:tab/>
        <w:t xml:space="preserve">REPRESENTATIONS </w:t>
      </w:r>
      <w:r w:rsidR="00651096" w:rsidRPr="00F67DCB">
        <w:rPr>
          <w:rFonts w:hAnsi="Times New Roman"/>
          <w:u w:val="none"/>
        </w:rPr>
        <w:t>OF PARTIES</w:t>
      </w:r>
    </w:p>
    <w:p w14:paraId="6E8F2E39" w14:textId="77777777" w:rsidR="00B24527" w:rsidRPr="00F67DCB" w:rsidRDefault="00B24527" w:rsidP="00CF5A23">
      <w:pPr>
        <w:pStyle w:val="ListParagraph"/>
        <w:numPr>
          <w:ilvl w:val="0"/>
          <w:numId w:val="32"/>
        </w:numPr>
        <w:spacing w:before="120" w:after="120" w:line="288" w:lineRule="auto"/>
        <w:contextualSpacing w:val="0"/>
        <w:rPr>
          <w:vanish/>
        </w:rPr>
      </w:pPr>
    </w:p>
    <w:p w14:paraId="78EE8740" w14:textId="77777777" w:rsidR="00B24527" w:rsidRPr="00F67DCB" w:rsidRDefault="00B24527" w:rsidP="00CF5A23">
      <w:pPr>
        <w:pStyle w:val="ListParagraph"/>
        <w:numPr>
          <w:ilvl w:val="0"/>
          <w:numId w:val="32"/>
        </w:numPr>
        <w:spacing w:before="120" w:after="120" w:line="288" w:lineRule="auto"/>
        <w:contextualSpacing w:val="0"/>
        <w:rPr>
          <w:vanish/>
        </w:rPr>
      </w:pPr>
    </w:p>
    <w:p w14:paraId="13CCA129" w14:textId="77777777" w:rsidR="00B24527" w:rsidRPr="00F67DCB" w:rsidRDefault="00B24527" w:rsidP="00CF5A23">
      <w:pPr>
        <w:pStyle w:val="ListParagraph"/>
        <w:numPr>
          <w:ilvl w:val="0"/>
          <w:numId w:val="32"/>
        </w:numPr>
        <w:spacing w:before="120" w:after="120" w:line="288" w:lineRule="auto"/>
        <w:contextualSpacing w:val="0"/>
        <w:rPr>
          <w:vanish/>
        </w:rPr>
      </w:pPr>
    </w:p>
    <w:p w14:paraId="7EACBF97" w14:textId="77777777" w:rsidR="00B24527" w:rsidRPr="00F67DCB" w:rsidRDefault="00B24527" w:rsidP="00CF5A23">
      <w:pPr>
        <w:pStyle w:val="ListParagraph"/>
        <w:numPr>
          <w:ilvl w:val="0"/>
          <w:numId w:val="32"/>
        </w:numPr>
        <w:spacing w:before="120" w:after="120" w:line="288" w:lineRule="auto"/>
        <w:contextualSpacing w:val="0"/>
        <w:rPr>
          <w:vanish/>
        </w:rPr>
      </w:pPr>
    </w:p>
    <w:p w14:paraId="3D6C6926" w14:textId="77777777" w:rsidR="00B24527" w:rsidRPr="00F67DCB" w:rsidRDefault="00B24527" w:rsidP="00CF5A23">
      <w:pPr>
        <w:pStyle w:val="ListParagraph"/>
        <w:numPr>
          <w:ilvl w:val="0"/>
          <w:numId w:val="32"/>
        </w:numPr>
        <w:spacing w:before="120" w:after="120" w:line="288" w:lineRule="auto"/>
        <w:contextualSpacing w:val="0"/>
        <w:rPr>
          <w:vanish/>
        </w:rPr>
      </w:pPr>
    </w:p>
    <w:p w14:paraId="4C58596A" w14:textId="77777777" w:rsidR="00B24527" w:rsidRPr="00F67DCB" w:rsidRDefault="00B24527" w:rsidP="00CF5A23">
      <w:pPr>
        <w:pStyle w:val="ListParagraph"/>
        <w:numPr>
          <w:ilvl w:val="0"/>
          <w:numId w:val="32"/>
        </w:numPr>
        <w:spacing w:before="120" w:after="120" w:line="288" w:lineRule="auto"/>
        <w:contextualSpacing w:val="0"/>
        <w:rPr>
          <w:vanish/>
        </w:rPr>
      </w:pPr>
    </w:p>
    <w:p w14:paraId="4B740146" w14:textId="77777777" w:rsidR="00B24527" w:rsidRPr="00F67DCB" w:rsidRDefault="00B24527" w:rsidP="00CF5A23">
      <w:pPr>
        <w:pStyle w:val="ListParagraph"/>
        <w:numPr>
          <w:ilvl w:val="0"/>
          <w:numId w:val="32"/>
        </w:numPr>
        <w:spacing w:before="120" w:after="120" w:line="288" w:lineRule="auto"/>
        <w:contextualSpacing w:val="0"/>
        <w:rPr>
          <w:vanish/>
        </w:rPr>
      </w:pPr>
    </w:p>
    <w:p w14:paraId="0A5C179B" w14:textId="77777777" w:rsidR="00B24527" w:rsidRPr="00F67DCB" w:rsidRDefault="00B24527" w:rsidP="00CF5A23">
      <w:pPr>
        <w:pStyle w:val="ListParagraph"/>
        <w:numPr>
          <w:ilvl w:val="0"/>
          <w:numId w:val="32"/>
        </w:numPr>
        <w:spacing w:before="120" w:after="120" w:line="288" w:lineRule="auto"/>
        <w:contextualSpacing w:val="0"/>
        <w:rPr>
          <w:vanish/>
        </w:rPr>
      </w:pPr>
    </w:p>
    <w:p w14:paraId="14C057EB" w14:textId="77777777" w:rsidR="00B24527" w:rsidRPr="00F67DCB" w:rsidRDefault="00B24527" w:rsidP="00CF5A23">
      <w:pPr>
        <w:pStyle w:val="ListParagraph"/>
        <w:numPr>
          <w:ilvl w:val="0"/>
          <w:numId w:val="32"/>
        </w:numPr>
        <w:spacing w:before="120" w:after="120" w:line="288" w:lineRule="auto"/>
        <w:contextualSpacing w:val="0"/>
        <w:rPr>
          <w:vanish/>
        </w:rPr>
      </w:pPr>
    </w:p>
    <w:p w14:paraId="25A0CDFE" w14:textId="11A6573D" w:rsidR="00B457E4" w:rsidRPr="00F67DCB" w:rsidRDefault="00B457E4" w:rsidP="00CF5A23">
      <w:pPr>
        <w:pStyle w:val="ListParagraph"/>
        <w:numPr>
          <w:ilvl w:val="1"/>
          <w:numId w:val="32"/>
        </w:numPr>
        <w:spacing w:before="120" w:after="120" w:line="288" w:lineRule="auto"/>
        <w:ind w:left="720" w:hanging="720"/>
        <w:contextualSpacing w:val="0"/>
      </w:pPr>
      <w:r w:rsidRPr="00F67DCB">
        <w:t>The Lessor</w:t>
      </w:r>
      <w:r w:rsidR="00B24527" w:rsidRPr="00F67DCB">
        <w:t xml:space="preserve"> repre</w:t>
      </w:r>
      <w:r w:rsidRPr="00F67DCB">
        <w:t>sents and warrants to the Lessee</w:t>
      </w:r>
      <w:r w:rsidR="00B24527" w:rsidRPr="00F67DCB">
        <w:t xml:space="preserve"> that:</w:t>
      </w:r>
    </w:p>
    <w:p w14:paraId="251767E8" w14:textId="291F5362" w:rsidR="00B457E4" w:rsidRPr="00F67DCB" w:rsidRDefault="00B457E4" w:rsidP="00CF5A23">
      <w:pPr>
        <w:pStyle w:val="BodyTextIndent2"/>
        <w:numPr>
          <w:ilvl w:val="0"/>
          <w:numId w:val="33"/>
        </w:numPr>
        <w:tabs>
          <w:tab w:val="clear" w:pos="1722"/>
        </w:tabs>
        <w:adjustRightInd w:val="0"/>
        <w:snapToGrid w:val="0"/>
        <w:spacing w:before="120" w:after="120" w:line="288" w:lineRule="auto"/>
        <w:ind w:left="1440" w:hanging="720"/>
        <w:rPr>
          <w:color w:val="auto"/>
        </w:rPr>
      </w:pPr>
      <w:r w:rsidRPr="00F67DCB">
        <w:rPr>
          <w:color w:val="auto"/>
        </w:rPr>
        <w:t xml:space="preserve">The </w:t>
      </w:r>
      <w:r w:rsidR="00073EE6" w:rsidRPr="00F67DCB">
        <w:rPr>
          <w:color w:val="auto"/>
        </w:rPr>
        <w:t>l</w:t>
      </w:r>
      <w:r w:rsidRPr="00F67DCB">
        <w:rPr>
          <w:color w:val="auto"/>
        </w:rPr>
        <w:t xml:space="preserve">and use right stated in </w:t>
      </w:r>
      <w:r w:rsidRPr="005A318A">
        <w:rPr>
          <w:b/>
          <w:color w:val="auto"/>
        </w:rPr>
        <w:t xml:space="preserve">Article </w:t>
      </w:r>
      <w:r w:rsidR="000416C3" w:rsidRPr="005A318A">
        <w:rPr>
          <w:b/>
          <w:color w:val="auto"/>
        </w:rPr>
        <w:t>1</w:t>
      </w:r>
      <w:r w:rsidR="000416C3" w:rsidRPr="00F67DCB">
        <w:rPr>
          <w:color w:val="auto"/>
        </w:rPr>
        <w:t xml:space="preserve"> </w:t>
      </w:r>
      <w:r w:rsidRPr="00F67DCB">
        <w:rPr>
          <w:color w:val="auto"/>
        </w:rPr>
        <w:t xml:space="preserve">of this Agreement is not prohibited from </w:t>
      </w:r>
      <w:r w:rsidR="007B5E22">
        <w:rPr>
          <w:color w:val="auto"/>
        </w:rPr>
        <w:t>sub-</w:t>
      </w:r>
      <w:r w:rsidRPr="00F67DCB">
        <w:rPr>
          <w:color w:val="auto"/>
        </w:rPr>
        <w:t>leasing</w:t>
      </w:r>
      <w:r w:rsidR="00464EA6" w:rsidRPr="00F67DCB">
        <w:rPr>
          <w:color w:val="auto"/>
        </w:rPr>
        <w:t xml:space="preserve"> out</w:t>
      </w:r>
      <w:r w:rsidRPr="00F67DCB">
        <w:rPr>
          <w:color w:val="auto"/>
        </w:rPr>
        <w:t xml:space="preserve"> as prescribed by laws.</w:t>
      </w:r>
    </w:p>
    <w:p w14:paraId="6FFDCF2E" w14:textId="14A97683" w:rsidR="000416C3" w:rsidRPr="00F67DCB" w:rsidRDefault="000416C3" w:rsidP="00CF5A23">
      <w:pPr>
        <w:pStyle w:val="BodyTextIndent2"/>
        <w:numPr>
          <w:ilvl w:val="0"/>
          <w:numId w:val="33"/>
        </w:numPr>
        <w:tabs>
          <w:tab w:val="clear" w:pos="1722"/>
        </w:tabs>
        <w:adjustRightInd w:val="0"/>
        <w:snapToGrid w:val="0"/>
        <w:spacing w:before="120" w:after="120" w:line="288" w:lineRule="auto"/>
        <w:ind w:left="1440" w:hanging="720"/>
        <w:rPr>
          <w:color w:val="auto"/>
        </w:rPr>
      </w:pPr>
      <w:r w:rsidRPr="00F67DCB">
        <w:rPr>
          <w:color w:val="auto"/>
        </w:rPr>
        <w:t xml:space="preserve">The </w:t>
      </w:r>
      <w:r w:rsidR="00073EE6" w:rsidRPr="00F67DCB">
        <w:rPr>
          <w:color w:val="auto"/>
        </w:rPr>
        <w:t>l</w:t>
      </w:r>
      <w:r w:rsidRPr="00F67DCB">
        <w:rPr>
          <w:color w:val="auto"/>
        </w:rPr>
        <w:t xml:space="preserve">and use right stated in </w:t>
      </w:r>
      <w:r w:rsidRPr="005A318A">
        <w:rPr>
          <w:b/>
          <w:color w:val="auto"/>
        </w:rPr>
        <w:t>Article 1</w:t>
      </w:r>
      <w:r w:rsidRPr="00F67DCB">
        <w:rPr>
          <w:color w:val="auto"/>
        </w:rPr>
        <w:t xml:space="preserve"> of this Agreement aligns with the approved plan, design, and drawing provided to the Lessee.</w:t>
      </w:r>
    </w:p>
    <w:p w14:paraId="289B9538" w14:textId="56756E17" w:rsidR="00CE5522" w:rsidRPr="00F67DCB" w:rsidRDefault="00FB592C" w:rsidP="00CF5A23">
      <w:pPr>
        <w:pStyle w:val="BodyTextIndent2"/>
        <w:numPr>
          <w:ilvl w:val="0"/>
          <w:numId w:val="33"/>
        </w:numPr>
        <w:tabs>
          <w:tab w:val="clear" w:pos="1722"/>
        </w:tabs>
        <w:adjustRightInd w:val="0"/>
        <w:snapToGrid w:val="0"/>
        <w:spacing w:before="120" w:after="120" w:line="288" w:lineRule="auto"/>
        <w:ind w:left="1440" w:hanging="720"/>
        <w:rPr>
          <w:color w:val="auto"/>
        </w:rPr>
      </w:pPr>
      <w:r w:rsidRPr="00F67DCB">
        <w:rPr>
          <w:color w:val="auto"/>
        </w:rPr>
        <w:t>The Lessor</w:t>
      </w:r>
      <w:r w:rsidR="00CE5522" w:rsidRPr="00F67DCB">
        <w:rPr>
          <w:color w:val="auto"/>
        </w:rPr>
        <w:t xml:space="preserve"> is </w:t>
      </w:r>
      <w:r w:rsidR="00CE5522" w:rsidRPr="00F67DCB">
        <w:rPr>
          <w:iCs/>
          <w:color w:val="auto"/>
        </w:rPr>
        <w:t xml:space="preserve">a </w:t>
      </w:r>
      <w:r w:rsidR="00CE5522" w:rsidRPr="00F67DCB">
        <w:rPr>
          <w:color w:val="auto"/>
        </w:rPr>
        <w:t xml:space="preserve">company duly </w:t>
      </w:r>
      <w:r w:rsidR="00464EA6" w:rsidRPr="00F67DCB">
        <w:rPr>
          <w:color w:val="auto"/>
        </w:rPr>
        <w:t xml:space="preserve">established </w:t>
      </w:r>
      <w:r w:rsidR="00CE5522" w:rsidRPr="00F67DCB">
        <w:rPr>
          <w:color w:val="auto"/>
        </w:rPr>
        <w:t>and existing under the Laws of Vietnam and is duly licensed to conduct its business within Vietnam</w:t>
      </w:r>
      <w:r w:rsidR="001A5E36">
        <w:rPr>
          <w:color w:val="auto"/>
        </w:rPr>
        <w:t>.</w:t>
      </w:r>
    </w:p>
    <w:p w14:paraId="73B8410F" w14:textId="2236F5EA" w:rsidR="00CE5522" w:rsidRPr="00F67DCB" w:rsidRDefault="00D96B0B" w:rsidP="00CF5A23">
      <w:pPr>
        <w:pStyle w:val="BodyTextIndent2"/>
        <w:numPr>
          <w:ilvl w:val="0"/>
          <w:numId w:val="33"/>
        </w:numPr>
        <w:tabs>
          <w:tab w:val="clear" w:pos="1722"/>
        </w:tabs>
        <w:adjustRightInd w:val="0"/>
        <w:snapToGrid w:val="0"/>
        <w:spacing w:before="120" w:after="120" w:line="288" w:lineRule="auto"/>
        <w:ind w:left="1440" w:hanging="720"/>
        <w:rPr>
          <w:color w:val="auto"/>
        </w:rPr>
      </w:pPr>
      <w:r w:rsidRPr="00F67DCB">
        <w:rPr>
          <w:color w:val="auto"/>
        </w:rPr>
        <w:t>T</w:t>
      </w:r>
      <w:r w:rsidR="00CE5522" w:rsidRPr="00F67DCB">
        <w:rPr>
          <w:color w:val="auto"/>
        </w:rPr>
        <w:t>his Agreement does not violate any of the provisions of the Lessor’s License</w:t>
      </w:r>
      <w:r w:rsidR="0092468C">
        <w:rPr>
          <w:color w:val="auto"/>
        </w:rPr>
        <w:t>.</w:t>
      </w:r>
    </w:p>
    <w:p w14:paraId="7EA4D3BB" w14:textId="04D625A1" w:rsidR="00CE5522" w:rsidRPr="00F67DCB" w:rsidRDefault="00FB592C" w:rsidP="00CF5A23">
      <w:pPr>
        <w:pStyle w:val="BodyTextIndent2"/>
        <w:numPr>
          <w:ilvl w:val="0"/>
          <w:numId w:val="33"/>
        </w:numPr>
        <w:tabs>
          <w:tab w:val="clear" w:pos="1722"/>
        </w:tabs>
        <w:adjustRightInd w:val="0"/>
        <w:snapToGrid w:val="0"/>
        <w:spacing w:before="120" w:after="120" w:line="288" w:lineRule="auto"/>
        <w:ind w:left="1440" w:hanging="720"/>
        <w:rPr>
          <w:color w:val="auto"/>
        </w:rPr>
      </w:pPr>
      <w:r w:rsidRPr="00F67DCB">
        <w:rPr>
          <w:color w:val="auto"/>
        </w:rPr>
        <w:t>The Lessor</w:t>
      </w:r>
      <w:r w:rsidR="00CE5522" w:rsidRPr="00F67DCB">
        <w:rPr>
          <w:color w:val="auto"/>
        </w:rPr>
        <w:t xml:space="preserve"> has obtained all necessary authorities and consents to enter </w:t>
      </w:r>
      <w:r w:rsidR="006F3EA0" w:rsidRPr="00F67DCB">
        <w:rPr>
          <w:color w:val="auto"/>
        </w:rPr>
        <w:t xml:space="preserve">into </w:t>
      </w:r>
      <w:r w:rsidR="00CE5522" w:rsidRPr="00F67DCB">
        <w:rPr>
          <w:color w:val="auto"/>
        </w:rPr>
        <w:t>this Agreement and to perform its obligations under this Agreement</w:t>
      </w:r>
      <w:r w:rsidR="001A5E36">
        <w:rPr>
          <w:color w:val="auto"/>
        </w:rPr>
        <w:t>.</w:t>
      </w:r>
    </w:p>
    <w:p w14:paraId="145BB3BC" w14:textId="1D49F72D" w:rsidR="00CE5522" w:rsidRPr="00F67DCB" w:rsidRDefault="00FB592C" w:rsidP="00CF5A23">
      <w:pPr>
        <w:pStyle w:val="BodyTextIndent2"/>
        <w:numPr>
          <w:ilvl w:val="0"/>
          <w:numId w:val="33"/>
        </w:numPr>
        <w:tabs>
          <w:tab w:val="clear" w:pos="1722"/>
        </w:tabs>
        <w:adjustRightInd w:val="0"/>
        <w:snapToGrid w:val="0"/>
        <w:spacing w:before="120" w:after="120" w:line="288" w:lineRule="auto"/>
        <w:ind w:left="1440" w:hanging="720"/>
        <w:rPr>
          <w:color w:val="auto"/>
        </w:rPr>
      </w:pPr>
      <w:r w:rsidRPr="00F67DCB">
        <w:rPr>
          <w:color w:val="auto"/>
        </w:rPr>
        <w:t>The Lessor</w:t>
      </w:r>
      <w:r w:rsidR="00CE5522" w:rsidRPr="00F67DCB">
        <w:rPr>
          <w:color w:val="auto"/>
        </w:rPr>
        <w:t xml:space="preserve"> has, and will continue to have throughout the Term, valid and subsisting land use rights in respect of the Land Plot and full power and authority to </w:t>
      </w:r>
      <w:r w:rsidR="002265C2">
        <w:rPr>
          <w:color w:val="auto"/>
        </w:rPr>
        <w:t>sub</w:t>
      </w:r>
      <w:r w:rsidR="00CE5522" w:rsidRPr="00F67DCB">
        <w:rPr>
          <w:color w:val="auto"/>
        </w:rPr>
        <w:t>lease the Land Plot to the Lessee on the terms set out in this Agreement</w:t>
      </w:r>
      <w:r w:rsidR="001A5E36">
        <w:rPr>
          <w:color w:val="auto"/>
        </w:rPr>
        <w:t>.</w:t>
      </w:r>
    </w:p>
    <w:p w14:paraId="67374B80" w14:textId="68D3F27A" w:rsidR="00393FBF" w:rsidRPr="00F67DCB" w:rsidRDefault="00295ED5" w:rsidP="00CF5A23">
      <w:pPr>
        <w:pStyle w:val="ListParagraph"/>
        <w:numPr>
          <w:ilvl w:val="1"/>
          <w:numId w:val="32"/>
        </w:numPr>
        <w:spacing w:before="120" w:after="120" w:line="288" w:lineRule="auto"/>
        <w:ind w:left="720" w:hanging="720"/>
        <w:contextualSpacing w:val="0"/>
        <w:rPr>
          <w:color w:val="auto"/>
        </w:rPr>
      </w:pPr>
      <w:r w:rsidRPr="00F67DCB">
        <w:rPr>
          <w:color w:val="auto"/>
        </w:rPr>
        <w:t xml:space="preserve">The Lessee represents and </w:t>
      </w:r>
      <w:r w:rsidRPr="00F67DCB">
        <w:t>warrants</w:t>
      </w:r>
      <w:r w:rsidRPr="00F67DCB">
        <w:rPr>
          <w:color w:val="auto"/>
        </w:rPr>
        <w:t xml:space="preserve"> to the Lessor that:</w:t>
      </w:r>
    </w:p>
    <w:p w14:paraId="779D81D1" w14:textId="0013CE93" w:rsidR="00393FBF" w:rsidRPr="00F67DCB" w:rsidRDefault="00A147D9" w:rsidP="00CF5A23">
      <w:pPr>
        <w:pStyle w:val="BodyTextIndent2"/>
        <w:numPr>
          <w:ilvl w:val="0"/>
          <w:numId w:val="10"/>
        </w:numPr>
        <w:tabs>
          <w:tab w:val="clear" w:pos="1722"/>
        </w:tabs>
        <w:adjustRightInd w:val="0"/>
        <w:snapToGrid w:val="0"/>
        <w:spacing w:before="120" w:after="120" w:line="288" w:lineRule="auto"/>
        <w:ind w:left="1440" w:hanging="720"/>
        <w:rPr>
          <w:color w:val="auto"/>
        </w:rPr>
      </w:pPr>
      <w:r w:rsidRPr="00F67DCB">
        <w:rPr>
          <w:color w:val="auto"/>
        </w:rPr>
        <w:t>The Lessee</w:t>
      </w:r>
      <w:r w:rsidR="00393FBF" w:rsidRPr="00F67DCB">
        <w:rPr>
          <w:color w:val="auto"/>
        </w:rPr>
        <w:t xml:space="preserve"> </w:t>
      </w:r>
      <w:r w:rsidR="00B70DF2" w:rsidRPr="00F67DCB">
        <w:rPr>
          <w:color w:val="auto"/>
        </w:rPr>
        <w:t>has read and examine</w:t>
      </w:r>
      <w:r w:rsidR="006907D9">
        <w:rPr>
          <w:color w:val="auto"/>
        </w:rPr>
        <w:t>d</w:t>
      </w:r>
      <w:r w:rsidR="00B70DF2" w:rsidRPr="00F67DCB">
        <w:rPr>
          <w:color w:val="auto"/>
        </w:rPr>
        <w:t xml:space="preserve"> information about the right to use the </w:t>
      </w:r>
      <w:r w:rsidR="00867E12" w:rsidRPr="00F67DCB">
        <w:rPr>
          <w:color w:val="auto"/>
        </w:rPr>
        <w:t>sub</w:t>
      </w:r>
      <w:r w:rsidR="00B70DF2" w:rsidRPr="00F67DCB">
        <w:rPr>
          <w:color w:val="auto"/>
        </w:rPr>
        <w:t>leased land thoroughly.</w:t>
      </w:r>
    </w:p>
    <w:p w14:paraId="07F62D21" w14:textId="1D1AC441" w:rsidR="00B70DF2" w:rsidRPr="00F67DCB" w:rsidRDefault="00A147D9" w:rsidP="00CF5A23">
      <w:pPr>
        <w:pStyle w:val="BodyTextIndent2"/>
        <w:numPr>
          <w:ilvl w:val="0"/>
          <w:numId w:val="10"/>
        </w:numPr>
        <w:tabs>
          <w:tab w:val="clear" w:pos="1722"/>
        </w:tabs>
        <w:adjustRightInd w:val="0"/>
        <w:snapToGrid w:val="0"/>
        <w:spacing w:before="120" w:after="120" w:line="288" w:lineRule="auto"/>
        <w:ind w:left="1440" w:hanging="720"/>
        <w:rPr>
          <w:color w:val="auto"/>
        </w:rPr>
      </w:pPr>
      <w:r w:rsidRPr="00F67DCB">
        <w:rPr>
          <w:color w:val="auto"/>
        </w:rPr>
        <w:t>The Lessee</w:t>
      </w:r>
      <w:r w:rsidR="008B5E8D" w:rsidRPr="00F67DCB">
        <w:rPr>
          <w:color w:val="auto"/>
        </w:rPr>
        <w:t xml:space="preserve"> has received copies of necessary documents a</w:t>
      </w:r>
      <w:r w:rsidR="00306837" w:rsidRPr="00F67DCB">
        <w:rPr>
          <w:color w:val="auto"/>
        </w:rPr>
        <w:t>n</w:t>
      </w:r>
      <w:r w:rsidR="008B5E8D" w:rsidRPr="00F67DCB">
        <w:rPr>
          <w:color w:val="auto"/>
        </w:rPr>
        <w:t>d information relevant to the land use right from the Lessor; the Lessee has read them carefully and understood provisions of this Ag</w:t>
      </w:r>
      <w:r w:rsidR="00A33361" w:rsidRPr="00F67DCB">
        <w:rPr>
          <w:color w:val="auto"/>
        </w:rPr>
        <w:t xml:space="preserve">reement as well as annexes </w:t>
      </w:r>
      <w:r w:rsidR="008B5E8D" w:rsidRPr="00F67DCB">
        <w:rPr>
          <w:color w:val="auto"/>
        </w:rPr>
        <w:t>hereto.</w:t>
      </w:r>
      <w:r w:rsidR="00A33361" w:rsidRPr="00F67DCB">
        <w:rPr>
          <w:color w:val="auto"/>
        </w:rPr>
        <w:t xml:space="preserve"> The Lessee has understood all matters that the Less</w:t>
      </w:r>
      <w:r w:rsidR="00FB592C" w:rsidRPr="00F67DCB">
        <w:rPr>
          <w:color w:val="auto"/>
        </w:rPr>
        <w:t>ee</w:t>
      </w:r>
      <w:r w:rsidR="00A33361" w:rsidRPr="00F67DCB">
        <w:rPr>
          <w:color w:val="auto"/>
        </w:rPr>
        <w:t xml:space="preserve"> deems necessary to check the accuracy of those documents and information.</w:t>
      </w:r>
    </w:p>
    <w:p w14:paraId="1E7489CD" w14:textId="6E59398B" w:rsidR="009D3BDA" w:rsidRPr="00F67DCB" w:rsidRDefault="009D3BDA" w:rsidP="00CF5A23">
      <w:pPr>
        <w:pStyle w:val="BodyTextIndent2"/>
        <w:numPr>
          <w:ilvl w:val="0"/>
          <w:numId w:val="10"/>
        </w:numPr>
        <w:tabs>
          <w:tab w:val="clear" w:pos="1722"/>
        </w:tabs>
        <w:adjustRightInd w:val="0"/>
        <w:snapToGrid w:val="0"/>
        <w:spacing w:before="120" w:after="120" w:line="288" w:lineRule="auto"/>
        <w:ind w:left="1440" w:hanging="720"/>
        <w:rPr>
          <w:color w:val="auto"/>
        </w:rPr>
      </w:pPr>
      <w:r w:rsidRPr="00F67DCB">
        <w:rPr>
          <w:color w:val="auto"/>
        </w:rPr>
        <w:t xml:space="preserve">The money to </w:t>
      </w:r>
      <w:r w:rsidR="00502573">
        <w:rPr>
          <w:color w:val="auto"/>
        </w:rPr>
        <w:t xml:space="preserve">be used </w:t>
      </w:r>
      <w:r w:rsidR="00AF7B19">
        <w:rPr>
          <w:color w:val="auto"/>
        </w:rPr>
        <w:t>to pay</w:t>
      </w:r>
      <w:r w:rsidRPr="00F67DCB">
        <w:rPr>
          <w:color w:val="auto"/>
        </w:rPr>
        <w:t xml:space="preserve"> the rental under this Agreement is l</w:t>
      </w:r>
      <w:r w:rsidR="00B72C58" w:rsidRPr="00F67DCB">
        <w:rPr>
          <w:color w:val="auto"/>
        </w:rPr>
        <w:t>awful</w:t>
      </w:r>
      <w:r w:rsidRPr="00F67DCB">
        <w:rPr>
          <w:color w:val="auto"/>
        </w:rPr>
        <w:t xml:space="preserve"> and free from any dispute with a third party. The L</w:t>
      </w:r>
      <w:r w:rsidR="00F852C4" w:rsidRPr="00F67DCB">
        <w:rPr>
          <w:color w:val="auto"/>
        </w:rPr>
        <w:t xml:space="preserve">essor will not be held accountable for any dispute with a third party over the money with which the Lessee has paid the Lessor under this Agreement. </w:t>
      </w:r>
      <w:r w:rsidR="008C3ECD" w:rsidRPr="00F67DCB">
        <w:rPr>
          <w:color w:val="auto"/>
        </w:rPr>
        <w:t>This Agreement is still valid for Parties even if there is a dispute over the money in question.</w:t>
      </w:r>
    </w:p>
    <w:p w14:paraId="3835F05D" w14:textId="5D6EF8A1" w:rsidR="00295ED5" w:rsidRPr="00F67DCB" w:rsidRDefault="00FB592C" w:rsidP="00CF5A23">
      <w:pPr>
        <w:pStyle w:val="BodyTextIndent2"/>
        <w:numPr>
          <w:ilvl w:val="0"/>
          <w:numId w:val="10"/>
        </w:numPr>
        <w:tabs>
          <w:tab w:val="clear" w:pos="1722"/>
        </w:tabs>
        <w:adjustRightInd w:val="0"/>
        <w:snapToGrid w:val="0"/>
        <w:spacing w:before="120" w:after="120" w:line="288" w:lineRule="auto"/>
        <w:ind w:left="1440" w:hanging="720"/>
        <w:rPr>
          <w:color w:val="auto"/>
        </w:rPr>
      </w:pPr>
      <w:r w:rsidRPr="00F67DCB">
        <w:rPr>
          <w:color w:val="auto"/>
        </w:rPr>
        <w:t>The Lessee</w:t>
      </w:r>
      <w:r w:rsidR="00295ED5" w:rsidRPr="00F67DCB">
        <w:rPr>
          <w:color w:val="auto"/>
        </w:rPr>
        <w:t xml:space="preserve"> is a </w:t>
      </w:r>
      <w:r w:rsidR="009938C7">
        <w:rPr>
          <w:color w:val="auto"/>
        </w:rPr>
        <w:t>[</w:t>
      </w:r>
      <w:r w:rsidR="00A31151" w:rsidRPr="000F1345">
        <w:rPr>
          <w:color w:val="auto"/>
          <w:highlight w:val="yellow"/>
        </w:rPr>
        <w:t>company</w:t>
      </w:r>
      <w:r w:rsidR="009938C7" w:rsidRPr="000F1345">
        <w:rPr>
          <w:color w:val="auto"/>
          <w:highlight w:val="yellow"/>
        </w:rPr>
        <w:t>/branch</w:t>
      </w:r>
      <w:r w:rsidR="009938C7">
        <w:rPr>
          <w:color w:val="auto"/>
        </w:rPr>
        <w:t xml:space="preserve">] </w:t>
      </w:r>
      <w:r w:rsidR="00295ED5" w:rsidRPr="00F67DCB">
        <w:rPr>
          <w:color w:val="auto"/>
        </w:rPr>
        <w:t xml:space="preserve">duly </w:t>
      </w:r>
      <w:r w:rsidR="00A07E5E" w:rsidRPr="00F67DCB">
        <w:rPr>
          <w:color w:val="auto"/>
        </w:rPr>
        <w:t xml:space="preserve">established </w:t>
      </w:r>
      <w:r w:rsidR="00295ED5" w:rsidRPr="00F67DCB">
        <w:rPr>
          <w:color w:val="auto"/>
        </w:rPr>
        <w:t xml:space="preserve">and existing under </w:t>
      </w:r>
      <w:r w:rsidR="008B0758" w:rsidRPr="00F67DCB">
        <w:rPr>
          <w:color w:val="auto"/>
        </w:rPr>
        <w:t xml:space="preserve">the </w:t>
      </w:r>
      <w:r w:rsidR="0022332E">
        <w:rPr>
          <w:color w:val="auto"/>
        </w:rPr>
        <w:t xml:space="preserve">Applicable </w:t>
      </w:r>
      <w:r w:rsidR="008B0758" w:rsidRPr="00F67DCB">
        <w:rPr>
          <w:color w:val="auto"/>
        </w:rPr>
        <w:t>Laws</w:t>
      </w:r>
      <w:r w:rsidR="00295ED5" w:rsidRPr="00F67DCB">
        <w:rPr>
          <w:color w:val="auto"/>
        </w:rPr>
        <w:t xml:space="preserve"> and is duly licensed to conduct its business in Vietnam and is authorized to take this </w:t>
      </w:r>
      <w:r w:rsidR="00EF771C">
        <w:rPr>
          <w:color w:val="auto"/>
        </w:rPr>
        <w:t>sub</w:t>
      </w:r>
      <w:r w:rsidR="00295ED5" w:rsidRPr="00F67DCB">
        <w:rPr>
          <w:color w:val="auto"/>
        </w:rPr>
        <w:t xml:space="preserve">lease over the </w:t>
      </w:r>
      <w:r w:rsidR="00373264" w:rsidRPr="00F67DCB">
        <w:rPr>
          <w:color w:val="auto"/>
        </w:rPr>
        <w:t>Land</w:t>
      </w:r>
      <w:r w:rsidR="00814B24" w:rsidRPr="00F67DCB">
        <w:rPr>
          <w:color w:val="auto"/>
        </w:rPr>
        <w:t xml:space="preserve"> Plot</w:t>
      </w:r>
      <w:r w:rsidR="001A5E36">
        <w:rPr>
          <w:color w:val="auto"/>
        </w:rPr>
        <w:t>.</w:t>
      </w:r>
    </w:p>
    <w:p w14:paraId="0852EEB0" w14:textId="3E81DA9E" w:rsidR="00295ED5" w:rsidRPr="00F67DCB" w:rsidRDefault="00382F1B" w:rsidP="00F67DCB">
      <w:pPr>
        <w:pStyle w:val="BodyTextIndent2"/>
        <w:adjustRightInd w:val="0"/>
        <w:snapToGrid w:val="0"/>
        <w:spacing w:before="120" w:after="120" w:line="288" w:lineRule="auto"/>
        <w:ind w:left="1440"/>
        <w:rPr>
          <w:color w:val="auto"/>
        </w:rPr>
      </w:pPr>
      <w:r w:rsidRPr="00F67DCB">
        <w:rPr>
          <w:color w:val="auto"/>
        </w:rPr>
        <w:t>T</w:t>
      </w:r>
      <w:r w:rsidR="00295ED5" w:rsidRPr="00F67DCB">
        <w:rPr>
          <w:color w:val="auto"/>
        </w:rPr>
        <w:t xml:space="preserve">his Agreement does not violate any of the provisions of the Lessee’s </w:t>
      </w:r>
      <w:r w:rsidR="007F5B77" w:rsidRPr="00F67DCB">
        <w:rPr>
          <w:color w:val="auto"/>
        </w:rPr>
        <w:t>License</w:t>
      </w:r>
      <w:r w:rsidR="00295ED5" w:rsidRPr="00F67DCB">
        <w:rPr>
          <w:color w:val="auto"/>
        </w:rPr>
        <w:t>, or any other agreement to which the Lessee is a party</w:t>
      </w:r>
      <w:r w:rsidR="001A5E36">
        <w:rPr>
          <w:color w:val="auto"/>
        </w:rPr>
        <w:t>.</w:t>
      </w:r>
    </w:p>
    <w:p w14:paraId="709B93AD" w14:textId="16ACC395" w:rsidR="00295ED5" w:rsidRPr="00F67DCB" w:rsidRDefault="00051B51" w:rsidP="00CF5A23">
      <w:pPr>
        <w:pStyle w:val="BodyTextIndent2"/>
        <w:numPr>
          <w:ilvl w:val="0"/>
          <w:numId w:val="10"/>
        </w:numPr>
        <w:tabs>
          <w:tab w:val="clear" w:pos="1722"/>
        </w:tabs>
        <w:adjustRightInd w:val="0"/>
        <w:snapToGrid w:val="0"/>
        <w:spacing w:before="120" w:after="120" w:line="288" w:lineRule="auto"/>
        <w:ind w:left="1440" w:hanging="720"/>
        <w:rPr>
          <w:color w:val="auto"/>
        </w:rPr>
      </w:pPr>
      <w:r w:rsidRPr="00F67DCB">
        <w:rPr>
          <w:color w:val="auto"/>
        </w:rPr>
        <w:t>The Lessee</w:t>
      </w:r>
      <w:r w:rsidR="00295ED5" w:rsidRPr="00F67DCB">
        <w:rPr>
          <w:color w:val="auto"/>
        </w:rPr>
        <w:t xml:space="preserve"> has obtained all necessary </w:t>
      </w:r>
      <w:r w:rsidR="00382F1B" w:rsidRPr="00F67DCB">
        <w:rPr>
          <w:color w:val="auto"/>
        </w:rPr>
        <w:t xml:space="preserve">approvals </w:t>
      </w:r>
      <w:r w:rsidR="00295ED5" w:rsidRPr="00F67DCB">
        <w:rPr>
          <w:color w:val="auto"/>
        </w:rPr>
        <w:t>and consents</w:t>
      </w:r>
      <w:r w:rsidR="00382F1B" w:rsidRPr="00F67DCB">
        <w:rPr>
          <w:color w:val="auto"/>
        </w:rPr>
        <w:t>, with sufficient power and authority,</w:t>
      </w:r>
      <w:r w:rsidR="00295ED5" w:rsidRPr="00F67DCB">
        <w:rPr>
          <w:color w:val="auto"/>
        </w:rPr>
        <w:t xml:space="preserve"> to enter this Agreement and to perform its obligations under it</w:t>
      </w:r>
      <w:r w:rsidR="001A5E36">
        <w:rPr>
          <w:color w:val="auto"/>
        </w:rPr>
        <w:t>.</w:t>
      </w:r>
    </w:p>
    <w:p w14:paraId="40C487AA" w14:textId="0768DBB7" w:rsidR="00051B51" w:rsidRPr="00F67DCB" w:rsidRDefault="00051B51" w:rsidP="00CF5A23">
      <w:pPr>
        <w:pStyle w:val="BodyTextIndent2"/>
        <w:numPr>
          <w:ilvl w:val="0"/>
          <w:numId w:val="10"/>
        </w:numPr>
        <w:tabs>
          <w:tab w:val="clear" w:pos="1722"/>
        </w:tabs>
        <w:adjustRightInd w:val="0"/>
        <w:snapToGrid w:val="0"/>
        <w:spacing w:before="120" w:after="120" w:line="288" w:lineRule="auto"/>
        <w:ind w:left="1440" w:hanging="720"/>
        <w:rPr>
          <w:color w:val="auto"/>
        </w:rPr>
      </w:pPr>
      <w:r w:rsidRPr="00F67DCB">
        <w:rPr>
          <w:color w:val="auto"/>
        </w:rPr>
        <w:lastRenderedPageBreak/>
        <w:t xml:space="preserve">The </w:t>
      </w:r>
      <w:r w:rsidR="006E3A2E" w:rsidRPr="00F67DCB">
        <w:rPr>
          <w:color w:val="auto"/>
        </w:rPr>
        <w:t>Lessee</w:t>
      </w:r>
      <w:r w:rsidR="00295ED5" w:rsidRPr="00F67DCB">
        <w:rPr>
          <w:color w:val="auto"/>
        </w:rPr>
        <w:t xml:space="preserve"> intends to use the </w:t>
      </w:r>
      <w:r w:rsidR="00373264" w:rsidRPr="00F67DCB">
        <w:rPr>
          <w:color w:val="auto"/>
        </w:rPr>
        <w:t>Land</w:t>
      </w:r>
      <w:r w:rsidR="00295ED5" w:rsidRPr="00F67DCB">
        <w:rPr>
          <w:color w:val="auto"/>
        </w:rPr>
        <w:t xml:space="preserve"> </w:t>
      </w:r>
      <w:r w:rsidR="004C4DAD" w:rsidRPr="00F67DCB">
        <w:rPr>
          <w:color w:val="auto"/>
        </w:rPr>
        <w:t xml:space="preserve">Plot </w:t>
      </w:r>
      <w:r w:rsidR="00295ED5" w:rsidRPr="00F67DCB">
        <w:rPr>
          <w:color w:val="auto"/>
        </w:rPr>
        <w:t xml:space="preserve">for the Permitted </w:t>
      </w:r>
      <w:r w:rsidR="00BB6E75" w:rsidRPr="00F67DCB">
        <w:rPr>
          <w:color w:val="auto"/>
        </w:rPr>
        <w:t>Use</w:t>
      </w:r>
      <w:r w:rsidR="00BB6E75" w:rsidRPr="00F67DCB">
        <w:rPr>
          <w:color w:val="auto"/>
          <w:lang w:val="vi-VN"/>
        </w:rPr>
        <w:t xml:space="preserve">. </w:t>
      </w:r>
      <w:r w:rsidR="00295ED5" w:rsidRPr="00F67DCB">
        <w:rPr>
          <w:color w:val="auto"/>
        </w:rPr>
        <w:t xml:space="preserve">In case the Lessee </w:t>
      </w:r>
      <w:r w:rsidR="0030670A" w:rsidRPr="00F67DCB">
        <w:rPr>
          <w:color w:val="auto"/>
        </w:rPr>
        <w:t xml:space="preserve">desires </w:t>
      </w:r>
      <w:r w:rsidR="00295ED5" w:rsidRPr="00F67DCB">
        <w:rPr>
          <w:color w:val="auto"/>
        </w:rPr>
        <w:t xml:space="preserve">to </w:t>
      </w:r>
      <w:r w:rsidR="0030670A" w:rsidRPr="00F67DCB">
        <w:rPr>
          <w:color w:val="auto"/>
        </w:rPr>
        <w:t xml:space="preserve">assign </w:t>
      </w:r>
      <w:r w:rsidR="008B0758" w:rsidRPr="00F67DCB">
        <w:rPr>
          <w:color w:val="auto"/>
        </w:rPr>
        <w:t>any property/assets attached to the</w:t>
      </w:r>
      <w:r w:rsidR="008B0758" w:rsidRPr="00F67DCB" w:rsidDel="008B0758">
        <w:rPr>
          <w:color w:val="auto"/>
        </w:rPr>
        <w:t xml:space="preserve"> </w:t>
      </w:r>
      <w:r w:rsidR="00373264" w:rsidRPr="00F67DCB">
        <w:rPr>
          <w:color w:val="auto"/>
        </w:rPr>
        <w:t>Land</w:t>
      </w:r>
      <w:r w:rsidR="004C4DAD" w:rsidRPr="00F67DCB">
        <w:rPr>
          <w:color w:val="auto"/>
        </w:rPr>
        <w:t xml:space="preserve"> Plot</w:t>
      </w:r>
      <w:r w:rsidR="00295ED5" w:rsidRPr="00F67DCB">
        <w:rPr>
          <w:color w:val="auto"/>
        </w:rPr>
        <w:t xml:space="preserve">, besides the terms stated in </w:t>
      </w:r>
      <w:r w:rsidR="00382F1B" w:rsidRPr="00F67DCB">
        <w:rPr>
          <w:b/>
          <w:color w:val="auto"/>
        </w:rPr>
        <w:t>Article</w:t>
      </w:r>
      <w:r w:rsidR="006768FF" w:rsidRPr="00F67DCB">
        <w:rPr>
          <w:b/>
          <w:color w:val="auto"/>
        </w:rPr>
        <w:t xml:space="preserve"> 7</w:t>
      </w:r>
      <w:r w:rsidR="00295ED5" w:rsidRPr="00F67DCB">
        <w:rPr>
          <w:b/>
          <w:color w:val="auto"/>
        </w:rPr>
        <w:t>.1</w:t>
      </w:r>
      <w:r w:rsidR="00295ED5" w:rsidRPr="00F67DCB">
        <w:rPr>
          <w:color w:val="auto"/>
        </w:rPr>
        <w:t xml:space="preserve">, the Lessee must inform </w:t>
      </w:r>
      <w:r w:rsidR="003523DF">
        <w:rPr>
          <w:color w:val="auto"/>
        </w:rPr>
        <w:t xml:space="preserve">and get the </w:t>
      </w:r>
      <w:r w:rsidR="00BE3B88">
        <w:rPr>
          <w:color w:val="auto"/>
        </w:rPr>
        <w:t xml:space="preserve">approval </w:t>
      </w:r>
      <w:r w:rsidR="003523DF">
        <w:rPr>
          <w:color w:val="auto"/>
        </w:rPr>
        <w:t xml:space="preserve">from </w:t>
      </w:r>
      <w:r w:rsidR="00295ED5" w:rsidRPr="00F67DCB">
        <w:rPr>
          <w:color w:val="auto"/>
        </w:rPr>
        <w:t>the Lessor in advance and carry out all necessary procedures to make sure it suits the Permitted Use</w:t>
      </w:r>
      <w:r w:rsidR="001A5E36">
        <w:rPr>
          <w:color w:val="auto"/>
        </w:rPr>
        <w:t>.</w:t>
      </w:r>
    </w:p>
    <w:p w14:paraId="302B5E33" w14:textId="7FAC1BAD" w:rsidR="00295ED5" w:rsidRPr="00F67DCB" w:rsidRDefault="00295ED5" w:rsidP="00CF5A23">
      <w:pPr>
        <w:pStyle w:val="BodyTextIndent2"/>
        <w:numPr>
          <w:ilvl w:val="0"/>
          <w:numId w:val="10"/>
        </w:numPr>
        <w:tabs>
          <w:tab w:val="clear" w:pos="1722"/>
        </w:tabs>
        <w:adjustRightInd w:val="0"/>
        <w:snapToGrid w:val="0"/>
        <w:spacing w:before="120" w:after="120" w:line="288" w:lineRule="auto"/>
        <w:ind w:left="1440" w:hanging="720"/>
        <w:rPr>
          <w:color w:val="auto"/>
        </w:rPr>
      </w:pPr>
      <w:r w:rsidRPr="00F67DCB">
        <w:rPr>
          <w:color w:val="auto"/>
        </w:rPr>
        <w:t>Any change of the Permitted Use must be made under a written agreement with the Lessor</w:t>
      </w:r>
      <w:r w:rsidR="001A5E36">
        <w:rPr>
          <w:color w:val="auto"/>
        </w:rPr>
        <w:t>.</w:t>
      </w:r>
    </w:p>
    <w:p w14:paraId="0AC98653" w14:textId="2A4DF26E" w:rsidR="00295ED5" w:rsidRPr="00F67DCB" w:rsidRDefault="004956ED" w:rsidP="00CF5A23">
      <w:pPr>
        <w:pStyle w:val="BodyTextIndent2"/>
        <w:numPr>
          <w:ilvl w:val="0"/>
          <w:numId w:val="10"/>
        </w:numPr>
        <w:tabs>
          <w:tab w:val="clear" w:pos="1722"/>
        </w:tabs>
        <w:adjustRightInd w:val="0"/>
        <w:snapToGrid w:val="0"/>
        <w:spacing w:before="120" w:after="120" w:line="288" w:lineRule="auto"/>
        <w:ind w:left="1440" w:hanging="720"/>
        <w:rPr>
          <w:color w:val="auto"/>
        </w:rPr>
      </w:pPr>
      <w:r w:rsidRPr="00F67DCB">
        <w:rPr>
          <w:color w:val="auto"/>
        </w:rPr>
        <w:t>A</w:t>
      </w:r>
      <w:r w:rsidR="00295ED5" w:rsidRPr="00F67DCB">
        <w:rPr>
          <w:color w:val="auto"/>
        </w:rPr>
        <w:t>ll statements of fact relating to the Lessee and contained in this Agreement are true and shall continue to be throughout the Term.</w:t>
      </w:r>
    </w:p>
    <w:p w14:paraId="18140179" w14:textId="133220B4" w:rsidR="004956ED" w:rsidRPr="00F67DCB" w:rsidRDefault="004956ED" w:rsidP="00CF5A23">
      <w:pPr>
        <w:pStyle w:val="BodyTextIndent2"/>
        <w:numPr>
          <w:ilvl w:val="1"/>
          <w:numId w:val="32"/>
        </w:numPr>
        <w:adjustRightInd w:val="0"/>
        <w:snapToGrid w:val="0"/>
        <w:spacing w:before="120" w:after="120" w:line="288" w:lineRule="auto"/>
        <w:ind w:left="720" w:hanging="720"/>
        <w:rPr>
          <w:color w:val="auto"/>
        </w:rPr>
      </w:pPr>
      <w:r w:rsidRPr="00F67DCB">
        <w:rPr>
          <w:color w:val="auto"/>
        </w:rPr>
        <w:t xml:space="preserve">The signing of this Agreement by </w:t>
      </w:r>
      <w:r w:rsidR="006E3A2E" w:rsidRPr="00F67DCB">
        <w:rPr>
          <w:color w:val="auto"/>
        </w:rPr>
        <w:t>Parties</w:t>
      </w:r>
      <w:r w:rsidRPr="00F67DCB">
        <w:rPr>
          <w:color w:val="auto"/>
        </w:rPr>
        <w:t xml:space="preserve"> is totally voluntary and free from coercion and </w:t>
      </w:r>
      <w:r w:rsidR="00180A56" w:rsidRPr="00F67DCB">
        <w:rPr>
          <w:color w:val="auto"/>
        </w:rPr>
        <w:t>fraudulence.</w:t>
      </w:r>
    </w:p>
    <w:p w14:paraId="314BD6BA" w14:textId="1AFECA51" w:rsidR="009957C8" w:rsidRPr="00F67DCB" w:rsidRDefault="009957C8" w:rsidP="00CF5A23">
      <w:pPr>
        <w:pStyle w:val="ListParagraph"/>
        <w:numPr>
          <w:ilvl w:val="1"/>
          <w:numId w:val="32"/>
        </w:numPr>
        <w:spacing w:before="120" w:after="120" w:line="288" w:lineRule="auto"/>
        <w:ind w:left="720" w:hanging="720"/>
        <w:contextualSpacing w:val="0"/>
        <w:rPr>
          <w:color w:val="auto"/>
        </w:rPr>
      </w:pPr>
      <w:r w:rsidRPr="00F67DCB">
        <w:rPr>
          <w:color w:val="auto"/>
        </w:rPr>
        <w:t>The Parties guarantee</w:t>
      </w:r>
      <w:r w:rsidR="00DC59F1" w:rsidRPr="00F67DCB">
        <w:rPr>
          <w:color w:val="auto"/>
        </w:rPr>
        <w:t xml:space="preserve"> their compliance with agreements</w:t>
      </w:r>
      <w:r w:rsidRPr="00F67DCB">
        <w:rPr>
          <w:color w:val="auto"/>
        </w:rPr>
        <w:t xml:space="preserve"> in this Agreement</w:t>
      </w:r>
      <w:r w:rsidR="00DC59F1" w:rsidRPr="00F67DCB">
        <w:rPr>
          <w:color w:val="auto"/>
        </w:rPr>
        <w:t>.</w:t>
      </w:r>
    </w:p>
    <w:p w14:paraId="7032CFAD" w14:textId="2ABF72B2" w:rsidR="00295ED5" w:rsidRPr="00F67DCB" w:rsidRDefault="00566706" w:rsidP="00F67DCB">
      <w:pPr>
        <w:pStyle w:val="Heading1"/>
        <w:keepNext w:val="0"/>
        <w:widowControl w:val="0"/>
        <w:adjustRightInd w:val="0"/>
        <w:snapToGrid w:val="0"/>
        <w:spacing w:before="120" w:after="120" w:line="288" w:lineRule="auto"/>
        <w:ind w:left="720" w:hanging="720"/>
        <w:rPr>
          <w:rFonts w:hAnsi="Times New Roman"/>
          <w:u w:val="none"/>
        </w:rPr>
      </w:pPr>
      <w:r w:rsidRPr="00CB6FE5">
        <w:rPr>
          <w:rFonts w:hAnsi="Times New Roman"/>
          <w:u w:val="none"/>
        </w:rPr>
        <w:t>ARTICLE</w:t>
      </w:r>
      <w:r w:rsidR="00E6251D" w:rsidRPr="00CB6FE5">
        <w:rPr>
          <w:rFonts w:hAnsi="Times New Roman"/>
          <w:u w:val="none"/>
        </w:rPr>
        <w:t xml:space="preserve"> 10</w:t>
      </w:r>
      <w:r w:rsidR="00295ED5" w:rsidRPr="00CB6FE5">
        <w:rPr>
          <w:rFonts w:hAnsi="Times New Roman"/>
          <w:u w:val="none"/>
        </w:rPr>
        <w:t>.</w:t>
      </w:r>
      <w:r w:rsidR="00DC59F1" w:rsidRPr="00CB6FE5">
        <w:rPr>
          <w:rFonts w:hAnsi="Times New Roman"/>
          <w:u w:val="none"/>
        </w:rPr>
        <w:t xml:space="preserve"> </w:t>
      </w:r>
      <w:r w:rsidR="00502B6D" w:rsidRPr="00CB6FE5">
        <w:rPr>
          <w:rFonts w:hAnsi="Times New Roman"/>
          <w:u w:val="none"/>
        </w:rPr>
        <w:t>TERMINATION OF THE AGREEMENT</w:t>
      </w:r>
    </w:p>
    <w:p w14:paraId="6D22A804" w14:textId="590CBD67" w:rsidR="00E87684" w:rsidRPr="00F67DCB" w:rsidRDefault="00502B6D" w:rsidP="00CF5A23">
      <w:pPr>
        <w:pStyle w:val="ListParagraph"/>
        <w:numPr>
          <w:ilvl w:val="0"/>
          <w:numId w:val="5"/>
        </w:numPr>
        <w:adjustRightInd w:val="0"/>
        <w:snapToGrid w:val="0"/>
        <w:spacing w:before="120" w:after="120" w:line="288" w:lineRule="auto"/>
        <w:ind w:hanging="720"/>
        <w:contextualSpacing w:val="0"/>
        <w:rPr>
          <w:b/>
          <w:color w:val="auto"/>
        </w:rPr>
      </w:pPr>
      <w:r w:rsidRPr="00F67DCB">
        <w:rPr>
          <w:color w:val="auto"/>
        </w:rPr>
        <w:t>Case</w:t>
      </w:r>
      <w:r w:rsidR="00453CE8" w:rsidRPr="00F67DCB">
        <w:rPr>
          <w:color w:val="auto"/>
        </w:rPr>
        <w:t>s</w:t>
      </w:r>
      <w:r w:rsidRPr="00F67DCB">
        <w:rPr>
          <w:color w:val="auto"/>
        </w:rPr>
        <w:t xml:space="preserve"> where the Agreement can be terminated:</w:t>
      </w:r>
    </w:p>
    <w:p w14:paraId="472D9CA9" w14:textId="4080F134" w:rsidR="00453CE8" w:rsidRPr="00F67DCB" w:rsidRDefault="00453CE8" w:rsidP="00CF5A23">
      <w:pPr>
        <w:pStyle w:val="ListParagraph"/>
        <w:numPr>
          <w:ilvl w:val="0"/>
          <w:numId w:val="34"/>
        </w:numPr>
        <w:adjustRightInd w:val="0"/>
        <w:snapToGrid w:val="0"/>
        <w:spacing w:before="120" w:after="120" w:line="288" w:lineRule="auto"/>
        <w:ind w:left="1440" w:hanging="720"/>
        <w:contextualSpacing w:val="0"/>
        <w:rPr>
          <w:b/>
          <w:color w:val="auto"/>
        </w:rPr>
      </w:pPr>
      <w:r w:rsidRPr="00F67DCB">
        <w:rPr>
          <w:color w:val="auto"/>
        </w:rPr>
        <w:t xml:space="preserve">The Parties agree to terminate the </w:t>
      </w:r>
      <w:r w:rsidR="006E3A2E" w:rsidRPr="00F67DCB">
        <w:rPr>
          <w:color w:val="auto"/>
        </w:rPr>
        <w:t>Agreement</w:t>
      </w:r>
      <w:r w:rsidR="00051B51" w:rsidRPr="00F67DCB">
        <w:rPr>
          <w:color w:val="auto"/>
        </w:rPr>
        <w:t>:</w:t>
      </w:r>
      <w:r w:rsidRPr="00F67DCB">
        <w:rPr>
          <w:color w:val="auto"/>
        </w:rPr>
        <w:t xml:space="preserve"> </w:t>
      </w:r>
      <w:r w:rsidR="00051B51" w:rsidRPr="00F67DCB">
        <w:rPr>
          <w:color w:val="auto"/>
        </w:rPr>
        <w:t>i</w:t>
      </w:r>
      <w:r w:rsidRPr="00F67DCB">
        <w:rPr>
          <w:color w:val="auto"/>
        </w:rPr>
        <w:t>n such a</w:t>
      </w:r>
      <w:r w:rsidR="00567CFA" w:rsidRPr="00F67DCB">
        <w:rPr>
          <w:color w:val="auto"/>
        </w:rPr>
        <w:t xml:space="preserve"> case, a written agreement stating specific time and requirements for termination of this Agreement will be established by the Parties.</w:t>
      </w:r>
    </w:p>
    <w:p w14:paraId="5BB4A9C1" w14:textId="693AEE7D" w:rsidR="00567CFA" w:rsidRPr="00F67DCB" w:rsidRDefault="00567CFA" w:rsidP="00CF5A23">
      <w:pPr>
        <w:pStyle w:val="ListParagraph"/>
        <w:numPr>
          <w:ilvl w:val="0"/>
          <w:numId w:val="34"/>
        </w:numPr>
        <w:adjustRightInd w:val="0"/>
        <w:snapToGrid w:val="0"/>
        <w:spacing w:before="120" w:after="120" w:line="288" w:lineRule="auto"/>
        <w:ind w:left="1440" w:hanging="720"/>
        <w:contextualSpacing w:val="0"/>
        <w:rPr>
          <w:b/>
          <w:color w:val="auto"/>
        </w:rPr>
      </w:pPr>
      <w:r w:rsidRPr="00F67DCB">
        <w:rPr>
          <w:color w:val="auto"/>
        </w:rPr>
        <w:t>The Lessee does not pay the</w:t>
      </w:r>
      <w:r w:rsidR="004A22AE" w:rsidRPr="00F67DCB">
        <w:rPr>
          <w:color w:val="auto"/>
        </w:rPr>
        <w:t xml:space="preserve"> Rental </w:t>
      </w:r>
      <w:r w:rsidR="00AF23BB" w:rsidRPr="00F67DCB">
        <w:rPr>
          <w:color w:val="auto"/>
        </w:rPr>
        <w:t xml:space="preserve">under the agreement in </w:t>
      </w:r>
      <w:r w:rsidR="00AF23BB" w:rsidRPr="00F67DCB">
        <w:rPr>
          <w:b/>
          <w:bCs w:val="0"/>
          <w:color w:val="auto"/>
        </w:rPr>
        <w:t>Article 3</w:t>
      </w:r>
      <w:r w:rsidR="00AF23BB" w:rsidRPr="00F67DCB">
        <w:rPr>
          <w:color w:val="auto"/>
        </w:rPr>
        <w:t xml:space="preserve"> of this Agreement </w:t>
      </w:r>
      <w:r w:rsidR="0073325A" w:rsidRPr="00F67DCB">
        <w:rPr>
          <w:color w:val="auto"/>
        </w:rPr>
        <w:t xml:space="preserve">and </w:t>
      </w:r>
      <w:r w:rsidR="004A22AE" w:rsidRPr="00F67DCB">
        <w:rPr>
          <w:color w:val="auto"/>
        </w:rPr>
        <w:t>any other due payments, including but not limited to</w:t>
      </w:r>
      <w:r w:rsidR="00867E12" w:rsidRPr="00F67DCB">
        <w:rPr>
          <w:color w:val="auto"/>
        </w:rPr>
        <w:t xml:space="preserve"> Management Fee and Other </w:t>
      </w:r>
      <w:r w:rsidR="00CA67CF" w:rsidRPr="00F67DCB">
        <w:rPr>
          <w:color w:val="auto"/>
        </w:rPr>
        <w:t>Charges</w:t>
      </w:r>
      <w:r w:rsidR="0073325A" w:rsidRPr="00F67DCB">
        <w:rPr>
          <w:color w:val="auto"/>
        </w:rPr>
        <w:t xml:space="preserve"> stated in </w:t>
      </w:r>
      <w:r w:rsidR="0073325A" w:rsidRPr="000F1345">
        <w:rPr>
          <w:b/>
          <w:bCs w:val="0"/>
          <w:color w:val="auto"/>
        </w:rPr>
        <w:t>Annex III</w:t>
      </w:r>
      <w:r w:rsidR="002137C3">
        <w:rPr>
          <w:color w:val="auto"/>
        </w:rPr>
        <w:t xml:space="preserve"> and/or the </w:t>
      </w:r>
      <w:r w:rsidR="002137C3" w:rsidRPr="000F1345">
        <w:rPr>
          <w:b/>
          <w:bCs w:val="0"/>
          <w:color w:val="auto"/>
        </w:rPr>
        <w:t>Service Agreement</w:t>
      </w:r>
      <w:r w:rsidR="0073325A" w:rsidRPr="00F67DCB">
        <w:rPr>
          <w:color w:val="auto"/>
        </w:rPr>
        <w:t>,</w:t>
      </w:r>
      <w:r w:rsidR="004A22AE" w:rsidRPr="00F67DCB">
        <w:rPr>
          <w:color w:val="auto"/>
        </w:rPr>
        <w:t xml:space="preserve"> </w:t>
      </w:r>
      <w:r w:rsidR="00182138" w:rsidRPr="00B86FF4">
        <w:rPr>
          <w:b/>
          <w:bCs w:val="0"/>
          <w:color w:val="auto"/>
        </w:rPr>
        <w:t>Power Supply Agreement</w:t>
      </w:r>
      <w:r w:rsidR="00182138">
        <w:rPr>
          <w:color w:val="auto"/>
        </w:rPr>
        <w:t xml:space="preserve"> </w:t>
      </w:r>
      <w:r w:rsidR="001C3E8A">
        <w:rPr>
          <w:color w:val="auto"/>
        </w:rPr>
        <w:t>within ninety</w:t>
      </w:r>
      <w:r w:rsidR="001C3E8A" w:rsidRPr="00F67DCB">
        <w:rPr>
          <w:color w:val="auto"/>
        </w:rPr>
        <w:t xml:space="preserve"> (</w:t>
      </w:r>
      <w:r w:rsidR="001C3E8A">
        <w:rPr>
          <w:color w:val="auto"/>
        </w:rPr>
        <w:t>9</w:t>
      </w:r>
      <w:r w:rsidR="001C3E8A" w:rsidRPr="00F67DCB">
        <w:rPr>
          <w:color w:val="auto"/>
        </w:rPr>
        <w:t xml:space="preserve">0) days </w:t>
      </w:r>
      <w:r w:rsidR="001C3E8A">
        <w:rPr>
          <w:color w:val="auto"/>
        </w:rPr>
        <w:t>from</w:t>
      </w:r>
      <w:r w:rsidR="002C5701" w:rsidRPr="00F67DCB">
        <w:rPr>
          <w:color w:val="auto"/>
        </w:rPr>
        <w:t xml:space="preserve"> their due dates</w:t>
      </w:r>
      <w:r w:rsidR="00625ECC" w:rsidRPr="00F67DCB">
        <w:rPr>
          <w:color w:val="auto"/>
        </w:rPr>
        <w:t xml:space="preserve">, as specifically stated in </w:t>
      </w:r>
      <w:r w:rsidR="00625ECC" w:rsidRPr="005A318A">
        <w:rPr>
          <w:b/>
          <w:color w:val="auto"/>
        </w:rPr>
        <w:t>Article 10.4</w:t>
      </w:r>
      <w:r w:rsidR="00625ECC" w:rsidRPr="00F67DCB">
        <w:rPr>
          <w:color w:val="auto"/>
        </w:rPr>
        <w:t>.</w:t>
      </w:r>
    </w:p>
    <w:p w14:paraId="0E5BE01D" w14:textId="544F63FA" w:rsidR="00625ECC" w:rsidRPr="00F67DCB" w:rsidRDefault="00625ECC" w:rsidP="00CF5A23">
      <w:pPr>
        <w:pStyle w:val="ListParagraph"/>
        <w:numPr>
          <w:ilvl w:val="0"/>
          <w:numId w:val="34"/>
        </w:numPr>
        <w:adjustRightInd w:val="0"/>
        <w:snapToGrid w:val="0"/>
        <w:spacing w:before="120" w:after="120" w:line="288" w:lineRule="auto"/>
        <w:ind w:left="1440" w:hanging="720"/>
        <w:contextualSpacing w:val="0"/>
        <w:rPr>
          <w:b/>
          <w:color w:val="auto"/>
        </w:rPr>
      </w:pPr>
      <w:r w:rsidRPr="00F67DCB">
        <w:rPr>
          <w:color w:val="auto"/>
        </w:rPr>
        <w:t xml:space="preserve">The Lessor does not handover the Land Plot on time under the </w:t>
      </w:r>
      <w:r w:rsidRPr="00F67DCB">
        <w:rPr>
          <w:b/>
          <w:bCs w:val="0"/>
          <w:color w:val="auto"/>
        </w:rPr>
        <w:t>Article 5.</w:t>
      </w:r>
      <w:r w:rsidR="00E46801">
        <w:rPr>
          <w:b/>
          <w:bCs w:val="0"/>
          <w:color w:val="auto"/>
        </w:rPr>
        <w:t>4</w:t>
      </w:r>
      <w:r w:rsidR="00E46801" w:rsidRPr="00F67DCB">
        <w:rPr>
          <w:color w:val="auto"/>
        </w:rPr>
        <w:t xml:space="preserve"> </w:t>
      </w:r>
      <w:r w:rsidRPr="00F67DCB">
        <w:rPr>
          <w:color w:val="auto"/>
        </w:rPr>
        <w:t>of this Agreement.</w:t>
      </w:r>
    </w:p>
    <w:p w14:paraId="27426BED" w14:textId="3CD68937" w:rsidR="007B3CEC" w:rsidRPr="00F67DCB" w:rsidRDefault="00A905DC" w:rsidP="00CF5A23">
      <w:pPr>
        <w:pStyle w:val="ListParagraph"/>
        <w:numPr>
          <w:ilvl w:val="0"/>
          <w:numId w:val="5"/>
        </w:numPr>
        <w:adjustRightInd w:val="0"/>
        <w:snapToGrid w:val="0"/>
        <w:spacing w:before="120" w:after="120" w:line="288" w:lineRule="auto"/>
        <w:ind w:hanging="720"/>
        <w:contextualSpacing w:val="0"/>
        <w:rPr>
          <w:b/>
          <w:color w:val="auto"/>
        </w:rPr>
      </w:pPr>
      <w:r w:rsidRPr="00F67DCB">
        <w:rPr>
          <w:color w:val="auto"/>
        </w:rPr>
        <w:t xml:space="preserve">Consequence of the termination of this Agreement under </w:t>
      </w:r>
      <w:r w:rsidRPr="00F67DCB">
        <w:rPr>
          <w:b/>
          <w:bCs w:val="0"/>
          <w:color w:val="auto"/>
        </w:rPr>
        <w:t>Article 10.1</w:t>
      </w:r>
      <w:r w:rsidRPr="00F67DCB">
        <w:rPr>
          <w:color w:val="auto"/>
        </w:rPr>
        <w:t xml:space="preserve"> shall be resolved as follows:</w:t>
      </w:r>
    </w:p>
    <w:p w14:paraId="0D5AD69B" w14:textId="6C8E82EB" w:rsidR="00D006D9" w:rsidRPr="00F67DCB" w:rsidRDefault="00D006D9" w:rsidP="00CF5A23">
      <w:pPr>
        <w:pStyle w:val="ListParagraph"/>
        <w:numPr>
          <w:ilvl w:val="0"/>
          <w:numId w:val="35"/>
        </w:numPr>
        <w:adjustRightInd w:val="0"/>
        <w:snapToGrid w:val="0"/>
        <w:spacing w:before="120" w:after="120" w:line="288" w:lineRule="auto"/>
        <w:ind w:left="1440" w:hanging="720"/>
        <w:contextualSpacing w:val="0"/>
        <w:rPr>
          <w:b/>
          <w:color w:val="auto"/>
        </w:rPr>
      </w:pPr>
      <w:r w:rsidRPr="00F67DCB">
        <w:rPr>
          <w:color w:val="auto"/>
        </w:rPr>
        <w:t xml:space="preserve">As for the cases mentioned in </w:t>
      </w:r>
      <w:r w:rsidR="00935FA5" w:rsidRPr="000F1345">
        <w:rPr>
          <w:b/>
          <w:bCs w:val="0"/>
          <w:color w:val="auto"/>
        </w:rPr>
        <w:t>Articles 10.1(a), 10.1(c)</w:t>
      </w:r>
      <w:r w:rsidRPr="00F67DCB">
        <w:rPr>
          <w:color w:val="auto"/>
        </w:rPr>
        <w:t>: following the agreement</w:t>
      </w:r>
      <w:r w:rsidR="008E0483">
        <w:rPr>
          <w:color w:val="auto"/>
        </w:rPr>
        <w:t xml:space="preserve"> </w:t>
      </w:r>
      <w:r w:rsidRPr="00F67DCB">
        <w:rPr>
          <w:color w:val="auto"/>
        </w:rPr>
        <w:t xml:space="preserve">of the Parties on the basis of good will, fairness, and compliance with the relevant </w:t>
      </w:r>
      <w:r w:rsidR="00D04792">
        <w:rPr>
          <w:color w:val="auto"/>
        </w:rPr>
        <w:t>Applicable L</w:t>
      </w:r>
      <w:r w:rsidRPr="00F67DCB">
        <w:rPr>
          <w:color w:val="auto"/>
        </w:rPr>
        <w:t>aws.</w:t>
      </w:r>
    </w:p>
    <w:p w14:paraId="24766DBE" w14:textId="1C5A93C9" w:rsidR="00D006D9" w:rsidRPr="00F67DCB" w:rsidRDefault="00D006D9" w:rsidP="00CF5A23">
      <w:pPr>
        <w:pStyle w:val="ListParagraph"/>
        <w:numPr>
          <w:ilvl w:val="0"/>
          <w:numId w:val="35"/>
        </w:numPr>
        <w:adjustRightInd w:val="0"/>
        <w:snapToGrid w:val="0"/>
        <w:spacing w:before="120" w:after="120" w:line="288" w:lineRule="auto"/>
        <w:ind w:left="1440" w:hanging="720"/>
        <w:contextualSpacing w:val="0"/>
        <w:rPr>
          <w:b/>
          <w:color w:val="auto"/>
        </w:rPr>
      </w:pPr>
      <w:r w:rsidRPr="00F67DCB">
        <w:rPr>
          <w:color w:val="auto"/>
        </w:rPr>
        <w:t xml:space="preserve">As for the case mentioned </w:t>
      </w:r>
      <w:r w:rsidR="005279A5" w:rsidRPr="00F67DCB">
        <w:rPr>
          <w:color w:val="auto"/>
        </w:rPr>
        <w:t xml:space="preserve">in </w:t>
      </w:r>
      <w:r w:rsidR="00935FA5" w:rsidRPr="000F1345">
        <w:rPr>
          <w:b/>
          <w:bCs w:val="0"/>
          <w:color w:val="auto"/>
        </w:rPr>
        <w:t>Article 10.1(b)</w:t>
      </w:r>
      <w:r w:rsidR="005279A5" w:rsidRPr="00F67DCB">
        <w:rPr>
          <w:color w:val="auto"/>
        </w:rPr>
        <w:t xml:space="preserve">, </w:t>
      </w:r>
      <w:r w:rsidR="00EE3E75" w:rsidRPr="00F67DCB">
        <w:rPr>
          <w:color w:val="auto"/>
        </w:rPr>
        <w:t xml:space="preserve">the termination of this Agreement will be resolved in accordance with </w:t>
      </w:r>
      <w:r w:rsidR="00EE3E75" w:rsidRPr="005A318A">
        <w:rPr>
          <w:b/>
          <w:color w:val="auto"/>
        </w:rPr>
        <w:t>Article 10.5</w:t>
      </w:r>
      <w:r w:rsidR="00EE3E75" w:rsidRPr="00F67DCB">
        <w:rPr>
          <w:color w:val="auto"/>
        </w:rPr>
        <w:t xml:space="preserve"> below</w:t>
      </w:r>
      <w:r w:rsidR="00C348FD" w:rsidRPr="00F67DCB">
        <w:rPr>
          <w:color w:val="auto"/>
        </w:rPr>
        <w:t>.</w:t>
      </w:r>
    </w:p>
    <w:p w14:paraId="1CF22D8A" w14:textId="1A71D97C" w:rsidR="005C4E71" w:rsidRPr="00F67DCB" w:rsidRDefault="005C4E71" w:rsidP="00CF5A23">
      <w:pPr>
        <w:pStyle w:val="ListParagraph"/>
        <w:numPr>
          <w:ilvl w:val="0"/>
          <w:numId w:val="35"/>
        </w:numPr>
        <w:adjustRightInd w:val="0"/>
        <w:snapToGrid w:val="0"/>
        <w:spacing w:before="120" w:after="120" w:line="288" w:lineRule="auto"/>
        <w:ind w:left="1440" w:hanging="720"/>
        <w:contextualSpacing w:val="0"/>
        <w:rPr>
          <w:b/>
          <w:color w:val="auto"/>
        </w:rPr>
      </w:pPr>
      <w:r w:rsidRPr="00F67DCB">
        <w:rPr>
          <w:color w:val="auto"/>
        </w:rPr>
        <w:t>In addition to the compensation obligation under the laws (if any)</w:t>
      </w:r>
      <w:r w:rsidR="00C958F7" w:rsidRPr="00F67DCB">
        <w:rPr>
          <w:color w:val="auto"/>
        </w:rPr>
        <w:t xml:space="preserve">, the Party who violates any of its obligations under this Agreement shall be subject to a </w:t>
      </w:r>
      <w:r w:rsidR="006E3A2E" w:rsidRPr="00F67DCB">
        <w:rPr>
          <w:color w:val="auto"/>
        </w:rPr>
        <w:t>penalty</w:t>
      </w:r>
      <w:r w:rsidR="00C958F7" w:rsidRPr="00F67DCB">
        <w:rPr>
          <w:color w:val="auto"/>
        </w:rPr>
        <w:t xml:space="preserve"> of 8% of the breached Agreement's value.</w:t>
      </w:r>
    </w:p>
    <w:p w14:paraId="22E67E7C" w14:textId="77777777" w:rsidR="00C958F7" w:rsidRPr="00F67DCB" w:rsidRDefault="00C958F7" w:rsidP="00CF5A23">
      <w:pPr>
        <w:pStyle w:val="ListParagraph"/>
        <w:numPr>
          <w:ilvl w:val="0"/>
          <w:numId w:val="5"/>
        </w:numPr>
        <w:adjustRightInd w:val="0"/>
        <w:snapToGrid w:val="0"/>
        <w:spacing w:before="120" w:after="120" w:line="288" w:lineRule="auto"/>
        <w:ind w:hanging="720"/>
        <w:contextualSpacing w:val="0"/>
        <w:rPr>
          <w:color w:val="auto"/>
        </w:rPr>
      </w:pPr>
      <w:r w:rsidRPr="00F67DCB">
        <w:rPr>
          <w:color w:val="auto"/>
        </w:rPr>
        <w:t xml:space="preserve">No later than ninety (90) days before the expiry date of the Term, notwithstanding anything to the contrary hereunder, this Agreement shall be dealt with as follows: </w:t>
      </w:r>
    </w:p>
    <w:p w14:paraId="47AA3063" w14:textId="7C8379C2" w:rsidR="009765DB" w:rsidRPr="00F67DCB" w:rsidRDefault="00C958F7" w:rsidP="00CF5A23">
      <w:pPr>
        <w:pStyle w:val="ListParagraph"/>
        <w:numPr>
          <w:ilvl w:val="0"/>
          <w:numId w:val="15"/>
        </w:numPr>
        <w:adjustRightInd w:val="0"/>
        <w:snapToGrid w:val="0"/>
        <w:spacing w:before="120" w:after="120" w:line="288" w:lineRule="auto"/>
        <w:ind w:left="1440" w:hanging="720"/>
        <w:contextualSpacing w:val="0"/>
        <w:rPr>
          <w:color w:val="auto"/>
        </w:rPr>
      </w:pPr>
      <w:r w:rsidRPr="00F67DCB">
        <w:rPr>
          <w:color w:val="auto"/>
        </w:rPr>
        <w:t>If the lease term of the Land Plot</w:t>
      </w:r>
      <w:r w:rsidR="009765DB" w:rsidRPr="00F67DCB">
        <w:rPr>
          <w:color w:val="auto"/>
        </w:rPr>
        <w:t xml:space="preserve"> between the Lessor and</w:t>
      </w:r>
      <w:r w:rsidRPr="00F67DCB">
        <w:rPr>
          <w:color w:val="auto"/>
        </w:rPr>
        <w:t xml:space="preserve"> the </w:t>
      </w:r>
      <w:r w:rsidR="006B3954">
        <w:rPr>
          <w:color w:val="auto"/>
        </w:rPr>
        <w:t>Relevant Authorities</w:t>
      </w:r>
      <w:r w:rsidR="006B3954" w:rsidRPr="00F67DCB">
        <w:rPr>
          <w:color w:val="auto"/>
        </w:rPr>
        <w:t xml:space="preserve"> </w:t>
      </w:r>
      <w:r w:rsidRPr="00F67DCB">
        <w:rPr>
          <w:color w:val="auto"/>
        </w:rPr>
        <w:t>is not extended, this Agreement shall be terminated automatically</w:t>
      </w:r>
      <w:r w:rsidR="00000A4D">
        <w:rPr>
          <w:color w:val="auto"/>
        </w:rPr>
        <w:t xml:space="preserve"> at </w:t>
      </w:r>
      <w:r w:rsidR="00000A4D">
        <w:rPr>
          <w:color w:val="auto"/>
        </w:rPr>
        <w:lastRenderedPageBreak/>
        <w:t>the expiration date</w:t>
      </w:r>
      <w:r w:rsidRPr="00F67DCB">
        <w:rPr>
          <w:color w:val="auto"/>
        </w:rPr>
        <w:t xml:space="preserve">. The Lessee agrees to stop the operation immediately and return the Land Plot to the Lessor in no worse condition than it was at the beginning of the Term, and transfer the </w:t>
      </w:r>
      <w:r w:rsidR="00754FE3">
        <w:rPr>
          <w:color w:val="auto"/>
        </w:rPr>
        <w:t>LURC</w:t>
      </w:r>
      <w:r w:rsidRPr="00F67DCB">
        <w:rPr>
          <w:color w:val="auto"/>
        </w:rPr>
        <w:t xml:space="preserve"> of the Land Plot back to the Lessor upon such termination at the end of the Term. The Lessee may liquidate </w:t>
      </w:r>
      <w:r w:rsidR="009765DB" w:rsidRPr="00F67DCB">
        <w:rPr>
          <w:color w:val="auto"/>
        </w:rPr>
        <w:t>the Lessee's Constructions</w:t>
      </w:r>
      <w:r w:rsidRPr="00F67DCB">
        <w:rPr>
          <w:color w:val="auto"/>
        </w:rPr>
        <w:t xml:space="preserve"> and other assets of the Lessee attached to the Land Plot in accordance with this Agreement and Applicable Laws. However, the disposal of the </w:t>
      </w:r>
      <w:r w:rsidR="009765DB" w:rsidRPr="00F67DCB">
        <w:rPr>
          <w:color w:val="auto"/>
        </w:rPr>
        <w:t>Lessee's Construction</w:t>
      </w:r>
      <w:r w:rsidR="00AB01BC" w:rsidRPr="00F67DCB">
        <w:rPr>
          <w:color w:val="auto"/>
        </w:rPr>
        <w:t>s</w:t>
      </w:r>
      <w:r w:rsidRPr="00F67DCB">
        <w:rPr>
          <w:color w:val="auto"/>
        </w:rPr>
        <w:t xml:space="preserve"> and other assets attached to the Land Plot shall ensure the handover time in this Article. All related expenditures according to this </w:t>
      </w:r>
      <w:r w:rsidR="00C07D93">
        <w:rPr>
          <w:color w:val="auto"/>
        </w:rPr>
        <w:t>A</w:t>
      </w:r>
      <w:r w:rsidR="00C07D93" w:rsidRPr="00F67DCB">
        <w:rPr>
          <w:color w:val="auto"/>
        </w:rPr>
        <w:t xml:space="preserve">rticle </w:t>
      </w:r>
      <w:r w:rsidRPr="00F67DCB">
        <w:rPr>
          <w:color w:val="auto"/>
        </w:rPr>
        <w:t>shall be borne by the Lessee; or</w:t>
      </w:r>
    </w:p>
    <w:p w14:paraId="32406D68" w14:textId="7B487135" w:rsidR="00C958F7" w:rsidRPr="00F67DCB" w:rsidRDefault="00C958F7" w:rsidP="00CF5A23">
      <w:pPr>
        <w:pStyle w:val="ListParagraph"/>
        <w:numPr>
          <w:ilvl w:val="0"/>
          <w:numId w:val="15"/>
        </w:numPr>
        <w:adjustRightInd w:val="0"/>
        <w:snapToGrid w:val="0"/>
        <w:spacing w:before="120" w:after="120" w:line="288" w:lineRule="auto"/>
        <w:ind w:left="1440" w:hanging="720"/>
        <w:contextualSpacing w:val="0"/>
        <w:rPr>
          <w:color w:val="auto"/>
        </w:rPr>
      </w:pPr>
      <w:r w:rsidRPr="00F67DCB">
        <w:rPr>
          <w:color w:val="auto"/>
        </w:rPr>
        <w:t xml:space="preserve">If the lease term of the Land Plot </w:t>
      </w:r>
      <w:r w:rsidR="00755CE1" w:rsidRPr="00F67DCB">
        <w:rPr>
          <w:color w:val="auto"/>
        </w:rPr>
        <w:t xml:space="preserve">between the Lessor and </w:t>
      </w:r>
      <w:r w:rsidRPr="00F67DCB">
        <w:rPr>
          <w:color w:val="auto"/>
        </w:rPr>
        <w:t xml:space="preserve">the </w:t>
      </w:r>
      <w:r w:rsidR="008B5509">
        <w:rPr>
          <w:color w:val="auto"/>
        </w:rPr>
        <w:t>Relevant Authorities</w:t>
      </w:r>
      <w:r w:rsidR="008B5509" w:rsidRPr="00F67DCB">
        <w:rPr>
          <w:color w:val="auto"/>
        </w:rPr>
        <w:t xml:space="preserve"> </w:t>
      </w:r>
      <w:r w:rsidRPr="00F67DCB">
        <w:rPr>
          <w:color w:val="auto"/>
        </w:rPr>
        <w:t>is extended, the Lessee may request for renewal or extension of the lease of the Land Plot from the Lessor (or its successor holding the land use right with respect to the Land Plot (as the case may be</w:t>
      </w:r>
      <w:r w:rsidR="00A73A16">
        <w:rPr>
          <w:color w:val="auto"/>
        </w:rPr>
        <w:t xml:space="preserve">)) </w:t>
      </w:r>
      <w:r w:rsidRPr="00F67DCB">
        <w:rPr>
          <w:color w:val="auto"/>
        </w:rPr>
        <w:t xml:space="preserve">on the new terms and conditions to be discussed by both Parties in good faith. </w:t>
      </w:r>
      <w:r w:rsidR="00610774">
        <w:rPr>
          <w:color w:val="auto"/>
        </w:rPr>
        <w:t xml:space="preserve">In case both Parties can’t agree with each other </w:t>
      </w:r>
      <w:r w:rsidR="00B23354">
        <w:rPr>
          <w:color w:val="auto"/>
        </w:rPr>
        <w:t xml:space="preserve">on </w:t>
      </w:r>
      <w:r w:rsidR="00B23354" w:rsidRPr="00F67DCB">
        <w:rPr>
          <w:color w:val="auto"/>
        </w:rPr>
        <w:t>renewal or extension</w:t>
      </w:r>
      <w:r w:rsidR="00B23354">
        <w:rPr>
          <w:color w:val="auto"/>
        </w:rPr>
        <w:t xml:space="preserve"> terms and conditions</w:t>
      </w:r>
      <w:r w:rsidR="00046536">
        <w:rPr>
          <w:color w:val="auto"/>
        </w:rPr>
        <w:t xml:space="preserve">, this Agreement will be terminated and be settled </w:t>
      </w:r>
      <w:r w:rsidR="00EB51FD">
        <w:rPr>
          <w:color w:val="auto"/>
        </w:rPr>
        <w:t>as pro</w:t>
      </w:r>
      <w:r w:rsidR="009F6660">
        <w:rPr>
          <w:color w:val="auto"/>
        </w:rPr>
        <w:t>vided in Article 10.3 (a).</w:t>
      </w:r>
    </w:p>
    <w:p w14:paraId="6CB20878" w14:textId="77777777" w:rsidR="00C958F7" w:rsidRPr="00F67DCB" w:rsidRDefault="00C958F7" w:rsidP="00CF5A23">
      <w:pPr>
        <w:pStyle w:val="ListParagraph"/>
        <w:numPr>
          <w:ilvl w:val="0"/>
          <w:numId w:val="5"/>
        </w:numPr>
        <w:adjustRightInd w:val="0"/>
        <w:snapToGrid w:val="0"/>
        <w:spacing w:before="120" w:after="120" w:line="288" w:lineRule="auto"/>
        <w:ind w:hanging="720"/>
        <w:contextualSpacing w:val="0"/>
        <w:rPr>
          <w:color w:val="auto"/>
        </w:rPr>
      </w:pPr>
      <w:r w:rsidRPr="00F67DCB">
        <w:rPr>
          <w:color w:val="auto"/>
        </w:rPr>
        <w:t>The Lessor may terminate this Agreement if:</w:t>
      </w:r>
    </w:p>
    <w:p w14:paraId="04FBCDB2" w14:textId="2BF845B5" w:rsidR="00C958F7" w:rsidRPr="00F67DCB" w:rsidRDefault="00C958F7" w:rsidP="00CF5A23">
      <w:pPr>
        <w:numPr>
          <w:ilvl w:val="0"/>
          <w:numId w:val="11"/>
        </w:numPr>
        <w:tabs>
          <w:tab w:val="clear" w:pos="567"/>
        </w:tabs>
        <w:adjustRightInd w:val="0"/>
        <w:snapToGrid w:val="0"/>
        <w:spacing w:before="120" w:after="120" w:line="288" w:lineRule="auto"/>
        <w:ind w:left="1440" w:hanging="720"/>
        <w:rPr>
          <w:color w:val="auto"/>
        </w:rPr>
      </w:pPr>
      <w:r w:rsidRPr="00F67DCB">
        <w:rPr>
          <w:color w:val="auto"/>
        </w:rPr>
        <w:t xml:space="preserve">After </w:t>
      </w:r>
      <w:r w:rsidR="00B8668F">
        <w:rPr>
          <w:color w:val="auto"/>
        </w:rPr>
        <w:t>ninety</w:t>
      </w:r>
      <w:r w:rsidRPr="00F67DCB">
        <w:rPr>
          <w:color w:val="auto"/>
        </w:rPr>
        <w:t xml:space="preserve"> (</w:t>
      </w:r>
      <w:r w:rsidR="00B8668F">
        <w:rPr>
          <w:color w:val="auto"/>
        </w:rPr>
        <w:t>9</w:t>
      </w:r>
      <w:r w:rsidRPr="00F67DCB">
        <w:rPr>
          <w:color w:val="auto"/>
        </w:rPr>
        <w:t xml:space="preserve">0) days from the due date of any payments of the Rental stated in </w:t>
      </w:r>
      <w:r w:rsidRPr="00F67DCB">
        <w:rPr>
          <w:b/>
          <w:color w:val="auto"/>
        </w:rPr>
        <w:t>Article 3</w:t>
      </w:r>
      <w:r w:rsidRPr="00F67DCB">
        <w:rPr>
          <w:color w:val="auto"/>
        </w:rPr>
        <w:t xml:space="preserve"> and</w:t>
      </w:r>
      <w:r w:rsidR="005E7E32">
        <w:rPr>
          <w:color w:val="auto"/>
        </w:rPr>
        <w:t>/or</w:t>
      </w:r>
      <w:r w:rsidRPr="00F67DCB">
        <w:rPr>
          <w:color w:val="auto"/>
        </w:rPr>
        <w:t xml:space="preserve"> Management Fee and Other Charges mentioned in </w:t>
      </w:r>
      <w:r w:rsidRPr="00F67DCB">
        <w:rPr>
          <w:b/>
          <w:color w:val="auto"/>
        </w:rPr>
        <w:t>A</w:t>
      </w:r>
      <w:r w:rsidR="00AE481F" w:rsidRPr="00F67DCB">
        <w:rPr>
          <w:b/>
          <w:color w:val="auto"/>
        </w:rPr>
        <w:t>nnex</w:t>
      </w:r>
      <w:r w:rsidRPr="00F67DCB">
        <w:rPr>
          <w:b/>
          <w:color w:val="auto"/>
        </w:rPr>
        <w:t xml:space="preserve"> III</w:t>
      </w:r>
      <w:r w:rsidR="00AE481F">
        <w:rPr>
          <w:b/>
          <w:color w:val="auto"/>
        </w:rPr>
        <w:t xml:space="preserve"> </w:t>
      </w:r>
      <w:r w:rsidR="00AE481F" w:rsidRPr="000F1345">
        <w:rPr>
          <w:bCs/>
          <w:color w:val="auto"/>
        </w:rPr>
        <w:t>and/or the</w:t>
      </w:r>
      <w:r w:rsidR="00AE481F">
        <w:rPr>
          <w:b/>
          <w:color w:val="auto"/>
        </w:rPr>
        <w:t xml:space="preserve"> Service Agreement</w:t>
      </w:r>
      <w:r w:rsidR="00EF03F5">
        <w:rPr>
          <w:b/>
          <w:color w:val="auto"/>
        </w:rPr>
        <w:t>, Power Supply Agreement</w:t>
      </w:r>
      <w:r w:rsidRPr="00F67DCB">
        <w:rPr>
          <w:color w:val="auto"/>
        </w:rPr>
        <w:t xml:space="preserve"> (hereinafter referred to as the “</w:t>
      </w:r>
      <w:r w:rsidRPr="00F67DCB">
        <w:rPr>
          <w:b/>
          <w:color w:val="auto"/>
        </w:rPr>
        <w:t>Debt</w:t>
      </w:r>
      <w:r w:rsidRPr="00F67DCB">
        <w:rPr>
          <w:color w:val="auto"/>
        </w:rPr>
        <w:t xml:space="preserve">”), the Lessee still fails to make its full payment of the Debt and the </w:t>
      </w:r>
      <w:r w:rsidR="00CC1452" w:rsidRPr="00F67DCB">
        <w:rPr>
          <w:color w:val="auto"/>
        </w:rPr>
        <w:t xml:space="preserve">late payment </w:t>
      </w:r>
      <w:r w:rsidRPr="00F67DCB">
        <w:rPr>
          <w:color w:val="auto"/>
        </w:rPr>
        <w:t>interest to the Lessor; or</w:t>
      </w:r>
    </w:p>
    <w:p w14:paraId="4B0EE0EF" w14:textId="691DC4B5" w:rsidR="00C958F7" w:rsidRPr="00F67DCB" w:rsidRDefault="00C958F7" w:rsidP="00CF5A23">
      <w:pPr>
        <w:numPr>
          <w:ilvl w:val="0"/>
          <w:numId w:val="11"/>
        </w:numPr>
        <w:tabs>
          <w:tab w:val="clear" w:pos="567"/>
        </w:tabs>
        <w:adjustRightInd w:val="0"/>
        <w:snapToGrid w:val="0"/>
        <w:spacing w:before="120" w:after="120" w:line="288" w:lineRule="auto"/>
        <w:ind w:left="1440" w:hanging="720"/>
        <w:rPr>
          <w:color w:val="auto"/>
        </w:rPr>
      </w:pPr>
      <w:r w:rsidRPr="00F67DCB">
        <w:rPr>
          <w:color w:val="auto"/>
        </w:rPr>
        <w:t>the Lessee breaches a condition of this Agreement</w:t>
      </w:r>
      <w:r w:rsidR="00B416DB">
        <w:rPr>
          <w:color w:val="auto"/>
        </w:rPr>
        <w:t xml:space="preserve"> or Applicable Laws</w:t>
      </w:r>
      <w:r w:rsidRPr="00F67DCB">
        <w:rPr>
          <w:color w:val="auto"/>
        </w:rPr>
        <w:t xml:space="preserve"> and where the breach is capable of remedy, fails to remedy such breach within thirty (30) days of receiving Notice to remedy the breach from the Lessor</w:t>
      </w:r>
      <w:r w:rsidR="00FE287A">
        <w:rPr>
          <w:color w:val="auto"/>
        </w:rPr>
        <w:t xml:space="preserve">, cause </w:t>
      </w:r>
      <w:r w:rsidR="004D0888">
        <w:rPr>
          <w:color w:val="auto"/>
        </w:rPr>
        <w:t xml:space="preserve">damages to Land Plot and/or </w:t>
      </w:r>
      <w:r w:rsidR="00D47FA7">
        <w:rPr>
          <w:color w:val="auto"/>
        </w:rPr>
        <w:t>affect to operation of other less</w:t>
      </w:r>
      <w:r w:rsidR="0015633C">
        <w:rPr>
          <w:color w:val="auto"/>
        </w:rPr>
        <w:t>ees; of the Lessor</w:t>
      </w:r>
      <w:r w:rsidR="00A92D02">
        <w:rPr>
          <w:color w:val="auto"/>
        </w:rPr>
        <w:t>;</w:t>
      </w:r>
      <w:r w:rsidR="00D754EB" w:rsidRPr="00F67DCB">
        <w:rPr>
          <w:color w:val="auto"/>
        </w:rPr>
        <w:t xml:space="preserve"> </w:t>
      </w:r>
      <w:r w:rsidR="0015633C">
        <w:rPr>
          <w:color w:val="auto"/>
        </w:rPr>
        <w:t xml:space="preserve">of the </w:t>
      </w:r>
      <w:r w:rsidR="007C5B97">
        <w:rPr>
          <w:color w:val="auto"/>
        </w:rPr>
        <w:t>Amata</w:t>
      </w:r>
      <w:r w:rsidR="0015633C">
        <w:rPr>
          <w:color w:val="auto"/>
        </w:rPr>
        <w:t xml:space="preserve"> Industrial Park; </w:t>
      </w:r>
      <w:r w:rsidR="00664F11" w:rsidRPr="00F67DCB">
        <w:rPr>
          <w:color w:val="auto"/>
        </w:rPr>
        <w:t>or</w:t>
      </w:r>
      <w:r w:rsidR="00CC1452" w:rsidRPr="00F67DCB">
        <w:rPr>
          <w:color w:val="auto"/>
        </w:rPr>
        <w:t xml:space="preserve"> </w:t>
      </w:r>
    </w:p>
    <w:p w14:paraId="14D7FE4E" w14:textId="77777777" w:rsidR="00C958F7" w:rsidRPr="00F67DCB" w:rsidRDefault="00C958F7" w:rsidP="00CF5A23">
      <w:pPr>
        <w:numPr>
          <w:ilvl w:val="0"/>
          <w:numId w:val="11"/>
        </w:numPr>
        <w:tabs>
          <w:tab w:val="clear" w:pos="567"/>
        </w:tabs>
        <w:adjustRightInd w:val="0"/>
        <w:snapToGrid w:val="0"/>
        <w:spacing w:before="120" w:after="120" w:line="288" w:lineRule="auto"/>
        <w:ind w:left="1440" w:hanging="720"/>
        <w:rPr>
          <w:color w:val="auto"/>
        </w:rPr>
      </w:pPr>
      <w:r w:rsidRPr="00F67DCB">
        <w:rPr>
          <w:color w:val="auto"/>
        </w:rPr>
        <w:t>the Lessee goes into bankruptcy or commences to be wound up, takes any action towards entering into any arrangement or composition with its creditors; goes into liquidation or if any petition is filed for the winding up of the Lessee or suffers any execution to be levied on the Land Plot; or</w:t>
      </w:r>
    </w:p>
    <w:p w14:paraId="3D43A2C5" w14:textId="07CCFD64" w:rsidR="00C958F7" w:rsidRPr="00F67DCB" w:rsidRDefault="00C958F7" w:rsidP="00CF5A23">
      <w:pPr>
        <w:numPr>
          <w:ilvl w:val="0"/>
          <w:numId w:val="11"/>
        </w:numPr>
        <w:tabs>
          <w:tab w:val="clear" w:pos="567"/>
        </w:tabs>
        <w:adjustRightInd w:val="0"/>
        <w:snapToGrid w:val="0"/>
        <w:spacing w:before="120" w:after="120" w:line="288" w:lineRule="auto"/>
        <w:ind w:left="1440" w:hanging="720"/>
        <w:rPr>
          <w:color w:val="auto"/>
        </w:rPr>
      </w:pPr>
      <w:r w:rsidRPr="00F67DCB">
        <w:rPr>
          <w:color w:val="auto"/>
        </w:rPr>
        <w:t xml:space="preserve">The Lessee does not proceed with the construction of </w:t>
      </w:r>
      <w:r w:rsidR="00664F11" w:rsidRPr="00F67DCB">
        <w:rPr>
          <w:color w:val="auto"/>
        </w:rPr>
        <w:t xml:space="preserve">the Lessee's Constructions </w:t>
      </w:r>
      <w:r w:rsidRPr="00F67DCB">
        <w:rPr>
          <w:color w:val="auto"/>
        </w:rPr>
        <w:t xml:space="preserve">or does not </w:t>
      </w:r>
      <w:r w:rsidR="00C94CBD">
        <w:rPr>
          <w:color w:val="auto"/>
        </w:rPr>
        <w:t xml:space="preserve">bring </w:t>
      </w:r>
      <w:r w:rsidRPr="00F67DCB">
        <w:rPr>
          <w:color w:val="auto"/>
        </w:rPr>
        <w:t>the Land Plot</w:t>
      </w:r>
      <w:r w:rsidR="00C94CBD">
        <w:rPr>
          <w:color w:val="auto"/>
        </w:rPr>
        <w:t xml:space="preserve"> into use</w:t>
      </w:r>
      <w:r w:rsidRPr="00F67DCB">
        <w:rPr>
          <w:color w:val="auto"/>
        </w:rPr>
        <w:t xml:space="preserve"> for more than </w:t>
      </w:r>
      <w:r w:rsidR="00CB6FE5">
        <w:rPr>
          <w:color w:val="auto"/>
        </w:rPr>
        <w:t>eighteen</w:t>
      </w:r>
      <w:r w:rsidRPr="00F67DCB">
        <w:rPr>
          <w:color w:val="auto"/>
        </w:rPr>
        <w:t xml:space="preserve"> (1</w:t>
      </w:r>
      <w:r w:rsidR="00CB6FE5">
        <w:rPr>
          <w:color w:val="auto"/>
        </w:rPr>
        <w:t>8</w:t>
      </w:r>
      <w:r w:rsidRPr="00F67DCB">
        <w:rPr>
          <w:color w:val="auto"/>
        </w:rPr>
        <w:t>) months from the signing date of this Agreement.</w:t>
      </w:r>
    </w:p>
    <w:p w14:paraId="66C82E64" w14:textId="10766E8D" w:rsidR="00C958F7" w:rsidRPr="00F67DCB" w:rsidRDefault="00C958F7" w:rsidP="00CF5A23">
      <w:pPr>
        <w:pStyle w:val="ListParagraph"/>
        <w:numPr>
          <w:ilvl w:val="0"/>
          <w:numId w:val="5"/>
        </w:numPr>
        <w:adjustRightInd w:val="0"/>
        <w:snapToGrid w:val="0"/>
        <w:spacing w:before="120" w:after="120" w:line="288" w:lineRule="auto"/>
        <w:ind w:hanging="720"/>
        <w:contextualSpacing w:val="0"/>
        <w:rPr>
          <w:color w:val="auto"/>
        </w:rPr>
      </w:pPr>
      <w:r w:rsidRPr="00F67DCB">
        <w:rPr>
          <w:color w:val="auto"/>
        </w:rPr>
        <w:t xml:space="preserve">Where this Agreement has </w:t>
      </w:r>
      <w:r w:rsidR="00E5757B">
        <w:rPr>
          <w:color w:val="auto"/>
        </w:rPr>
        <w:t xml:space="preserve">been </w:t>
      </w:r>
      <w:r w:rsidRPr="00F67DCB">
        <w:rPr>
          <w:color w:val="auto"/>
        </w:rPr>
        <w:t xml:space="preserve">terminated </w:t>
      </w:r>
      <w:r w:rsidR="004A7CA3">
        <w:rPr>
          <w:color w:val="auto"/>
        </w:rPr>
        <w:t>by the Lessor</w:t>
      </w:r>
      <w:r w:rsidR="004A7CA3" w:rsidRPr="00F67DCB">
        <w:rPr>
          <w:color w:val="auto"/>
        </w:rPr>
        <w:t xml:space="preserve"> </w:t>
      </w:r>
      <w:r w:rsidRPr="00F67DCB">
        <w:rPr>
          <w:color w:val="auto"/>
        </w:rPr>
        <w:t>in accordance with</w:t>
      </w:r>
      <w:r w:rsidR="00D65FC0" w:rsidRPr="00F67DCB">
        <w:rPr>
          <w:b/>
          <w:color w:val="auto"/>
          <w:lang w:val="vi-VN"/>
        </w:rPr>
        <w:t xml:space="preserve"> </w:t>
      </w:r>
      <w:r w:rsidR="00D65FC0" w:rsidRPr="00F67DCB">
        <w:rPr>
          <w:b/>
          <w:color w:val="auto"/>
        </w:rPr>
        <w:t>Article</w:t>
      </w:r>
      <w:r w:rsidRPr="00F67DCB">
        <w:rPr>
          <w:b/>
          <w:color w:val="auto"/>
        </w:rPr>
        <w:t xml:space="preserve"> 1</w:t>
      </w:r>
      <w:r w:rsidR="00342860" w:rsidRPr="00F67DCB">
        <w:rPr>
          <w:b/>
          <w:color w:val="auto"/>
        </w:rPr>
        <w:t>0</w:t>
      </w:r>
      <w:r w:rsidRPr="00F67DCB">
        <w:rPr>
          <w:b/>
          <w:color w:val="auto"/>
        </w:rPr>
        <w:t>.</w:t>
      </w:r>
      <w:r w:rsidR="00342860" w:rsidRPr="00F67DCB">
        <w:rPr>
          <w:b/>
          <w:color w:val="auto"/>
        </w:rPr>
        <w:t>4</w:t>
      </w:r>
      <w:r w:rsidRPr="00F67DCB">
        <w:rPr>
          <w:color w:val="auto"/>
        </w:rPr>
        <w:t xml:space="preserve"> above:</w:t>
      </w:r>
    </w:p>
    <w:p w14:paraId="28A88F77" w14:textId="725E458C" w:rsidR="00C958F7" w:rsidRPr="00F67DCB" w:rsidRDefault="00D65FC0" w:rsidP="00CF5A23">
      <w:pPr>
        <w:numPr>
          <w:ilvl w:val="0"/>
          <w:numId w:val="12"/>
        </w:numPr>
        <w:tabs>
          <w:tab w:val="clear" w:pos="567"/>
        </w:tabs>
        <w:adjustRightInd w:val="0"/>
        <w:snapToGrid w:val="0"/>
        <w:spacing w:before="120" w:after="120" w:line="288" w:lineRule="auto"/>
        <w:ind w:left="1440" w:hanging="720"/>
        <w:rPr>
          <w:color w:val="auto"/>
        </w:rPr>
      </w:pPr>
      <w:r w:rsidRPr="00F67DCB">
        <w:rPr>
          <w:color w:val="auto"/>
        </w:rPr>
        <w:t>T</w:t>
      </w:r>
      <w:r w:rsidR="00C958F7" w:rsidRPr="00F67DCB">
        <w:rPr>
          <w:color w:val="auto"/>
        </w:rPr>
        <w:t>he Lessee must cease operation on the Land Plot within thirty (30) days after the Lessor sends a written notice on termination and do all things necessary and give all necessary assistance to the Lessor to re-transfer all land use rights in relation to the Land Plot to the Lessor;</w:t>
      </w:r>
    </w:p>
    <w:p w14:paraId="10D58CD4" w14:textId="735D5D90" w:rsidR="00C958F7" w:rsidRPr="00147A6B" w:rsidRDefault="00D65FC0" w:rsidP="00CF5A23">
      <w:pPr>
        <w:numPr>
          <w:ilvl w:val="0"/>
          <w:numId w:val="12"/>
        </w:numPr>
        <w:tabs>
          <w:tab w:val="clear" w:pos="567"/>
        </w:tabs>
        <w:adjustRightInd w:val="0"/>
        <w:snapToGrid w:val="0"/>
        <w:spacing w:before="120" w:after="120" w:line="288" w:lineRule="auto"/>
        <w:ind w:left="1440" w:hanging="720"/>
        <w:rPr>
          <w:color w:val="auto"/>
        </w:rPr>
      </w:pPr>
      <w:r w:rsidRPr="00F67DCB">
        <w:rPr>
          <w:color w:val="auto"/>
        </w:rPr>
        <w:lastRenderedPageBreak/>
        <w:t>T</w:t>
      </w:r>
      <w:r w:rsidR="00C958F7" w:rsidRPr="00F67DCB">
        <w:rPr>
          <w:color w:val="auto"/>
        </w:rPr>
        <w:t>he Lessor</w:t>
      </w:r>
      <w:r w:rsidR="00C32757" w:rsidRPr="00F67DCB">
        <w:rPr>
          <w:color w:val="auto"/>
        </w:rPr>
        <w:t xml:space="preserve"> has the right to reoccupy</w:t>
      </w:r>
      <w:r w:rsidR="00C958F7" w:rsidRPr="00F67DCB">
        <w:rPr>
          <w:color w:val="auto"/>
        </w:rPr>
        <w:t xml:space="preserve"> the Land Plot</w:t>
      </w:r>
      <w:r w:rsidR="00147A6B">
        <w:rPr>
          <w:color w:val="auto"/>
        </w:rPr>
        <w:t xml:space="preserve"> and </w:t>
      </w:r>
      <w:r w:rsidR="00EB3576" w:rsidRPr="00147A6B">
        <w:rPr>
          <w:color w:val="auto"/>
        </w:rPr>
        <w:t>to</w:t>
      </w:r>
      <w:r w:rsidR="00C958F7" w:rsidRPr="00147A6B">
        <w:rPr>
          <w:color w:val="auto"/>
        </w:rPr>
        <w:t xml:space="preserve"> retain all of the Rental</w:t>
      </w:r>
      <w:r w:rsidR="00342860" w:rsidRPr="00147A6B">
        <w:rPr>
          <w:color w:val="auto"/>
        </w:rPr>
        <w:t xml:space="preserve"> and payable amounts mentioned in </w:t>
      </w:r>
      <w:r w:rsidR="00342860" w:rsidRPr="00147A6B">
        <w:rPr>
          <w:b/>
          <w:color w:val="auto"/>
        </w:rPr>
        <w:t>Article 2</w:t>
      </w:r>
      <w:r w:rsidR="00342860" w:rsidRPr="00147A6B">
        <w:rPr>
          <w:color w:val="auto"/>
        </w:rPr>
        <w:t xml:space="preserve"> of this Agreement </w:t>
      </w:r>
      <w:r w:rsidR="00C27159" w:rsidRPr="00147A6B">
        <w:rPr>
          <w:color w:val="auto"/>
        </w:rPr>
        <w:t xml:space="preserve">and/or the </w:t>
      </w:r>
      <w:r w:rsidR="00C27159" w:rsidRPr="00147A6B">
        <w:rPr>
          <w:b/>
          <w:bCs/>
          <w:color w:val="auto"/>
        </w:rPr>
        <w:t>Annex III</w:t>
      </w:r>
      <w:r w:rsidR="00C27159" w:rsidRPr="00147A6B">
        <w:rPr>
          <w:color w:val="auto"/>
        </w:rPr>
        <w:t xml:space="preserve"> and/or the </w:t>
      </w:r>
      <w:r w:rsidR="00C27159" w:rsidRPr="00147A6B">
        <w:rPr>
          <w:b/>
          <w:bCs/>
          <w:color w:val="auto"/>
        </w:rPr>
        <w:t>Service Agreement</w:t>
      </w:r>
      <w:r w:rsidR="001A3AED">
        <w:rPr>
          <w:b/>
          <w:bCs/>
          <w:color w:val="auto"/>
        </w:rPr>
        <w:t>, Power Supply Agreement</w:t>
      </w:r>
      <w:r w:rsidR="00C27159" w:rsidRPr="00147A6B">
        <w:rPr>
          <w:color w:val="auto"/>
        </w:rPr>
        <w:t xml:space="preserve"> </w:t>
      </w:r>
      <w:r w:rsidR="00342860" w:rsidRPr="00147A6B">
        <w:rPr>
          <w:color w:val="auto"/>
        </w:rPr>
        <w:t>that the Lessee is liable for</w:t>
      </w:r>
      <w:r w:rsidR="00C958F7" w:rsidRPr="00147A6B">
        <w:rPr>
          <w:color w:val="auto"/>
        </w:rPr>
        <w:t>; the Lessee will not be entitled to seek any refund of the paid amount either to credit to any payable in respect of any period after the date of termination of this Agreement;</w:t>
      </w:r>
    </w:p>
    <w:p w14:paraId="6B88595C" w14:textId="1A6BD183" w:rsidR="00C958F7" w:rsidRPr="00F67DCB" w:rsidRDefault="00D65FC0" w:rsidP="00CF5A23">
      <w:pPr>
        <w:numPr>
          <w:ilvl w:val="0"/>
          <w:numId w:val="12"/>
        </w:numPr>
        <w:tabs>
          <w:tab w:val="clear" w:pos="567"/>
        </w:tabs>
        <w:adjustRightInd w:val="0"/>
        <w:snapToGrid w:val="0"/>
        <w:spacing w:before="120" w:after="120" w:line="288" w:lineRule="auto"/>
        <w:ind w:left="1440" w:hanging="720"/>
        <w:rPr>
          <w:bCs/>
          <w:color w:val="auto"/>
        </w:rPr>
      </w:pPr>
      <w:r w:rsidRPr="00F67DCB">
        <w:rPr>
          <w:color w:val="auto"/>
        </w:rPr>
        <w:t>T</w:t>
      </w:r>
      <w:r w:rsidR="00C958F7" w:rsidRPr="00F67DCB">
        <w:rPr>
          <w:color w:val="auto"/>
        </w:rPr>
        <w:t xml:space="preserve">he Lessor may, at its discretion, instruct the Lessee, at the Lessee’s expense, to restore the Land Plot to its original condition before the construction of </w:t>
      </w:r>
      <w:r w:rsidR="00342860" w:rsidRPr="00F67DCB">
        <w:rPr>
          <w:color w:val="auto"/>
        </w:rPr>
        <w:t>the Lessee's Constructions</w:t>
      </w:r>
      <w:r w:rsidR="00C958F7" w:rsidRPr="00F67DCB">
        <w:rPr>
          <w:color w:val="auto"/>
        </w:rPr>
        <w:t xml:space="preserve"> within ninety (90) days of the date of termination. All costs, damages and liabilities arising during the time of handling assets attached to the Land Plot and recovering </w:t>
      </w:r>
      <w:r w:rsidR="00C958F7" w:rsidRPr="00F67DCB">
        <w:rPr>
          <w:bCs/>
          <w:color w:val="auto"/>
        </w:rPr>
        <w:t xml:space="preserve">the Land Plot shall be borne by the Lessee. </w:t>
      </w:r>
    </w:p>
    <w:p w14:paraId="68D90F09" w14:textId="2C31C763" w:rsidR="00C958F7" w:rsidRPr="00F67DCB" w:rsidRDefault="00C958F7" w:rsidP="00CF5A23">
      <w:pPr>
        <w:pStyle w:val="ListParagraph"/>
        <w:numPr>
          <w:ilvl w:val="0"/>
          <w:numId w:val="5"/>
        </w:numPr>
        <w:adjustRightInd w:val="0"/>
        <w:snapToGrid w:val="0"/>
        <w:spacing w:before="120" w:after="120" w:line="288" w:lineRule="auto"/>
        <w:ind w:hanging="720"/>
        <w:contextualSpacing w:val="0"/>
      </w:pPr>
      <w:r w:rsidRPr="00F67DCB">
        <w:rPr>
          <w:color w:val="auto"/>
        </w:rPr>
        <w:t xml:space="preserve">Acceptance of </w:t>
      </w:r>
      <w:r w:rsidR="00B835F1">
        <w:rPr>
          <w:color w:val="auto"/>
        </w:rPr>
        <w:t>time extension to remedy the violations (if any)</w:t>
      </w:r>
      <w:r w:rsidRPr="00F67DCB">
        <w:rPr>
          <w:color w:val="auto"/>
        </w:rPr>
        <w:t xml:space="preserve"> by the Lessor does not operate as a waiver by the Lessor of any right to proceed against the Lessee in respect of any breach, non-observance or non-performance by the Lessee of any of the Lessee’s obligations under this Agreement.</w:t>
      </w:r>
    </w:p>
    <w:p w14:paraId="31D80EB7" w14:textId="1F89276A" w:rsidR="00295ED5" w:rsidRPr="00F67DCB" w:rsidRDefault="00566706" w:rsidP="00F67DCB">
      <w:pPr>
        <w:pStyle w:val="BodyTextIndent"/>
        <w:adjustRightInd w:val="0"/>
        <w:snapToGrid w:val="0"/>
        <w:spacing w:before="120" w:after="120" w:line="288" w:lineRule="auto"/>
        <w:ind w:hanging="720"/>
        <w:rPr>
          <w:b/>
          <w:lang w:val="vi-VN"/>
        </w:rPr>
      </w:pPr>
      <w:r w:rsidRPr="00F67DCB">
        <w:rPr>
          <w:b/>
        </w:rPr>
        <w:t>ARTICLE</w:t>
      </w:r>
      <w:r w:rsidR="00E6251D" w:rsidRPr="00F67DCB">
        <w:rPr>
          <w:b/>
        </w:rPr>
        <w:t xml:space="preserve"> 11</w:t>
      </w:r>
      <w:r w:rsidR="00295ED5" w:rsidRPr="00F67DCB">
        <w:rPr>
          <w:b/>
        </w:rPr>
        <w:t>.</w:t>
      </w:r>
      <w:r w:rsidR="00295ED5" w:rsidRPr="00F67DCB">
        <w:rPr>
          <w:b/>
        </w:rPr>
        <w:tab/>
      </w:r>
      <w:r w:rsidR="00960F3A" w:rsidRPr="00F67DCB">
        <w:rPr>
          <w:b/>
        </w:rPr>
        <w:t>FORCE</w:t>
      </w:r>
      <w:r w:rsidR="00283901" w:rsidRPr="00F67DCB">
        <w:rPr>
          <w:b/>
        </w:rPr>
        <w:t xml:space="preserve"> </w:t>
      </w:r>
      <w:r w:rsidR="00960F3A" w:rsidRPr="00F67DCB">
        <w:rPr>
          <w:b/>
        </w:rPr>
        <w:t>MAJEURE</w:t>
      </w:r>
      <w:r w:rsidR="00097D15" w:rsidRPr="00F67DCB">
        <w:rPr>
          <w:b/>
          <w:lang w:val="vi-VN"/>
        </w:rPr>
        <w:t xml:space="preserve"> EVENTS</w:t>
      </w:r>
    </w:p>
    <w:p w14:paraId="43D337AD"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7379C9F3"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5D84CB69"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21C35778"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25818972"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3069E8E2"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355B16E1"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71813C01"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2DF5917E"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37A03661"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40E1EA85" w14:textId="77777777" w:rsidR="004A627E" w:rsidRPr="00F67DCB" w:rsidRDefault="004A627E" w:rsidP="00CF5A23">
      <w:pPr>
        <w:pStyle w:val="ListParagraph"/>
        <w:numPr>
          <w:ilvl w:val="0"/>
          <w:numId w:val="36"/>
        </w:numPr>
        <w:spacing w:before="120" w:after="120" w:line="288" w:lineRule="auto"/>
        <w:contextualSpacing w:val="0"/>
        <w:rPr>
          <w:vanish/>
          <w:color w:val="auto"/>
        </w:rPr>
      </w:pPr>
    </w:p>
    <w:p w14:paraId="41474B22" w14:textId="53D0AB51" w:rsidR="00DE378D" w:rsidRPr="00F67DCB" w:rsidRDefault="004A627E" w:rsidP="00CF5A23">
      <w:pPr>
        <w:pStyle w:val="ListParagraph"/>
        <w:numPr>
          <w:ilvl w:val="1"/>
          <w:numId w:val="36"/>
        </w:numPr>
        <w:spacing w:before="120" w:after="120" w:line="288" w:lineRule="auto"/>
        <w:ind w:left="720" w:hanging="720"/>
        <w:contextualSpacing w:val="0"/>
        <w:rPr>
          <w:color w:val="auto"/>
        </w:rPr>
      </w:pPr>
      <w:r w:rsidRPr="00F67DCB">
        <w:rPr>
          <w:color w:val="auto"/>
        </w:rPr>
        <w:t xml:space="preserve">The Parties agree </w:t>
      </w:r>
      <w:r w:rsidR="00DE378D" w:rsidRPr="00F67DCB">
        <w:rPr>
          <w:color w:val="auto"/>
        </w:rPr>
        <w:t>on</w:t>
      </w:r>
      <w:r w:rsidRPr="00F67DCB">
        <w:rPr>
          <w:color w:val="auto"/>
        </w:rPr>
        <w:t xml:space="preserve"> events of </w:t>
      </w:r>
      <w:r w:rsidR="00283901" w:rsidRPr="00F67DCB">
        <w:rPr>
          <w:color w:val="auto"/>
        </w:rPr>
        <w:t>force majeure</w:t>
      </w:r>
      <w:r w:rsidR="00DE378D" w:rsidRPr="00F67DCB">
        <w:rPr>
          <w:color w:val="auto"/>
        </w:rPr>
        <w:t xml:space="preserve"> as follows</w:t>
      </w:r>
      <w:r w:rsidR="00283901" w:rsidRPr="00F67DCB">
        <w:rPr>
          <w:color w:val="auto"/>
        </w:rPr>
        <w:t>:</w:t>
      </w:r>
    </w:p>
    <w:p w14:paraId="0B2703A4" w14:textId="07492376" w:rsidR="004408A7" w:rsidRPr="00F67DCB" w:rsidRDefault="00DE378D" w:rsidP="00CF5A23">
      <w:pPr>
        <w:pStyle w:val="ListParagraph"/>
        <w:numPr>
          <w:ilvl w:val="0"/>
          <w:numId w:val="37"/>
        </w:numPr>
        <w:spacing w:before="120" w:after="120" w:line="288" w:lineRule="auto"/>
        <w:ind w:left="1440" w:hanging="731"/>
        <w:contextualSpacing w:val="0"/>
        <w:rPr>
          <w:color w:val="auto"/>
        </w:rPr>
      </w:pPr>
      <w:r w:rsidRPr="00F67DCB">
        <w:rPr>
          <w:color w:val="auto"/>
        </w:rPr>
        <w:t>W</w:t>
      </w:r>
      <w:r w:rsidR="000A3961" w:rsidRPr="00F67DCB">
        <w:rPr>
          <w:color w:val="auto"/>
        </w:rPr>
        <w:t>ar, act of god</w:t>
      </w:r>
      <w:r w:rsidRPr="00F67DCB">
        <w:rPr>
          <w:color w:val="auto"/>
        </w:rPr>
        <w:t xml:space="preserve">, </w:t>
      </w:r>
      <w:r w:rsidR="000A3961" w:rsidRPr="00F67DCB">
        <w:rPr>
          <w:color w:val="auto"/>
        </w:rPr>
        <w:t>epidemic</w:t>
      </w:r>
      <w:r w:rsidR="00ED7E6F" w:rsidRPr="00F67DCB">
        <w:rPr>
          <w:color w:val="auto"/>
        </w:rPr>
        <w:t xml:space="preserve"> announced by competent authorities</w:t>
      </w:r>
      <w:r w:rsidR="000A3961" w:rsidRPr="00F67DCB">
        <w:rPr>
          <w:color w:val="auto"/>
        </w:rPr>
        <w:t>, or change of law by the State</w:t>
      </w:r>
      <w:r w:rsidR="00534D99" w:rsidRPr="00F67DCB">
        <w:rPr>
          <w:color w:val="auto"/>
        </w:rPr>
        <w:t>.</w:t>
      </w:r>
    </w:p>
    <w:p w14:paraId="64C7C8AF" w14:textId="1BE221F6" w:rsidR="000A3961" w:rsidRPr="00F67DCB" w:rsidRDefault="004408A7" w:rsidP="00CF5A23">
      <w:pPr>
        <w:pStyle w:val="ListParagraph"/>
        <w:numPr>
          <w:ilvl w:val="0"/>
          <w:numId w:val="37"/>
        </w:numPr>
        <w:spacing w:before="120" w:after="120" w:line="288" w:lineRule="auto"/>
        <w:ind w:left="1440" w:hanging="720"/>
        <w:contextualSpacing w:val="0"/>
        <w:rPr>
          <w:color w:val="auto"/>
        </w:rPr>
      </w:pPr>
      <w:r w:rsidRPr="00F67DCB">
        <w:rPr>
          <w:color w:val="auto"/>
        </w:rPr>
        <w:t xml:space="preserve">Being forced to comply with a decision by the </w:t>
      </w:r>
      <w:r w:rsidR="00004110" w:rsidRPr="00F67DCB">
        <w:rPr>
          <w:color w:val="auto"/>
        </w:rPr>
        <w:t>relevant</w:t>
      </w:r>
      <w:r w:rsidRPr="00F67DCB">
        <w:rPr>
          <w:color w:val="auto"/>
        </w:rPr>
        <w:t xml:space="preserve"> authorit</w:t>
      </w:r>
      <w:r w:rsidR="00ED7E6F" w:rsidRPr="00F67DCB">
        <w:rPr>
          <w:color w:val="auto"/>
        </w:rPr>
        <w:t>ies</w:t>
      </w:r>
      <w:r w:rsidRPr="00F67DCB">
        <w:rPr>
          <w:color w:val="auto"/>
        </w:rPr>
        <w:t xml:space="preserve"> or </w:t>
      </w:r>
      <w:r w:rsidR="00534D99" w:rsidRPr="00F67DCB">
        <w:rPr>
          <w:color w:val="auto"/>
        </w:rPr>
        <w:t>other circumstances prescribed by laws.</w:t>
      </w:r>
    </w:p>
    <w:p w14:paraId="212A5B9E" w14:textId="4D3DA7C5" w:rsidR="00534D99" w:rsidRPr="00F67DCB" w:rsidRDefault="00534D99" w:rsidP="00CF5A23">
      <w:pPr>
        <w:pStyle w:val="ListParagraph"/>
        <w:numPr>
          <w:ilvl w:val="0"/>
          <w:numId w:val="37"/>
        </w:numPr>
        <w:spacing w:before="120" w:after="120" w:line="288" w:lineRule="auto"/>
        <w:ind w:left="1440" w:hanging="731"/>
        <w:contextualSpacing w:val="0"/>
        <w:rPr>
          <w:color w:val="auto"/>
        </w:rPr>
      </w:pPr>
      <w:r w:rsidRPr="00F67DCB">
        <w:rPr>
          <w:color w:val="auto"/>
        </w:rPr>
        <w:t xml:space="preserve">Accident or sickness that requires </w:t>
      </w:r>
      <w:r w:rsidR="005761A2" w:rsidRPr="00F67DCB">
        <w:rPr>
          <w:color w:val="auto"/>
        </w:rPr>
        <w:t xml:space="preserve">emergency </w:t>
      </w:r>
      <w:r w:rsidRPr="00F67DCB">
        <w:rPr>
          <w:color w:val="auto"/>
        </w:rPr>
        <w:t>hospitalisation.</w:t>
      </w:r>
    </w:p>
    <w:p w14:paraId="0DB6AE4E" w14:textId="5159FC65" w:rsidR="005761A2" w:rsidRPr="00F67DCB" w:rsidRDefault="005761A2" w:rsidP="00CF5A23">
      <w:pPr>
        <w:pStyle w:val="ListParagraph"/>
        <w:numPr>
          <w:ilvl w:val="0"/>
          <w:numId w:val="37"/>
        </w:numPr>
        <w:spacing w:before="120" w:after="120" w:line="288" w:lineRule="auto"/>
        <w:ind w:left="1440" w:hanging="720"/>
        <w:contextualSpacing w:val="0"/>
        <w:rPr>
          <w:color w:val="auto"/>
        </w:rPr>
      </w:pPr>
      <w:r w:rsidRPr="00F67DCB">
        <w:rPr>
          <w:color w:val="auto"/>
        </w:rPr>
        <w:t>Action or constraint by the authorit</w:t>
      </w:r>
      <w:r w:rsidR="00707D94" w:rsidRPr="00F67DCB">
        <w:rPr>
          <w:color w:val="auto"/>
        </w:rPr>
        <w:t>ies</w:t>
      </w:r>
      <w:r w:rsidRPr="00F67DCB">
        <w:rPr>
          <w:color w:val="auto"/>
        </w:rPr>
        <w:t>.</w:t>
      </w:r>
    </w:p>
    <w:p w14:paraId="11AD9059" w14:textId="043481A4" w:rsidR="00EB3576" w:rsidRPr="00F67DCB" w:rsidRDefault="00126473" w:rsidP="00CF5A23">
      <w:pPr>
        <w:pStyle w:val="ListParagraph"/>
        <w:numPr>
          <w:ilvl w:val="0"/>
          <w:numId w:val="37"/>
        </w:numPr>
        <w:spacing w:before="120" w:after="120" w:line="288" w:lineRule="auto"/>
        <w:ind w:left="1440" w:hanging="720"/>
        <w:contextualSpacing w:val="0"/>
        <w:rPr>
          <w:color w:val="auto"/>
        </w:rPr>
      </w:pPr>
      <w:r w:rsidRPr="00F67DCB">
        <w:rPr>
          <w:color w:val="auto"/>
        </w:rPr>
        <w:t>Revolution, strike, coup, siege or embargo.</w:t>
      </w:r>
    </w:p>
    <w:p w14:paraId="541D815A" w14:textId="6D5E26F9" w:rsidR="00126473" w:rsidRPr="00F67DCB" w:rsidRDefault="00EB3576" w:rsidP="00CF5A23">
      <w:pPr>
        <w:pStyle w:val="ListParagraph"/>
        <w:numPr>
          <w:ilvl w:val="0"/>
          <w:numId w:val="37"/>
        </w:numPr>
        <w:spacing w:before="120" w:after="120" w:line="288" w:lineRule="auto"/>
        <w:ind w:left="1440" w:hanging="720"/>
        <w:contextualSpacing w:val="0"/>
        <w:rPr>
          <w:color w:val="auto"/>
        </w:rPr>
      </w:pPr>
      <w:r w:rsidRPr="00F67DCB">
        <w:rPr>
          <w:color w:val="auto"/>
        </w:rPr>
        <w:t>Other events occurring objectively and out of the Parties' control</w:t>
      </w:r>
      <w:r w:rsidR="00EE0618" w:rsidRPr="00F67DCB">
        <w:rPr>
          <w:color w:val="auto"/>
        </w:rPr>
        <w:t>, which impede a party from performing its obligations and cannot be remedied despite necessary measures have been applied within the ability</w:t>
      </w:r>
      <w:r w:rsidR="0051521A" w:rsidRPr="00F67DCB">
        <w:rPr>
          <w:color w:val="auto"/>
        </w:rPr>
        <w:t xml:space="preserve"> of that</w:t>
      </w:r>
      <w:r w:rsidR="00EE0618" w:rsidRPr="00F67DCB">
        <w:rPr>
          <w:color w:val="auto"/>
        </w:rPr>
        <w:t xml:space="preserve"> party.</w:t>
      </w:r>
    </w:p>
    <w:p w14:paraId="4833826F" w14:textId="500A19B7" w:rsidR="00C341B3" w:rsidRPr="00F67DCB" w:rsidRDefault="00126473" w:rsidP="00CF5A23">
      <w:pPr>
        <w:pStyle w:val="ListParagraph"/>
        <w:numPr>
          <w:ilvl w:val="1"/>
          <w:numId w:val="36"/>
        </w:numPr>
        <w:spacing w:before="120" w:after="120" w:line="288" w:lineRule="auto"/>
        <w:ind w:left="720" w:hanging="726"/>
        <w:contextualSpacing w:val="0"/>
        <w:rPr>
          <w:color w:val="auto"/>
        </w:rPr>
      </w:pPr>
      <w:r w:rsidRPr="00F67DCB">
        <w:rPr>
          <w:color w:val="auto"/>
        </w:rPr>
        <w:t>Any case of pure financial distress will not be considered as an event of force majeure.</w:t>
      </w:r>
    </w:p>
    <w:p w14:paraId="00B8B896" w14:textId="6EE14271" w:rsidR="001B639B" w:rsidRPr="000F1345" w:rsidRDefault="00F21971" w:rsidP="00CF5A23">
      <w:pPr>
        <w:pStyle w:val="ListParagraph"/>
        <w:numPr>
          <w:ilvl w:val="1"/>
          <w:numId w:val="36"/>
        </w:numPr>
        <w:spacing w:before="120" w:after="120" w:line="288" w:lineRule="auto"/>
        <w:ind w:left="720" w:hanging="720"/>
        <w:contextualSpacing w:val="0"/>
        <w:rPr>
          <w:color w:val="auto"/>
        </w:rPr>
      </w:pPr>
      <w:r w:rsidRPr="00F67DCB">
        <w:rPr>
          <w:color w:val="auto"/>
        </w:rPr>
        <w:t xml:space="preserve">In the occurrence of any event of force majeure mentioned </w:t>
      </w:r>
      <w:r w:rsidR="00AB7907" w:rsidRPr="00F67DCB">
        <w:rPr>
          <w:color w:val="auto"/>
        </w:rPr>
        <w:t xml:space="preserve">in this </w:t>
      </w:r>
      <w:r w:rsidR="00AB7907" w:rsidRPr="000F1345">
        <w:rPr>
          <w:b/>
          <w:bCs w:val="0"/>
          <w:color w:val="auto"/>
        </w:rPr>
        <w:t>Article</w:t>
      </w:r>
      <w:r w:rsidR="00430971" w:rsidRPr="000F1345">
        <w:rPr>
          <w:b/>
          <w:bCs w:val="0"/>
          <w:color w:val="auto"/>
        </w:rPr>
        <w:t xml:space="preserve"> 11.1</w:t>
      </w:r>
      <w:r w:rsidR="00AB7907" w:rsidRPr="00F67DCB">
        <w:rPr>
          <w:color w:val="auto"/>
        </w:rPr>
        <w:t>, the Party who is affected by the</w:t>
      </w:r>
      <w:r w:rsidR="006E3A2E" w:rsidRPr="00F67DCB">
        <w:rPr>
          <w:color w:val="auto"/>
          <w:lang w:val="vi-VN"/>
        </w:rPr>
        <w:t xml:space="preserve"> </w:t>
      </w:r>
      <w:r w:rsidR="00AB7907" w:rsidRPr="00F67DCB">
        <w:rPr>
          <w:color w:val="auto"/>
        </w:rPr>
        <w:t xml:space="preserve">event of force majeure must </w:t>
      </w:r>
      <w:r w:rsidR="005F073A">
        <w:rPr>
          <w:color w:val="auto"/>
        </w:rPr>
        <w:t>notify</w:t>
      </w:r>
      <w:r w:rsidR="00AB7907" w:rsidRPr="00F67DCB">
        <w:rPr>
          <w:color w:val="auto"/>
        </w:rPr>
        <w:t xml:space="preserve"> the other Party </w:t>
      </w:r>
      <w:r w:rsidR="00961D48" w:rsidRPr="00F67DCB">
        <w:rPr>
          <w:color w:val="auto"/>
        </w:rPr>
        <w:t xml:space="preserve">directly or in writing within </w:t>
      </w:r>
      <w:r w:rsidR="0051521A" w:rsidRPr="00F67DCB">
        <w:rPr>
          <w:color w:val="auto"/>
          <w:highlight w:val="yellow"/>
        </w:rPr>
        <w:t>30 (thirty)</w:t>
      </w:r>
      <w:r w:rsidR="00961D48" w:rsidRPr="00F67DCB">
        <w:rPr>
          <w:color w:val="auto"/>
        </w:rPr>
        <w:t xml:space="preserve"> days, as from the day the event occurs (any document proving the cause of the force majeure event must be pro</w:t>
      </w:r>
      <w:r w:rsidR="00BA14B1">
        <w:rPr>
          <w:color w:val="auto"/>
        </w:rPr>
        <w:t>vided</w:t>
      </w:r>
      <w:r w:rsidR="00961D48" w:rsidRPr="00F67DCB">
        <w:rPr>
          <w:color w:val="auto"/>
        </w:rPr>
        <w:t xml:space="preserve"> by the affected Party as well). Failing to perform this </w:t>
      </w:r>
      <w:r w:rsidR="006E3A2E" w:rsidRPr="00F67DCB">
        <w:rPr>
          <w:color w:val="auto"/>
        </w:rPr>
        <w:t>Agreement</w:t>
      </w:r>
      <w:r w:rsidR="00961D48" w:rsidRPr="00F67DCB">
        <w:rPr>
          <w:color w:val="auto"/>
        </w:rPr>
        <w:t xml:space="preserve"> for a </w:t>
      </w:r>
      <w:r w:rsidR="006E3A2E" w:rsidRPr="00F67DCB">
        <w:rPr>
          <w:color w:val="auto"/>
        </w:rPr>
        <w:t>force</w:t>
      </w:r>
      <w:r w:rsidR="00961D48" w:rsidRPr="00F67DCB">
        <w:rPr>
          <w:color w:val="auto"/>
        </w:rPr>
        <w:t xml:space="preserve"> majeure event is not regarded as a br</w:t>
      </w:r>
      <w:r w:rsidR="001B639B" w:rsidRPr="00F67DCB">
        <w:rPr>
          <w:color w:val="auto"/>
        </w:rPr>
        <w:t xml:space="preserve">each of </w:t>
      </w:r>
      <w:r w:rsidR="00920977" w:rsidRPr="00F67DCB">
        <w:rPr>
          <w:color w:val="auto"/>
        </w:rPr>
        <w:t>Agreement</w:t>
      </w:r>
      <w:r w:rsidR="001B639B" w:rsidRPr="00F67DCB">
        <w:rPr>
          <w:color w:val="auto"/>
        </w:rPr>
        <w:t xml:space="preserve"> and not the ground</w:t>
      </w:r>
      <w:r w:rsidR="00961D48" w:rsidRPr="00F67DCB">
        <w:rPr>
          <w:color w:val="auto"/>
        </w:rPr>
        <w:t xml:space="preserve"> for the other Party to terminate this Agreement.</w:t>
      </w:r>
    </w:p>
    <w:p w14:paraId="5711970F" w14:textId="55CBE6B6" w:rsidR="00283901" w:rsidRPr="00F67DCB" w:rsidRDefault="0090751A" w:rsidP="00CF5A23">
      <w:pPr>
        <w:pStyle w:val="ListParagraph"/>
        <w:numPr>
          <w:ilvl w:val="1"/>
          <w:numId w:val="36"/>
        </w:numPr>
        <w:spacing w:before="120" w:after="120" w:line="288" w:lineRule="auto"/>
        <w:ind w:left="720" w:hanging="720"/>
        <w:contextualSpacing w:val="0"/>
        <w:rPr>
          <w:color w:val="auto"/>
        </w:rPr>
      </w:pPr>
      <w:r w:rsidRPr="00F67DCB">
        <w:rPr>
          <w:color w:val="auto"/>
        </w:rPr>
        <w:t>The performance of this Agreement during the occurrence of the event of force majeure</w:t>
      </w:r>
      <w:r w:rsidR="00A91417" w:rsidRPr="00A91417">
        <w:rPr>
          <w:color w:val="auto"/>
        </w:rPr>
        <w:t xml:space="preserve"> </w:t>
      </w:r>
      <w:r w:rsidR="00A91417" w:rsidRPr="00F67DCB">
        <w:rPr>
          <w:color w:val="auto"/>
        </w:rPr>
        <w:t>will be suspended</w:t>
      </w:r>
      <w:r w:rsidR="00A91417">
        <w:rPr>
          <w:color w:val="auto"/>
        </w:rPr>
        <w:t xml:space="preserve"> as agreed by Parties</w:t>
      </w:r>
      <w:r w:rsidR="005D30D0">
        <w:rPr>
          <w:color w:val="auto"/>
        </w:rPr>
        <w:t xml:space="preserve"> on the basis</w:t>
      </w:r>
      <w:r w:rsidR="0090745D">
        <w:rPr>
          <w:color w:val="auto"/>
        </w:rPr>
        <w:t xml:space="preserve"> of proven documents, relevant documents issued by the competent authorities</w:t>
      </w:r>
      <w:r w:rsidRPr="00F67DCB">
        <w:rPr>
          <w:color w:val="auto"/>
        </w:rPr>
        <w:t xml:space="preserve">. The Parties will continue to perform their obligations after the event of force majeure </w:t>
      </w:r>
      <w:r w:rsidR="00FB7ABF" w:rsidRPr="00F67DCB">
        <w:rPr>
          <w:color w:val="auto"/>
        </w:rPr>
        <w:t>ends.</w:t>
      </w:r>
      <w:r w:rsidRPr="00F67DCB">
        <w:rPr>
          <w:color w:val="auto"/>
        </w:rPr>
        <w:t xml:space="preserve"> </w:t>
      </w:r>
    </w:p>
    <w:p w14:paraId="2368D763" w14:textId="2051E4C6" w:rsidR="004E358D" w:rsidRPr="00F67DCB" w:rsidRDefault="004E358D" w:rsidP="00F67DCB">
      <w:pPr>
        <w:pStyle w:val="Heading1"/>
        <w:keepNext w:val="0"/>
        <w:widowControl w:val="0"/>
        <w:adjustRightInd w:val="0"/>
        <w:snapToGrid w:val="0"/>
        <w:spacing w:before="120" w:after="120" w:line="288" w:lineRule="auto"/>
        <w:ind w:left="720" w:hanging="720"/>
        <w:rPr>
          <w:rFonts w:hAnsi="Times New Roman"/>
        </w:rPr>
      </w:pPr>
      <w:r w:rsidRPr="00F67DCB">
        <w:rPr>
          <w:rFonts w:hAnsi="Times New Roman"/>
          <w:u w:val="none"/>
        </w:rPr>
        <w:t>ARTICLE 12. NOTICE</w:t>
      </w:r>
    </w:p>
    <w:p w14:paraId="5F9DDB55"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47347D84"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3C255FFE"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3C1D2AD6"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381E94AB"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3C7C22A5"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0B08F0C8"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233A96EC"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750AB70A"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6E1A7220"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181DE0F2"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5FDCF80F" w14:textId="77777777" w:rsidR="00E0375C" w:rsidRPr="00F67DCB" w:rsidRDefault="00E0375C" w:rsidP="00CF5A23">
      <w:pPr>
        <w:pStyle w:val="ListParagraph"/>
        <w:numPr>
          <w:ilvl w:val="0"/>
          <w:numId w:val="38"/>
        </w:numPr>
        <w:adjustRightInd w:val="0"/>
        <w:snapToGrid w:val="0"/>
        <w:spacing w:before="120" w:after="120" w:line="288" w:lineRule="auto"/>
        <w:contextualSpacing w:val="0"/>
        <w:rPr>
          <w:rFonts w:eastAsia="Times New Roman"/>
          <w:bCs w:val="0"/>
          <w:vanish/>
          <w:color w:val="auto"/>
          <w:kern w:val="0"/>
          <w:lang w:eastAsia="en-US"/>
        </w:rPr>
      </w:pPr>
    </w:p>
    <w:p w14:paraId="43E8115E" w14:textId="7CF00AA9" w:rsidR="00EF55F7" w:rsidRPr="00F67DCB" w:rsidRDefault="00E0375C" w:rsidP="00CF5A23">
      <w:pPr>
        <w:pStyle w:val="BodyTextIndent3"/>
        <w:widowControl w:val="0"/>
        <w:numPr>
          <w:ilvl w:val="1"/>
          <w:numId w:val="38"/>
        </w:numPr>
        <w:adjustRightInd w:val="0"/>
        <w:snapToGrid w:val="0"/>
        <w:spacing w:before="120" w:after="120" w:line="288" w:lineRule="auto"/>
        <w:ind w:left="720" w:hanging="720"/>
      </w:pPr>
      <w:r w:rsidRPr="00F67DCB">
        <w:t>Address</w:t>
      </w:r>
      <w:r w:rsidR="00185B77">
        <w:t xml:space="preserve">, </w:t>
      </w:r>
      <w:r w:rsidR="0083211A">
        <w:t>information of</w:t>
      </w:r>
      <w:r w:rsidRPr="00F67DCB">
        <w:t xml:space="preserve"> each Party for delivery of notice ("</w:t>
      </w:r>
      <w:r w:rsidRPr="00F67DCB">
        <w:rPr>
          <w:b/>
        </w:rPr>
        <w:t>Address</w:t>
      </w:r>
      <w:r w:rsidRPr="00F67DCB">
        <w:t>")</w:t>
      </w:r>
      <w:r w:rsidR="00EF55F7" w:rsidRPr="00F67DCB">
        <w:t xml:space="preserve">: </w:t>
      </w:r>
      <w:r w:rsidR="00C32757" w:rsidRPr="00F67DCB">
        <w:t xml:space="preserve">As </w:t>
      </w:r>
      <w:r w:rsidR="00E375F6">
        <w:t xml:space="preserve">stated in </w:t>
      </w:r>
      <w:r w:rsidR="001D1029">
        <w:t xml:space="preserve">first </w:t>
      </w:r>
      <w:r w:rsidR="000237CD">
        <w:t xml:space="preserve">above </w:t>
      </w:r>
      <w:r w:rsidR="001D1029">
        <w:t xml:space="preserve">written </w:t>
      </w:r>
      <w:r w:rsidR="00EF55F7" w:rsidRPr="00F67DCB">
        <w:t>.</w:t>
      </w:r>
    </w:p>
    <w:p w14:paraId="49966577" w14:textId="2CD34CDF" w:rsidR="00FC7A2D" w:rsidRPr="00F67DCB" w:rsidRDefault="00FC7A2D" w:rsidP="00CF5A23">
      <w:pPr>
        <w:pStyle w:val="BodyTextIndent3"/>
        <w:widowControl w:val="0"/>
        <w:numPr>
          <w:ilvl w:val="1"/>
          <w:numId w:val="38"/>
        </w:numPr>
        <w:adjustRightInd w:val="0"/>
        <w:snapToGrid w:val="0"/>
        <w:spacing w:before="120" w:after="120" w:line="288" w:lineRule="auto"/>
        <w:ind w:left="720" w:hanging="720"/>
      </w:pPr>
      <w:r w:rsidRPr="00F67DCB">
        <w:t>Methods of notice</w:t>
      </w:r>
      <w:r w:rsidR="00605473" w:rsidRPr="00F67DCB">
        <w:t xml:space="preserve"> </w:t>
      </w:r>
    </w:p>
    <w:p w14:paraId="12481C94" w14:textId="5DB1A3C1" w:rsidR="00FC7A2D" w:rsidRPr="00F67DCB" w:rsidRDefault="00FC7A2D" w:rsidP="00F67DCB">
      <w:pPr>
        <w:pStyle w:val="BodyTextIndent3"/>
        <w:widowControl w:val="0"/>
        <w:adjustRightInd w:val="0"/>
        <w:snapToGrid w:val="0"/>
        <w:spacing w:before="120" w:after="120" w:line="288" w:lineRule="auto"/>
      </w:pPr>
      <w:r w:rsidRPr="00F67DCB">
        <w:t xml:space="preserve">All notice, request and other methods of communication (hereafter referred </w:t>
      </w:r>
      <w:r w:rsidR="006E718F" w:rsidRPr="00F67DCB">
        <w:t>"</w:t>
      </w:r>
      <w:r w:rsidR="006E718F" w:rsidRPr="00F67DCB">
        <w:rPr>
          <w:b/>
        </w:rPr>
        <w:t>Notice</w:t>
      </w:r>
      <w:r w:rsidR="006E718F" w:rsidRPr="00F67DCB">
        <w:t>")</w:t>
      </w:r>
      <w:r w:rsidR="00B46A48" w:rsidRPr="00F67DCB">
        <w:t xml:space="preserve"> that is conducted by a </w:t>
      </w:r>
      <w:r w:rsidR="003A6106" w:rsidRPr="00F67DCB">
        <w:t>Party or a third party on its behalf, in English or Vietnamese,</w:t>
      </w:r>
      <w:r w:rsidR="007C007D" w:rsidRPr="00F67DCB">
        <w:t xml:space="preserve"> must be</w:t>
      </w:r>
      <w:r w:rsidR="003A6106" w:rsidRPr="00F67DCB">
        <w:t xml:space="preserve"> in writing with the signature of the competent representative of that Party, </w:t>
      </w:r>
      <w:r w:rsidR="007C007D" w:rsidRPr="00F67DCB">
        <w:t xml:space="preserve">delivered in </w:t>
      </w:r>
      <w:r w:rsidR="001C7595" w:rsidRPr="00F67DCB">
        <w:t xml:space="preserve">registered </w:t>
      </w:r>
      <w:r w:rsidR="007C007D" w:rsidRPr="00F67DCB">
        <w:t>letter</w:t>
      </w:r>
      <w:r w:rsidR="002F699B" w:rsidRPr="00F67DCB">
        <w:t>, email,</w:t>
      </w:r>
      <w:r w:rsidR="007C007D" w:rsidRPr="00F67DCB">
        <w:t xml:space="preserve"> or fax, to the Address of the other Party, on a case-by-case basis.</w:t>
      </w:r>
    </w:p>
    <w:p w14:paraId="3A677CF6" w14:textId="65401752" w:rsidR="00B13C2F" w:rsidRPr="00F67DCB" w:rsidRDefault="00B13C2F" w:rsidP="00CF5A23">
      <w:pPr>
        <w:pStyle w:val="BodyTextIndent3"/>
        <w:widowControl w:val="0"/>
        <w:numPr>
          <w:ilvl w:val="1"/>
          <w:numId w:val="38"/>
        </w:numPr>
        <w:adjustRightInd w:val="0"/>
        <w:snapToGrid w:val="0"/>
        <w:spacing w:before="120" w:after="120" w:line="288" w:lineRule="auto"/>
        <w:ind w:left="720" w:hanging="720"/>
      </w:pPr>
      <w:r w:rsidRPr="00F67DCB">
        <w:t>Any notice, request, notification, complaint arising that is related to this Agreement must be in</w:t>
      </w:r>
      <w:r w:rsidR="001C7595" w:rsidRPr="00F67DCB">
        <w:t xml:space="preserve"> writing</w:t>
      </w:r>
      <w:r w:rsidR="006E3A2E" w:rsidRPr="00F67DCB">
        <w:t>.</w:t>
      </w:r>
      <w:r w:rsidRPr="00F67DCB">
        <w:t xml:space="preserve"> The Parties agree that notice, request, complaint is regarded as received only when it is sent to the correct address, recipient and method of notice </w:t>
      </w:r>
      <w:r w:rsidR="009807C5" w:rsidRPr="00F67DCB">
        <w:t xml:space="preserve">as stated in </w:t>
      </w:r>
      <w:r w:rsidR="00561247" w:rsidRPr="000F1345">
        <w:rPr>
          <w:b/>
          <w:bCs/>
        </w:rPr>
        <w:t>Articles 12.1, 12.2 and 12.3</w:t>
      </w:r>
      <w:r w:rsidR="00561247">
        <w:t xml:space="preserve"> </w:t>
      </w:r>
      <w:r w:rsidR="009807C5" w:rsidRPr="00F67DCB">
        <w:t>and within the following time frame</w:t>
      </w:r>
      <w:r w:rsidR="00CC27F5" w:rsidRPr="00F67DCB">
        <w:t>:</w:t>
      </w:r>
    </w:p>
    <w:p w14:paraId="0623DE9C" w14:textId="42CF8729" w:rsidR="00CF76B2" w:rsidRPr="00F67DCB" w:rsidRDefault="00CF76B2" w:rsidP="00CF5A23">
      <w:pPr>
        <w:pStyle w:val="BodyTextIndent3"/>
        <w:widowControl w:val="0"/>
        <w:numPr>
          <w:ilvl w:val="0"/>
          <w:numId w:val="39"/>
        </w:numPr>
        <w:adjustRightInd w:val="0"/>
        <w:snapToGrid w:val="0"/>
        <w:spacing w:before="120" w:after="120" w:line="288" w:lineRule="auto"/>
        <w:ind w:left="1440" w:hanging="720"/>
      </w:pPr>
      <w:r w:rsidRPr="00F67DCB">
        <w:t>The</w:t>
      </w:r>
      <w:r w:rsidR="009C53DE" w:rsidRPr="00F67DCB">
        <w:t xml:space="preserve"> date</w:t>
      </w:r>
      <w:r w:rsidR="00CC27F5" w:rsidRPr="00F67DCB">
        <w:t xml:space="preserve"> of sending if </w:t>
      </w:r>
      <w:r w:rsidR="00F9071C" w:rsidRPr="00F67DCB">
        <w:t xml:space="preserve">the notice is to be received in person with the signature of </w:t>
      </w:r>
      <w:r w:rsidR="001839F6">
        <w:t xml:space="preserve">the </w:t>
      </w:r>
      <w:r w:rsidR="002D7A96">
        <w:t>personnel</w:t>
      </w:r>
      <w:r w:rsidR="001839F6">
        <w:t xml:space="preserve"> of </w:t>
      </w:r>
      <w:r w:rsidR="00F9071C" w:rsidRPr="00F67DCB">
        <w:t>the recipient.</w:t>
      </w:r>
    </w:p>
    <w:p w14:paraId="5D56B631" w14:textId="28D4F228" w:rsidR="00F9071C" w:rsidRPr="00F67DCB" w:rsidRDefault="00784469" w:rsidP="00CF5A23">
      <w:pPr>
        <w:pStyle w:val="BodyTextIndent3"/>
        <w:widowControl w:val="0"/>
        <w:numPr>
          <w:ilvl w:val="0"/>
          <w:numId w:val="39"/>
        </w:numPr>
        <w:adjustRightInd w:val="0"/>
        <w:snapToGrid w:val="0"/>
        <w:spacing w:before="120" w:after="120" w:line="288" w:lineRule="auto"/>
        <w:ind w:left="1440" w:hanging="720"/>
      </w:pPr>
      <w:r w:rsidRPr="00F67DCB">
        <w:t>Th</w:t>
      </w:r>
      <w:r w:rsidR="009C53DE" w:rsidRPr="00F67DCB">
        <w:t>e date</w:t>
      </w:r>
      <w:r w:rsidRPr="00F67DCB">
        <w:t xml:space="preserve"> when the sender</w:t>
      </w:r>
      <w:r w:rsidR="001C7595" w:rsidRPr="00F67DCB">
        <w:t xml:space="preserve"> </w:t>
      </w:r>
      <w:r w:rsidR="002D7A96" w:rsidRPr="00F67DCB">
        <w:t>receives</w:t>
      </w:r>
      <w:r w:rsidRPr="00F67DCB">
        <w:t xml:space="preserve"> the notification of successful fax transmission if the notice is to be sent by fax.</w:t>
      </w:r>
    </w:p>
    <w:p w14:paraId="055C7333" w14:textId="2908C2A4" w:rsidR="004B54F1" w:rsidRPr="00F67DCB" w:rsidRDefault="004B54F1" w:rsidP="00CF5A23">
      <w:pPr>
        <w:pStyle w:val="BodyTextIndent3"/>
        <w:widowControl w:val="0"/>
        <w:numPr>
          <w:ilvl w:val="0"/>
          <w:numId w:val="39"/>
        </w:numPr>
        <w:adjustRightInd w:val="0"/>
        <w:snapToGrid w:val="0"/>
        <w:spacing w:before="120" w:after="120" w:line="288" w:lineRule="auto"/>
        <w:ind w:left="1440" w:hanging="720"/>
      </w:pPr>
      <w:r w:rsidRPr="00F67DCB">
        <w:t xml:space="preserve">On the </w:t>
      </w:r>
      <w:r w:rsidR="009C53DE" w:rsidRPr="00F67DCB">
        <w:t xml:space="preserve">date when the notice is </w:t>
      </w:r>
      <w:r w:rsidR="00D94006">
        <w:t>delivered</w:t>
      </w:r>
      <w:r w:rsidR="00D94006" w:rsidRPr="00F67DCB">
        <w:t xml:space="preserve"> </w:t>
      </w:r>
      <w:r w:rsidR="009C53DE" w:rsidRPr="00F67DCB">
        <w:t xml:space="preserve">if it is </w:t>
      </w:r>
      <w:r w:rsidR="00CF41C9" w:rsidRPr="00F67DCB">
        <w:t>to be sent by express delivery</w:t>
      </w:r>
      <w:r w:rsidR="009C53DE" w:rsidRPr="00F67DCB">
        <w:t xml:space="preserve"> service.</w:t>
      </w:r>
    </w:p>
    <w:p w14:paraId="12790109" w14:textId="14A893C8" w:rsidR="00EF55F7" w:rsidRPr="00F67DCB" w:rsidRDefault="00EF55F7" w:rsidP="00CF5A23">
      <w:pPr>
        <w:pStyle w:val="BodyTextIndent3"/>
        <w:widowControl w:val="0"/>
        <w:numPr>
          <w:ilvl w:val="0"/>
          <w:numId w:val="39"/>
        </w:numPr>
        <w:adjustRightInd w:val="0"/>
        <w:snapToGrid w:val="0"/>
        <w:spacing w:before="120" w:after="120" w:line="288" w:lineRule="auto"/>
        <w:ind w:left="1440" w:hanging="720"/>
      </w:pPr>
      <w:r w:rsidRPr="00F67DCB">
        <w:t>On the date of sending in case of using email.</w:t>
      </w:r>
    </w:p>
    <w:p w14:paraId="7F1CCBC3" w14:textId="77777777" w:rsidR="00FB7ABF" w:rsidRPr="00F67DCB" w:rsidRDefault="00FB7ABF" w:rsidP="00CF5A23">
      <w:pPr>
        <w:pStyle w:val="BodyTextIndent3"/>
        <w:widowControl w:val="0"/>
        <w:numPr>
          <w:ilvl w:val="0"/>
          <w:numId w:val="39"/>
        </w:numPr>
        <w:adjustRightInd w:val="0"/>
        <w:snapToGrid w:val="0"/>
        <w:spacing w:before="120" w:after="120" w:line="288" w:lineRule="auto"/>
        <w:ind w:left="1440" w:hanging="720"/>
      </w:pPr>
      <w:r w:rsidRPr="00F67DCB">
        <w:t>If delivery or receipt occurs on a day on which is not a Business Day or later than 5:00PM (local time, GMT+7) it will be taken to have been duly given or made at the commencement of business on the next Business Day.</w:t>
      </w:r>
    </w:p>
    <w:p w14:paraId="0EC1EA55" w14:textId="62CFD3CC" w:rsidR="00FB7ABF" w:rsidRPr="00F67DCB" w:rsidRDefault="00FB7ABF" w:rsidP="00CF5A23">
      <w:pPr>
        <w:pStyle w:val="BodyTextIndent3"/>
        <w:widowControl w:val="0"/>
        <w:numPr>
          <w:ilvl w:val="1"/>
          <w:numId w:val="38"/>
        </w:numPr>
        <w:adjustRightInd w:val="0"/>
        <w:snapToGrid w:val="0"/>
        <w:spacing w:before="120" w:after="120" w:line="288" w:lineRule="auto"/>
        <w:ind w:left="720" w:hanging="720"/>
        <w:rPr>
          <w:b/>
        </w:rPr>
      </w:pPr>
      <w:r w:rsidRPr="00F67DCB">
        <w:t>Change of address</w:t>
      </w:r>
    </w:p>
    <w:p w14:paraId="1B0CF7F2" w14:textId="7B9E94FB" w:rsidR="00FB7ABF" w:rsidRPr="00F67DCB" w:rsidRDefault="00FE64F8" w:rsidP="00F67DCB">
      <w:pPr>
        <w:pStyle w:val="ListParagraph"/>
        <w:adjustRightInd w:val="0"/>
        <w:snapToGrid w:val="0"/>
        <w:spacing w:before="120" w:after="120" w:line="288" w:lineRule="auto"/>
        <w:contextualSpacing w:val="0"/>
        <w:rPr>
          <w:b/>
          <w:color w:val="auto"/>
        </w:rPr>
      </w:pPr>
      <w:r w:rsidRPr="00F67DCB">
        <w:rPr>
          <w:color w:val="auto"/>
        </w:rPr>
        <w:t xml:space="preserve">The Parties must notice each other in writing if there is any change to their respective address, method of </w:t>
      </w:r>
      <w:r w:rsidR="00114603" w:rsidRPr="00F67DCB">
        <w:rPr>
          <w:color w:val="auto"/>
        </w:rPr>
        <w:t xml:space="preserve">notice and </w:t>
      </w:r>
      <w:r w:rsidRPr="00F67DCB">
        <w:rPr>
          <w:color w:val="auto"/>
        </w:rPr>
        <w:t>recipient</w:t>
      </w:r>
      <w:r w:rsidR="00114603" w:rsidRPr="00F67DCB">
        <w:rPr>
          <w:color w:val="auto"/>
        </w:rPr>
        <w:t>'s name</w:t>
      </w:r>
      <w:r w:rsidRPr="00F67DCB">
        <w:rPr>
          <w:color w:val="auto"/>
        </w:rPr>
        <w:t xml:space="preserve">. If </w:t>
      </w:r>
      <w:r w:rsidR="00114603" w:rsidRPr="00F67DCB">
        <w:rPr>
          <w:color w:val="auto"/>
        </w:rPr>
        <w:t xml:space="preserve">a Party fails to notice of </w:t>
      </w:r>
      <w:r w:rsidR="00671E45" w:rsidRPr="00F67DCB">
        <w:rPr>
          <w:color w:val="auto"/>
        </w:rPr>
        <w:t xml:space="preserve">any change to its </w:t>
      </w:r>
      <w:r w:rsidR="00114603" w:rsidRPr="00F67DCB">
        <w:rPr>
          <w:color w:val="auto"/>
        </w:rPr>
        <w:t xml:space="preserve">information (the agreed address, method, recipient's name, etc.), it </w:t>
      </w:r>
      <w:r w:rsidR="001C7595" w:rsidRPr="00F67DCB">
        <w:rPr>
          <w:color w:val="auto"/>
        </w:rPr>
        <w:t xml:space="preserve">cannot </w:t>
      </w:r>
      <w:r w:rsidR="00671E45" w:rsidRPr="00F67DCB">
        <w:rPr>
          <w:color w:val="auto"/>
        </w:rPr>
        <w:t>hold the other Party accountable for</w:t>
      </w:r>
      <w:r w:rsidR="006C6D58" w:rsidRPr="00F67DCB">
        <w:rPr>
          <w:color w:val="auto"/>
        </w:rPr>
        <w:t xml:space="preserve"> its</w:t>
      </w:r>
      <w:r w:rsidR="00671E45" w:rsidRPr="00F67DCB">
        <w:rPr>
          <w:color w:val="auto"/>
        </w:rPr>
        <w:t xml:space="preserve"> not receiving </w:t>
      </w:r>
      <w:r w:rsidR="001C7595" w:rsidRPr="00F67DCB">
        <w:rPr>
          <w:color w:val="auto"/>
        </w:rPr>
        <w:t>the</w:t>
      </w:r>
      <w:r w:rsidR="00671E45" w:rsidRPr="00F67DCB">
        <w:rPr>
          <w:color w:val="auto"/>
        </w:rPr>
        <w:t xml:space="preserve"> notice.</w:t>
      </w:r>
    </w:p>
    <w:p w14:paraId="19D603B8" w14:textId="06EB0871" w:rsidR="002F1046" w:rsidRPr="00F67DCB" w:rsidRDefault="00566706" w:rsidP="005A318A">
      <w:pPr>
        <w:pStyle w:val="Heading1"/>
        <w:keepNext w:val="0"/>
        <w:widowControl w:val="0"/>
        <w:adjustRightInd w:val="0"/>
        <w:snapToGrid w:val="0"/>
        <w:spacing w:before="120" w:after="120" w:line="288" w:lineRule="auto"/>
        <w:ind w:left="720" w:hanging="720"/>
      </w:pPr>
      <w:r w:rsidRPr="00F67DCB">
        <w:rPr>
          <w:rFonts w:hAnsi="Times New Roman"/>
          <w:u w:val="none"/>
        </w:rPr>
        <w:t>ARTICLE</w:t>
      </w:r>
      <w:r w:rsidR="00295ED5" w:rsidRPr="00F67DCB">
        <w:rPr>
          <w:rFonts w:hAnsi="Times New Roman"/>
          <w:u w:val="none"/>
        </w:rPr>
        <w:t xml:space="preserve"> 1</w:t>
      </w:r>
      <w:r w:rsidR="00493D64" w:rsidRPr="00F67DCB">
        <w:rPr>
          <w:rFonts w:hAnsi="Times New Roman"/>
          <w:u w:val="none"/>
        </w:rPr>
        <w:t>3</w:t>
      </w:r>
      <w:r w:rsidR="00295ED5" w:rsidRPr="00F67DCB">
        <w:rPr>
          <w:rFonts w:hAnsi="Times New Roman"/>
          <w:u w:val="none"/>
        </w:rPr>
        <w:t>.</w:t>
      </w:r>
      <w:r w:rsidR="00295ED5" w:rsidRPr="00F67DCB">
        <w:rPr>
          <w:rFonts w:hAnsi="Times New Roman"/>
          <w:u w:val="none"/>
        </w:rPr>
        <w:tab/>
      </w:r>
      <w:r w:rsidR="002F1046" w:rsidRPr="00F67DCB">
        <w:rPr>
          <w:rFonts w:hAnsi="Times New Roman"/>
          <w:u w:val="none"/>
        </w:rPr>
        <w:t>THE LESSEE'S CONSTRUCTIONS ON THE LAND PLOT</w:t>
      </w:r>
    </w:p>
    <w:p w14:paraId="2D7C2558" w14:textId="232CB0E7" w:rsidR="002F1046" w:rsidRDefault="00A5215D" w:rsidP="00CF5A23">
      <w:pPr>
        <w:pStyle w:val="ListParagraph"/>
        <w:numPr>
          <w:ilvl w:val="0"/>
          <w:numId w:val="42"/>
        </w:numPr>
        <w:spacing w:before="120" w:after="120" w:line="288" w:lineRule="auto"/>
        <w:ind w:hanging="720"/>
        <w:contextualSpacing w:val="0"/>
      </w:pPr>
      <w:r w:rsidRPr="00F67DCB">
        <w:t>The Lessee may construct</w:t>
      </w:r>
      <w:r w:rsidR="006101E0">
        <w:t>, renovate</w:t>
      </w:r>
      <w:r w:rsidRPr="00F67DCB">
        <w:t xml:space="preserve"> the </w:t>
      </w:r>
      <w:r w:rsidR="001E4728" w:rsidRPr="00F67DCB">
        <w:t xml:space="preserve">Lessee’s Constructions </w:t>
      </w:r>
      <w:r w:rsidRPr="00F67DCB">
        <w:t xml:space="preserve">on the Land Plot upon execution of and in accordance with the </w:t>
      </w:r>
      <w:r w:rsidR="00D14DF2" w:rsidRPr="00F67DCB">
        <w:t xml:space="preserve">agreement </w:t>
      </w:r>
      <w:r w:rsidRPr="00F67DCB">
        <w:t>to be signed by the Lessor, the Lessee and the Lessee’s Contractor</w:t>
      </w:r>
      <w:r w:rsidR="00BB65A8">
        <w:t xml:space="preserve"> </w:t>
      </w:r>
      <w:r w:rsidR="00051917">
        <w:t>on the construction.</w:t>
      </w:r>
    </w:p>
    <w:p w14:paraId="47DAFEEB" w14:textId="2F3295A1" w:rsidR="009548F1" w:rsidRPr="0015633C" w:rsidRDefault="009548F1" w:rsidP="00CF5A23">
      <w:pPr>
        <w:pStyle w:val="ListParagraph"/>
        <w:numPr>
          <w:ilvl w:val="0"/>
          <w:numId w:val="42"/>
        </w:numPr>
        <w:spacing w:before="120" w:after="120" w:line="288" w:lineRule="auto"/>
        <w:ind w:hanging="720"/>
        <w:contextualSpacing w:val="0"/>
      </w:pPr>
      <w:r w:rsidRPr="009548F1">
        <w:t xml:space="preserve">The Lessee and the Lessee's Contractor must comply with the provisions of the </w:t>
      </w:r>
      <w:r w:rsidR="00D74B52" w:rsidRPr="0015633C">
        <w:rPr>
          <w:bCs w:val="0"/>
          <w:color w:val="auto"/>
        </w:rPr>
        <w:t>Regulation of Amata Industrial Park</w:t>
      </w:r>
      <w:r w:rsidR="00C83F1D" w:rsidRPr="0015633C">
        <w:rPr>
          <w:rFonts w:eastAsia="???"/>
          <w:color w:val="auto"/>
          <w:spacing w:val="-3"/>
        </w:rPr>
        <w:t xml:space="preserve"> </w:t>
      </w:r>
      <w:r w:rsidRPr="0015633C">
        <w:t>in the construction and renovation of the Lessee Works.</w:t>
      </w:r>
    </w:p>
    <w:p w14:paraId="77875079" w14:textId="4CF8E3D3" w:rsidR="00A5215D" w:rsidRPr="00F67DCB" w:rsidRDefault="00A5215D" w:rsidP="00CF5A23">
      <w:pPr>
        <w:pStyle w:val="ListParagraph"/>
        <w:numPr>
          <w:ilvl w:val="0"/>
          <w:numId w:val="42"/>
        </w:numPr>
        <w:spacing w:before="120" w:after="120" w:line="288" w:lineRule="auto"/>
        <w:ind w:hanging="720"/>
        <w:contextualSpacing w:val="0"/>
      </w:pPr>
      <w:r w:rsidRPr="00F67DCB">
        <w:t xml:space="preserve">The </w:t>
      </w:r>
      <w:r w:rsidR="001E4728" w:rsidRPr="00F67DCB">
        <w:t>Lessee’s Constructions</w:t>
      </w:r>
      <w:r w:rsidRPr="00F67DCB">
        <w:t xml:space="preserve"> and any improvements or additions to it and any machinery or other items affixed to it will be the assets of the Lessee and will not be taken to form part of the Land Plot. Upon termination of this Agreement:</w:t>
      </w:r>
    </w:p>
    <w:p w14:paraId="1D273C6D" w14:textId="21E191E2" w:rsidR="00A5215D" w:rsidRPr="00F67DCB" w:rsidRDefault="00A5215D" w:rsidP="00CF5A23">
      <w:pPr>
        <w:pStyle w:val="ListParagraph"/>
        <w:numPr>
          <w:ilvl w:val="0"/>
          <w:numId w:val="44"/>
        </w:numPr>
        <w:spacing w:before="120" w:after="120" w:line="288" w:lineRule="auto"/>
        <w:ind w:left="1440" w:hanging="720"/>
        <w:contextualSpacing w:val="0"/>
      </w:pPr>
      <w:r w:rsidRPr="00F67DCB">
        <w:t xml:space="preserve">if the Lessee has fully complied with its obligations under this Agreement, the </w:t>
      </w:r>
      <w:r w:rsidRPr="00F67DCB">
        <w:lastRenderedPageBreak/>
        <w:t xml:space="preserve">Lessee may, at its cost, remove all of its assets attached to the Land Plot, provided </w:t>
      </w:r>
      <w:r w:rsidR="00C22B04" w:rsidRPr="00F67DCB">
        <w:t xml:space="preserve">the Lessee shall fix </w:t>
      </w:r>
      <w:r w:rsidRPr="00F67DCB">
        <w:t>any damage done to the Land Plot by that removal; or</w:t>
      </w:r>
    </w:p>
    <w:p w14:paraId="2BEDE2FF" w14:textId="041F9A53" w:rsidR="00A5215D" w:rsidRPr="00F67DCB" w:rsidRDefault="00A5215D" w:rsidP="00CF5A23">
      <w:pPr>
        <w:pStyle w:val="ListParagraph"/>
        <w:numPr>
          <w:ilvl w:val="0"/>
          <w:numId w:val="44"/>
        </w:numPr>
        <w:spacing w:before="120" w:after="120" w:line="288" w:lineRule="auto"/>
        <w:ind w:left="1440" w:hanging="720"/>
        <w:contextualSpacing w:val="0"/>
      </w:pPr>
      <w:r w:rsidRPr="00F67DCB">
        <w:t xml:space="preserve">if the Lessee has not fully complied with its obligations under this Agreement, including the obligations as set out as </w:t>
      </w:r>
      <w:r w:rsidR="00EC4031" w:rsidRPr="00F67DCB">
        <w:rPr>
          <w:b/>
        </w:rPr>
        <w:t>Article 13.2(a)</w:t>
      </w:r>
      <w:r w:rsidRPr="00F67DCB">
        <w:rPr>
          <w:b/>
        </w:rPr>
        <w:t xml:space="preserve"> </w:t>
      </w:r>
      <w:r w:rsidRPr="00F67DCB">
        <w:t>above</w:t>
      </w:r>
      <w:r w:rsidRPr="00F67DCB">
        <w:rPr>
          <w:b/>
        </w:rPr>
        <w:t xml:space="preserve"> </w:t>
      </w:r>
      <w:r w:rsidRPr="00F67DCB">
        <w:t xml:space="preserve">within thirty (30) days after receipt of a notice issued by the Lessor in pursuance hereof, the Lessor may seek to resolve the issue in accordance with </w:t>
      </w:r>
      <w:r w:rsidR="00DE4643">
        <w:t xml:space="preserve">termination and </w:t>
      </w:r>
      <w:r w:rsidRPr="00F67DCB">
        <w:t xml:space="preserve">dispute resolution provisions set forth in </w:t>
      </w:r>
      <w:r w:rsidRPr="00F67DCB">
        <w:rPr>
          <w:b/>
        </w:rPr>
        <w:t xml:space="preserve">Article </w:t>
      </w:r>
      <w:r w:rsidR="00EC4031" w:rsidRPr="00F67DCB">
        <w:rPr>
          <w:b/>
        </w:rPr>
        <w:t>10</w:t>
      </w:r>
      <w:r w:rsidR="00EC4031" w:rsidRPr="00F67DCB">
        <w:t xml:space="preserve"> </w:t>
      </w:r>
      <w:r w:rsidRPr="00F67DCB">
        <w:t xml:space="preserve">and </w:t>
      </w:r>
      <w:r w:rsidRPr="00F67DCB">
        <w:rPr>
          <w:b/>
        </w:rPr>
        <w:t xml:space="preserve">Article </w:t>
      </w:r>
      <w:r w:rsidR="00EC4031" w:rsidRPr="00F67DCB">
        <w:rPr>
          <w:b/>
        </w:rPr>
        <w:t>14</w:t>
      </w:r>
      <w:r w:rsidR="00EC4031" w:rsidRPr="00F67DCB">
        <w:t xml:space="preserve"> </w:t>
      </w:r>
      <w:r w:rsidRPr="00F67DCB">
        <w:t>with the Lessor being the top priority to be paid.</w:t>
      </w:r>
    </w:p>
    <w:p w14:paraId="0A6725BC" w14:textId="00A3276A" w:rsidR="00295ED5" w:rsidRPr="00F67DCB" w:rsidRDefault="00695DDD" w:rsidP="00F67DCB">
      <w:pPr>
        <w:pStyle w:val="Heading1"/>
        <w:keepNext w:val="0"/>
        <w:widowControl w:val="0"/>
        <w:adjustRightInd w:val="0"/>
        <w:snapToGrid w:val="0"/>
        <w:spacing w:before="120" w:after="120" w:line="288" w:lineRule="auto"/>
        <w:ind w:left="720" w:hanging="720"/>
        <w:rPr>
          <w:rFonts w:hAnsi="Times New Roman"/>
          <w:u w:val="none"/>
        </w:rPr>
      </w:pPr>
      <w:r w:rsidRPr="00F67DCB">
        <w:rPr>
          <w:rFonts w:hAnsi="Times New Roman"/>
          <w:u w:val="none"/>
        </w:rPr>
        <w:t>ARTICLE 14.</w:t>
      </w:r>
      <w:r w:rsidRPr="00F67DCB">
        <w:rPr>
          <w:rFonts w:hAnsi="Times New Roman"/>
          <w:u w:val="none"/>
        </w:rPr>
        <w:tab/>
      </w:r>
      <w:r w:rsidR="00295ED5" w:rsidRPr="00F67DCB">
        <w:rPr>
          <w:rFonts w:hAnsi="Times New Roman"/>
          <w:u w:val="none"/>
        </w:rPr>
        <w:t>DISPUTE RESOLUTION</w:t>
      </w:r>
    </w:p>
    <w:p w14:paraId="718AFFDB"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4C70F7A4"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382A36FA"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01161DA8"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68B1A8D8"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69C4958B"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52F36BD5"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4D8C34CE"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2AF391F3"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03EBF982"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4FE1B563"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78B2C1FC"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3F4C4F8D"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7CC6A365" w14:textId="77777777" w:rsidR="006E231B" w:rsidRPr="00F67DCB" w:rsidRDefault="006E231B" w:rsidP="00CF5A23">
      <w:pPr>
        <w:pStyle w:val="ListParagraph"/>
        <w:numPr>
          <w:ilvl w:val="0"/>
          <w:numId w:val="6"/>
        </w:numPr>
        <w:adjustRightInd w:val="0"/>
        <w:snapToGrid w:val="0"/>
        <w:spacing w:before="120" w:after="120" w:line="288" w:lineRule="auto"/>
        <w:contextualSpacing w:val="0"/>
        <w:rPr>
          <w:vanish/>
          <w:color w:val="auto"/>
        </w:rPr>
      </w:pPr>
    </w:p>
    <w:p w14:paraId="321F53EC" w14:textId="6D94B3E7" w:rsidR="00295ED5" w:rsidRPr="00F67DCB" w:rsidRDefault="00295ED5" w:rsidP="00CF5A23">
      <w:pPr>
        <w:pStyle w:val="ListParagraph"/>
        <w:numPr>
          <w:ilvl w:val="1"/>
          <w:numId w:val="6"/>
        </w:numPr>
        <w:adjustRightInd w:val="0"/>
        <w:snapToGrid w:val="0"/>
        <w:spacing w:before="120" w:after="120" w:line="288" w:lineRule="auto"/>
        <w:ind w:left="720" w:hanging="720"/>
        <w:contextualSpacing w:val="0"/>
        <w:rPr>
          <w:b/>
          <w:color w:val="auto"/>
        </w:rPr>
      </w:pPr>
      <w:r w:rsidRPr="00F67DCB">
        <w:rPr>
          <w:color w:val="auto"/>
        </w:rPr>
        <w:t>Negotiation and Discussion</w:t>
      </w:r>
    </w:p>
    <w:p w14:paraId="76E3482B" w14:textId="77777777" w:rsidR="00295ED5" w:rsidRPr="00F67DCB" w:rsidRDefault="00295ED5" w:rsidP="00F67DCB">
      <w:pPr>
        <w:pStyle w:val="BodyText"/>
        <w:snapToGrid w:val="0"/>
        <w:spacing w:before="120" w:after="120" w:line="288" w:lineRule="auto"/>
        <w:ind w:left="720"/>
        <w:rPr>
          <w:sz w:val="24"/>
          <w:szCs w:val="24"/>
        </w:rPr>
      </w:pPr>
      <w:r w:rsidRPr="00F67DCB">
        <w:rPr>
          <w:sz w:val="24"/>
          <w:szCs w:val="24"/>
        </w:rPr>
        <w:t>A dispute which arises out of, or in connection with, this Agreement or its performance, including the existence and validity of this Agreement, including this part, the scope, meaning, construction, interpretation or application of this Agreement (“</w:t>
      </w:r>
      <w:r w:rsidRPr="00F67DCB">
        <w:rPr>
          <w:b/>
          <w:sz w:val="24"/>
          <w:szCs w:val="24"/>
        </w:rPr>
        <w:t>Dispute</w:t>
      </w:r>
      <w:r w:rsidRPr="00F67DCB">
        <w:rPr>
          <w:sz w:val="24"/>
          <w:szCs w:val="24"/>
        </w:rPr>
        <w:t>”) to the extent possible will be settled amicably by negotiation and discussion between the Parties.</w:t>
      </w:r>
    </w:p>
    <w:p w14:paraId="085485BF" w14:textId="77777777" w:rsidR="00295ED5" w:rsidRPr="00F67DCB" w:rsidRDefault="00295ED5" w:rsidP="00CF5A23">
      <w:pPr>
        <w:pStyle w:val="ListParagraph"/>
        <w:numPr>
          <w:ilvl w:val="1"/>
          <w:numId w:val="6"/>
        </w:numPr>
        <w:adjustRightInd w:val="0"/>
        <w:snapToGrid w:val="0"/>
        <w:spacing w:before="120" w:after="120" w:line="288" w:lineRule="auto"/>
        <w:ind w:left="720" w:hanging="720"/>
        <w:contextualSpacing w:val="0"/>
        <w:rPr>
          <w:b/>
          <w:color w:val="auto"/>
        </w:rPr>
      </w:pPr>
      <w:r w:rsidRPr="00F67DCB">
        <w:rPr>
          <w:color w:val="auto"/>
        </w:rPr>
        <w:t>Jurisdiction</w:t>
      </w:r>
    </w:p>
    <w:p w14:paraId="2D9BA80F" w14:textId="6431FC4E" w:rsidR="00295ED5" w:rsidRPr="00F67DCB" w:rsidRDefault="00295ED5" w:rsidP="00F67DCB">
      <w:pPr>
        <w:pStyle w:val="BodyText"/>
        <w:snapToGrid w:val="0"/>
        <w:spacing w:before="120" w:after="120" w:line="288" w:lineRule="auto"/>
        <w:ind w:left="720"/>
        <w:rPr>
          <w:sz w:val="24"/>
          <w:szCs w:val="24"/>
        </w:rPr>
      </w:pPr>
      <w:r w:rsidRPr="00F67DCB">
        <w:rPr>
          <w:sz w:val="24"/>
          <w:szCs w:val="24"/>
        </w:rPr>
        <w:t xml:space="preserve">A Dispute which is not able to be settled by amicable agreement will be submitted </w:t>
      </w:r>
      <w:r w:rsidR="00D63DC8">
        <w:rPr>
          <w:sz w:val="24"/>
          <w:szCs w:val="24"/>
        </w:rPr>
        <w:t xml:space="preserve">by </w:t>
      </w:r>
      <w:r w:rsidR="00C42192">
        <w:rPr>
          <w:sz w:val="24"/>
          <w:szCs w:val="24"/>
        </w:rPr>
        <w:t xml:space="preserve">either Party </w:t>
      </w:r>
      <w:r w:rsidRPr="00F67DCB">
        <w:rPr>
          <w:sz w:val="24"/>
          <w:szCs w:val="24"/>
        </w:rPr>
        <w:t xml:space="preserve">to </w:t>
      </w:r>
      <w:r w:rsidR="006822B2" w:rsidRPr="00F67DCB">
        <w:rPr>
          <w:sz w:val="24"/>
          <w:szCs w:val="24"/>
        </w:rPr>
        <w:t xml:space="preserve">the competent Court </w:t>
      </w:r>
      <w:r w:rsidR="0056106E" w:rsidRPr="00F67DCB">
        <w:rPr>
          <w:sz w:val="24"/>
          <w:szCs w:val="24"/>
        </w:rPr>
        <w:t xml:space="preserve">in </w:t>
      </w:r>
      <w:r w:rsidR="00546AD1">
        <w:rPr>
          <w:sz w:val="24"/>
          <w:szCs w:val="24"/>
        </w:rPr>
        <w:t>Dong Nai City</w:t>
      </w:r>
      <w:r w:rsidR="00FC6995">
        <w:rPr>
          <w:sz w:val="24"/>
          <w:szCs w:val="24"/>
        </w:rPr>
        <w:t xml:space="preserve"> for settlement</w:t>
      </w:r>
      <w:r w:rsidRPr="00F67DCB">
        <w:rPr>
          <w:sz w:val="24"/>
          <w:szCs w:val="24"/>
        </w:rPr>
        <w:t>. The defaulting Party shall fully absorb the cost of legal fees, court fees and other bona fide expenses that the other Party h</w:t>
      </w:r>
      <w:r w:rsidR="000A29E5" w:rsidRPr="00F67DCB">
        <w:rPr>
          <w:sz w:val="24"/>
          <w:szCs w:val="24"/>
        </w:rPr>
        <w:t>as incurred in the Dispute. The</w:t>
      </w:r>
      <w:r w:rsidRPr="00F67DCB">
        <w:rPr>
          <w:sz w:val="24"/>
          <w:szCs w:val="24"/>
        </w:rPr>
        <w:t xml:space="preserve"> Parties will strictly comply with the decisions</w:t>
      </w:r>
      <w:r w:rsidR="009351E6" w:rsidRPr="00F67DCB">
        <w:rPr>
          <w:sz w:val="24"/>
          <w:szCs w:val="24"/>
        </w:rPr>
        <w:t xml:space="preserve"> and rulings</w:t>
      </w:r>
      <w:r w:rsidRPr="00F67DCB">
        <w:rPr>
          <w:sz w:val="24"/>
          <w:szCs w:val="24"/>
        </w:rPr>
        <w:t xml:space="preserve"> </w:t>
      </w:r>
      <w:r w:rsidR="009351E6" w:rsidRPr="00F67DCB">
        <w:rPr>
          <w:sz w:val="24"/>
          <w:szCs w:val="24"/>
        </w:rPr>
        <w:t xml:space="preserve">sentenced </w:t>
      </w:r>
      <w:r w:rsidRPr="00F67DCB">
        <w:rPr>
          <w:sz w:val="24"/>
          <w:szCs w:val="24"/>
        </w:rPr>
        <w:t>by the Court.</w:t>
      </w:r>
    </w:p>
    <w:p w14:paraId="478B1FB7" w14:textId="77777777" w:rsidR="00295ED5" w:rsidRPr="00F67DCB" w:rsidRDefault="00295ED5" w:rsidP="00CF5A23">
      <w:pPr>
        <w:pStyle w:val="ListParagraph"/>
        <w:numPr>
          <w:ilvl w:val="1"/>
          <w:numId w:val="6"/>
        </w:numPr>
        <w:adjustRightInd w:val="0"/>
        <w:snapToGrid w:val="0"/>
        <w:spacing w:before="120" w:after="120" w:line="288" w:lineRule="auto"/>
        <w:ind w:left="720" w:hanging="720"/>
        <w:contextualSpacing w:val="0"/>
        <w:rPr>
          <w:b/>
          <w:color w:val="auto"/>
        </w:rPr>
      </w:pPr>
      <w:r w:rsidRPr="00F67DCB">
        <w:rPr>
          <w:color w:val="auto"/>
        </w:rPr>
        <w:t>Obligations Pending Outcome</w:t>
      </w:r>
    </w:p>
    <w:p w14:paraId="3F4C8845" w14:textId="060D9557" w:rsidR="00295ED5" w:rsidRPr="00F67DCB" w:rsidRDefault="007B6E36" w:rsidP="00F67DCB">
      <w:pPr>
        <w:pStyle w:val="BodyText"/>
        <w:snapToGrid w:val="0"/>
        <w:spacing w:before="120" w:after="120" w:line="288" w:lineRule="auto"/>
        <w:ind w:left="720"/>
        <w:rPr>
          <w:sz w:val="24"/>
          <w:szCs w:val="24"/>
        </w:rPr>
      </w:pPr>
      <w:r w:rsidRPr="00F67DCB">
        <w:rPr>
          <w:rFonts w:eastAsia="Times New Roman"/>
          <w:sz w:val="24"/>
          <w:szCs w:val="24"/>
        </w:rPr>
        <w:t xml:space="preserve">Prior to the settlement of a Dispute in accordance with this Agreement, the Parties will abide by their obligations under this Agreement without prejudice to a final adjustment in accordance with the competent Court’s </w:t>
      </w:r>
      <w:r w:rsidR="00346BBC" w:rsidRPr="00F67DCB">
        <w:rPr>
          <w:rFonts w:eastAsia="Times New Roman"/>
          <w:sz w:val="24"/>
          <w:szCs w:val="24"/>
        </w:rPr>
        <w:t xml:space="preserve">rulings and </w:t>
      </w:r>
      <w:r w:rsidRPr="00F67DCB">
        <w:rPr>
          <w:rFonts w:eastAsia="Times New Roman"/>
          <w:sz w:val="24"/>
          <w:szCs w:val="24"/>
        </w:rPr>
        <w:t>decisions except as provided otherwise herein</w:t>
      </w:r>
      <w:r w:rsidRPr="00F67DCB">
        <w:rPr>
          <w:sz w:val="24"/>
          <w:szCs w:val="24"/>
        </w:rPr>
        <w:t>.</w:t>
      </w:r>
    </w:p>
    <w:p w14:paraId="7614A245" w14:textId="5B87CDF8" w:rsidR="00295ED5" w:rsidRPr="00F67DCB" w:rsidRDefault="00566706" w:rsidP="00F67DCB">
      <w:pPr>
        <w:pStyle w:val="Heading1"/>
        <w:keepNext w:val="0"/>
        <w:widowControl w:val="0"/>
        <w:adjustRightInd w:val="0"/>
        <w:snapToGrid w:val="0"/>
        <w:spacing w:before="120" w:after="120" w:line="288" w:lineRule="auto"/>
        <w:ind w:left="720" w:hanging="720"/>
        <w:rPr>
          <w:rFonts w:hAnsi="Times New Roman"/>
          <w:u w:val="none"/>
        </w:rPr>
      </w:pPr>
      <w:r w:rsidRPr="00F67DCB">
        <w:rPr>
          <w:rFonts w:hAnsi="Times New Roman"/>
          <w:u w:val="none"/>
        </w:rPr>
        <w:t>ARTICLE</w:t>
      </w:r>
      <w:r w:rsidR="00295ED5" w:rsidRPr="00F67DCB">
        <w:rPr>
          <w:rFonts w:hAnsi="Times New Roman"/>
          <w:u w:val="none"/>
        </w:rPr>
        <w:t xml:space="preserve"> 1</w:t>
      </w:r>
      <w:r w:rsidR="006E231B" w:rsidRPr="00F67DCB">
        <w:rPr>
          <w:rFonts w:hAnsi="Times New Roman"/>
          <w:u w:val="none"/>
        </w:rPr>
        <w:t>5</w:t>
      </w:r>
      <w:r w:rsidR="00295ED5" w:rsidRPr="00F67DCB">
        <w:rPr>
          <w:rFonts w:hAnsi="Times New Roman"/>
          <w:u w:val="none"/>
        </w:rPr>
        <w:t>. CONFIDENTIALITY</w:t>
      </w:r>
    </w:p>
    <w:p w14:paraId="10A21DCA" w14:textId="1F3FEBFD" w:rsidR="00295ED5" w:rsidRPr="00F67DCB" w:rsidRDefault="00C00EE6" w:rsidP="00F67DCB">
      <w:pPr>
        <w:pStyle w:val="BodyText"/>
        <w:snapToGrid w:val="0"/>
        <w:spacing w:before="120" w:after="120" w:line="288" w:lineRule="auto"/>
        <w:ind w:left="720"/>
        <w:rPr>
          <w:sz w:val="24"/>
          <w:szCs w:val="24"/>
        </w:rPr>
      </w:pPr>
      <w:r w:rsidRPr="00F67DCB">
        <w:rPr>
          <w:sz w:val="24"/>
          <w:szCs w:val="24"/>
        </w:rPr>
        <w:t xml:space="preserve">The Parties hereto shall keep all of the contents of this Agreement and all other terms and conditions agreed during the negotiations between the Parties confidentially and shall not disclose any such information to any third party unless such disclosure is required by the </w:t>
      </w:r>
      <w:r>
        <w:rPr>
          <w:sz w:val="24"/>
          <w:szCs w:val="24"/>
        </w:rPr>
        <w:t xml:space="preserve">Applicable </w:t>
      </w:r>
      <w:r w:rsidRPr="00F67DCB">
        <w:rPr>
          <w:sz w:val="24"/>
          <w:szCs w:val="24"/>
        </w:rPr>
        <w:t>Laws</w:t>
      </w:r>
      <w:r>
        <w:rPr>
          <w:sz w:val="24"/>
          <w:szCs w:val="24"/>
        </w:rPr>
        <w:t>, the regulations of relevant Government of the mother company of the Lessee, or the written consent of the other Party</w:t>
      </w:r>
      <w:r w:rsidRPr="00F67DCB">
        <w:rPr>
          <w:sz w:val="24"/>
          <w:szCs w:val="24"/>
        </w:rPr>
        <w:t xml:space="preserve">. </w:t>
      </w:r>
      <w:r w:rsidRPr="00D30690">
        <w:rPr>
          <w:sz w:val="24"/>
          <w:szCs w:val="24"/>
        </w:rPr>
        <w:t>The Parties shall take reasonable measures to ensure that their employees comply with the confidentiality obligation set forth here</w:t>
      </w:r>
      <w:r>
        <w:rPr>
          <w:sz w:val="24"/>
          <w:szCs w:val="24"/>
        </w:rPr>
        <w:t>in.</w:t>
      </w:r>
      <w:r w:rsidRPr="00F67DCB">
        <w:rPr>
          <w:sz w:val="24"/>
          <w:szCs w:val="24"/>
        </w:rPr>
        <w:t xml:space="preserve"> This Article shall survive </w:t>
      </w:r>
      <w:r>
        <w:rPr>
          <w:sz w:val="24"/>
          <w:szCs w:val="24"/>
        </w:rPr>
        <w:t xml:space="preserve">within 3 (three) years after </w:t>
      </w:r>
      <w:r w:rsidRPr="00F67DCB">
        <w:rPr>
          <w:sz w:val="24"/>
          <w:szCs w:val="24"/>
        </w:rPr>
        <w:t>the termination of this Agreement.</w:t>
      </w:r>
    </w:p>
    <w:p w14:paraId="365D9770" w14:textId="7C61FE83" w:rsidR="00295ED5" w:rsidRPr="00F67DCB" w:rsidRDefault="00566706" w:rsidP="00F67DCB">
      <w:pPr>
        <w:pStyle w:val="Heading1"/>
        <w:keepNext w:val="0"/>
        <w:widowControl w:val="0"/>
        <w:adjustRightInd w:val="0"/>
        <w:snapToGrid w:val="0"/>
        <w:spacing w:before="120" w:after="120" w:line="288" w:lineRule="auto"/>
        <w:ind w:left="720" w:hanging="720"/>
        <w:rPr>
          <w:rFonts w:hAnsi="Times New Roman"/>
          <w:u w:val="none"/>
          <w:lang w:val="vi-VN"/>
        </w:rPr>
      </w:pPr>
      <w:r w:rsidRPr="00F67DCB">
        <w:rPr>
          <w:rFonts w:hAnsi="Times New Roman"/>
          <w:u w:val="none"/>
        </w:rPr>
        <w:t>ARTICLE</w:t>
      </w:r>
      <w:r w:rsidR="00295ED5" w:rsidRPr="00F67DCB">
        <w:rPr>
          <w:rFonts w:hAnsi="Times New Roman"/>
          <w:u w:val="none"/>
        </w:rPr>
        <w:t xml:space="preserve"> 1</w:t>
      </w:r>
      <w:r w:rsidR="006E231B" w:rsidRPr="00F67DCB">
        <w:rPr>
          <w:rFonts w:hAnsi="Times New Roman"/>
          <w:u w:val="none"/>
        </w:rPr>
        <w:t>6</w:t>
      </w:r>
      <w:r w:rsidR="00295ED5" w:rsidRPr="00F67DCB">
        <w:rPr>
          <w:rFonts w:hAnsi="Times New Roman"/>
          <w:u w:val="none"/>
        </w:rPr>
        <w:t xml:space="preserve">. </w:t>
      </w:r>
      <w:r w:rsidR="00097D15" w:rsidRPr="00F67DCB">
        <w:rPr>
          <w:rFonts w:hAnsi="Times New Roman"/>
          <w:u w:val="none"/>
        </w:rPr>
        <w:t>OTHER</w:t>
      </w:r>
      <w:r w:rsidR="00097D15" w:rsidRPr="00F67DCB">
        <w:rPr>
          <w:rFonts w:hAnsi="Times New Roman"/>
          <w:u w:val="none"/>
          <w:lang w:val="vi-VN"/>
        </w:rPr>
        <w:t xml:space="preserve"> AGREEMENTS</w:t>
      </w:r>
    </w:p>
    <w:p w14:paraId="3E8FBDC3"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77DBFB40"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1667FA72"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411F976C"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6387C40F"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5028A169"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3EC6F29E"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1CD87C1C"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72222413"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755FCE17"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74BB5A1D"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1E577158"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00177FDE"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7A79C468"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7CCE080E"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3BFC87FA" w14:textId="77777777" w:rsidR="006E231B" w:rsidRPr="00F67DCB" w:rsidRDefault="006E231B" w:rsidP="00CF5A23">
      <w:pPr>
        <w:pStyle w:val="ListParagraph"/>
        <w:numPr>
          <w:ilvl w:val="0"/>
          <w:numId w:val="7"/>
        </w:numPr>
        <w:adjustRightInd w:val="0"/>
        <w:snapToGrid w:val="0"/>
        <w:spacing w:before="120" w:after="120" w:line="288" w:lineRule="auto"/>
        <w:contextualSpacing w:val="0"/>
        <w:rPr>
          <w:vanish/>
          <w:color w:val="auto"/>
        </w:rPr>
      </w:pPr>
    </w:p>
    <w:p w14:paraId="3F878159" w14:textId="0717ED70" w:rsidR="00295ED5" w:rsidRPr="00F67DCB" w:rsidRDefault="00295ED5" w:rsidP="00CF5A23">
      <w:pPr>
        <w:pStyle w:val="ListParagraph"/>
        <w:numPr>
          <w:ilvl w:val="1"/>
          <w:numId w:val="7"/>
        </w:numPr>
        <w:adjustRightInd w:val="0"/>
        <w:snapToGrid w:val="0"/>
        <w:spacing w:before="120" w:after="120" w:line="288" w:lineRule="auto"/>
        <w:ind w:left="720" w:hanging="720"/>
        <w:contextualSpacing w:val="0"/>
        <w:rPr>
          <w:b/>
          <w:color w:val="auto"/>
        </w:rPr>
      </w:pPr>
      <w:r w:rsidRPr="00F67DCB">
        <w:rPr>
          <w:color w:val="auto"/>
        </w:rPr>
        <w:t>Variations</w:t>
      </w:r>
    </w:p>
    <w:p w14:paraId="4C7A0F1E" w14:textId="77777777" w:rsidR="00295ED5" w:rsidRPr="00F67DCB" w:rsidRDefault="00295ED5" w:rsidP="00F67DCB">
      <w:pPr>
        <w:pStyle w:val="BodyText"/>
        <w:snapToGrid w:val="0"/>
        <w:spacing w:before="120" w:after="120" w:line="288" w:lineRule="auto"/>
        <w:ind w:left="720"/>
        <w:rPr>
          <w:sz w:val="24"/>
          <w:szCs w:val="24"/>
        </w:rPr>
      </w:pPr>
      <w:r w:rsidRPr="00F67DCB">
        <w:rPr>
          <w:sz w:val="24"/>
          <w:szCs w:val="24"/>
        </w:rPr>
        <w:t xml:space="preserve">No variation, modification or amendment to this Agreement can be valid unless in </w:t>
      </w:r>
      <w:r w:rsidRPr="00F67DCB">
        <w:rPr>
          <w:sz w:val="24"/>
          <w:szCs w:val="24"/>
        </w:rPr>
        <w:lastRenderedPageBreak/>
        <w:t xml:space="preserve">writing and duly executed by the Parties. </w:t>
      </w:r>
    </w:p>
    <w:p w14:paraId="01A2DF4C" w14:textId="77777777" w:rsidR="00295ED5" w:rsidRPr="00F67DCB" w:rsidRDefault="00295ED5" w:rsidP="00CF5A23">
      <w:pPr>
        <w:pStyle w:val="ListParagraph"/>
        <w:numPr>
          <w:ilvl w:val="1"/>
          <w:numId w:val="7"/>
        </w:numPr>
        <w:adjustRightInd w:val="0"/>
        <w:snapToGrid w:val="0"/>
        <w:spacing w:before="120" w:after="120" w:line="288" w:lineRule="auto"/>
        <w:ind w:left="720" w:hanging="720"/>
        <w:contextualSpacing w:val="0"/>
        <w:rPr>
          <w:b/>
          <w:color w:val="auto"/>
        </w:rPr>
      </w:pPr>
      <w:r w:rsidRPr="00F67DCB">
        <w:rPr>
          <w:color w:val="auto"/>
        </w:rPr>
        <w:t>Entire Agreement</w:t>
      </w:r>
    </w:p>
    <w:p w14:paraId="605D2194" w14:textId="77777777" w:rsidR="00295ED5" w:rsidRPr="00F67DCB" w:rsidRDefault="00295ED5" w:rsidP="00F67DCB">
      <w:pPr>
        <w:pStyle w:val="BodyText"/>
        <w:snapToGrid w:val="0"/>
        <w:spacing w:before="120" w:after="120" w:line="288" w:lineRule="auto"/>
        <w:ind w:left="720"/>
        <w:rPr>
          <w:sz w:val="24"/>
          <w:szCs w:val="24"/>
        </w:rPr>
      </w:pPr>
      <w:r w:rsidRPr="00F67DCB">
        <w:rPr>
          <w:sz w:val="24"/>
          <w:szCs w:val="24"/>
        </w:rPr>
        <w:t>This Agreement contains the entire agreement of the Parties and supersedes all prior agreements and understandings between the Parties relating to the subject matter of this Agreement.</w:t>
      </w:r>
    </w:p>
    <w:p w14:paraId="6FDE02BB" w14:textId="77777777" w:rsidR="00295ED5" w:rsidRPr="00F67DCB" w:rsidRDefault="00295ED5" w:rsidP="00CF5A23">
      <w:pPr>
        <w:pStyle w:val="ListParagraph"/>
        <w:numPr>
          <w:ilvl w:val="1"/>
          <w:numId w:val="7"/>
        </w:numPr>
        <w:adjustRightInd w:val="0"/>
        <w:snapToGrid w:val="0"/>
        <w:spacing w:before="120" w:after="120" w:line="288" w:lineRule="auto"/>
        <w:ind w:left="720" w:hanging="720"/>
        <w:contextualSpacing w:val="0"/>
        <w:rPr>
          <w:b/>
          <w:color w:val="auto"/>
        </w:rPr>
      </w:pPr>
      <w:r w:rsidRPr="00F67DCB">
        <w:rPr>
          <w:color w:val="auto"/>
        </w:rPr>
        <w:t>Governing Law</w:t>
      </w:r>
    </w:p>
    <w:p w14:paraId="331BAEAE" w14:textId="34414042" w:rsidR="00295ED5" w:rsidRPr="00F67DCB" w:rsidRDefault="00295ED5" w:rsidP="00F67DCB">
      <w:pPr>
        <w:pStyle w:val="BodyText"/>
        <w:snapToGrid w:val="0"/>
        <w:spacing w:before="120" w:after="120" w:line="288" w:lineRule="auto"/>
        <w:ind w:left="720"/>
        <w:rPr>
          <w:sz w:val="24"/>
          <w:szCs w:val="24"/>
        </w:rPr>
      </w:pPr>
      <w:r w:rsidRPr="00F67DCB">
        <w:rPr>
          <w:sz w:val="24"/>
          <w:szCs w:val="24"/>
        </w:rPr>
        <w:t>This Agreement is to be governed by</w:t>
      </w:r>
      <w:r w:rsidR="002C47C0" w:rsidRPr="00F67DCB">
        <w:rPr>
          <w:sz w:val="24"/>
          <w:szCs w:val="24"/>
        </w:rPr>
        <w:t xml:space="preserve"> </w:t>
      </w:r>
      <w:r w:rsidRPr="00F67DCB">
        <w:rPr>
          <w:sz w:val="24"/>
          <w:szCs w:val="24"/>
        </w:rPr>
        <w:t xml:space="preserve">and construed in accordance with </w:t>
      </w:r>
      <w:r w:rsidR="008B0758" w:rsidRPr="00F67DCB">
        <w:rPr>
          <w:sz w:val="24"/>
          <w:szCs w:val="24"/>
        </w:rPr>
        <w:t>the Laws of Vietnam</w:t>
      </w:r>
      <w:r w:rsidRPr="00F67DCB">
        <w:rPr>
          <w:sz w:val="24"/>
          <w:szCs w:val="24"/>
        </w:rPr>
        <w:t>.</w:t>
      </w:r>
    </w:p>
    <w:p w14:paraId="48090EAB" w14:textId="77777777" w:rsidR="00295ED5" w:rsidRPr="00F67DCB" w:rsidRDefault="00295ED5" w:rsidP="00CF5A23">
      <w:pPr>
        <w:pStyle w:val="ListParagraph"/>
        <w:numPr>
          <w:ilvl w:val="1"/>
          <w:numId w:val="7"/>
        </w:numPr>
        <w:adjustRightInd w:val="0"/>
        <w:snapToGrid w:val="0"/>
        <w:spacing w:before="120" w:after="120" w:line="288" w:lineRule="auto"/>
        <w:ind w:left="720" w:hanging="720"/>
        <w:contextualSpacing w:val="0"/>
        <w:rPr>
          <w:b/>
          <w:color w:val="auto"/>
        </w:rPr>
      </w:pPr>
      <w:r w:rsidRPr="00F67DCB">
        <w:rPr>
          <w:color w:val="auto"/>
        </w:rPr>
        <w:t>No Partnership or Agency</w:t>
      </w:r>
    </w:p>
    <w:p w14:paraId="1E849E93" w14:textId="566DE5EB" w:rsidR="00295ED5" w:rsidRPr="00F67DCB" w:rsidRDefault="00295ED5" w:rsidP="00F67DCB">
      <w:pPr>
        <w:pStyle w:val="BodyText"/>
        <w:snapToGrid w:val="0"/>
        <w:spacing w:before="120" w:after="120" w:line="288" w:lineRule="auto"/>
        <w:ind w:left="720"/>
        <w:rPr>
          <w:b/>
          <w:sz w:val="24"/>
          <w:szCs w:val="24"/>
        </w:rPr>
      </w:pPr>
      <w:r w:rsidRPr="00F67DCB">
        <w:rPr>
          <w:sz w:val="24"/>
          <w:szCs w:val="24"/>
        </w:rPr>
        <w:t>Nothing contained in this Agreement will be read or construed so as to constitute the relationship of principal and agent or of a partnership between the Parties. A Party may not pledge or purport to pledge the credit of the other to make any representations, warranties or undertakings for the other Party, except as expressly provided, constituting either Party as the agent or legal representative of the other.</w:t>
      </w:r>
    </w:p>
    <w:p w14:paraId="60C428D2" w14:textId="77777777" w:rsidR="00295ED5" w:rsidRPr="00F67DCB" w:rsidRDefault="00295ED5" w:rsidP="00CF5A23">
      <w:pPr>
        <w:pStyle w:val="ListParagraph"/>
        <w:numPr>
          <w:ilvl w:val="1"/>
          <w:numId w:val="7"/>
        </w:numPr>
        <w:adjustRightInd w:val="0"/>
        <w:snapToGrid w:val="0"/>
        <w:spacing w:before="120" w:after="120" w:line="288" w:lineRule="auto"/>
        <w:ind w:left="720" w:hanging="720"/>
        <w:contextualSpacing w:val="0"/>
        <w:rPr>
          <w:b/>
          <w:color w:val="auto"/>
        </w:rPr>
      </w:pPr>
      <w:r w:rsidRPr="00F67DCB">
        <w:rPr>
          <w:color w:val="auto"/>
        </w:rPr>
        <w:t>Waiver</w:t>
      </w:r>
    </w:p>
    <w:p w14:paraId="605EDBB3" w14:textId="511A4BCD" w:rsidR="00295ED5" w:rsidRPr="00F67DCB" w:rsidRDefault="00295ED5" w:rsidP="00F67DCB">
      <w:pPr>
        <w:pStyle w:val="BodyText"/>
        <w:snapToGrid w:val="0"/>
        <w:spacing w:before="120" w:after="120" w:line="288" w:lineRule="auto"/>
        <w:ind w:left="720"/>
        <w:rPr>
          <w:sz w:val="24"/>
          <w:szCs w:val="24"/>
        </w:rPr>
      </w:pPr>
      <w:r w:rsidRPr="00F67DCB">
        <w:rPr>
          <w:sz w:val="24"/>
          <w:szCs w:val="24"/>
        </w:rPr>
        <w:t xml:space="preserve">No failure or delay on the part of a Party to exercise any right, power or privilege under this Agreement, or under any other </w:t>
      </w:r>
      <w:r w:rsidR="00920977" w:rsidRPr="00F67DCB">
        <w:rPr>
          <w:sz w:val="24"/>
          <w:szCs w:val="24"/>
        </w:rPr>
        <w:t>Agreement</w:t>
      </w:r>
      <w:r w:rsidRPr="00F67DCB">
        <w:rPr>
          <w:sz w:val="24"/>
          <w:szCs w:val="24"/>
        </w:rPr>
        <w:t xml:space="preserve"> or agreement relating to this Agreement, shall not operate as a waiver of that right, power or privilege; and nor will any single or partial exercise of any right, power or privilege preclude any other future exercise of that right, power or privilege. The rights and remedies provided in this Agreement are cumulative and not exclusive of any rights or remedies otherwise provided by law.  </w:t>
      </w:r>
    </w:p>
    <w:p w14:paraId="321F52F2" w14:textId="0C2C3739" w:rsidR="00295ED5" w:rsidRPr="00F67DCB" w:rsidRDefault="00295ED5" w:rsidP="00CF5A23">
      <w:pPr>
        <w:pStyle w:val="ListParagraph"/>
        <w:numPr>
          <w:ilvl w:val="1"/>
          <w:numId w:val="7"/>
        </w:numPr>
        <w:adjustRightInd w:val="0"/>
        <w:snapToGrid w:val="0"/>
        <w:spacing w:before="120" w:after="120" w:line="288" w:lineRule="auto"/>
        <w:ind w:left="720" w:hanging="720"/>
        <w:contextualSpacing w:val="0"/>
        <w:rPr>
          <w:b/>
          <w:color w:val="auto"/>
        </w:rPr>
      </w:pPr>
      <w:r w:rsidRPr="00F67DCB">
        <w:rPr>
          <w:color w:val="auto"/>
        </w:rPr>
        <w:t>Severability</w:t>
      </w:r>
    </w:p>
    <w:p w14:paraId="0D693385" w14:textId="4A5F4AE0" w:rsidR="001067B2" w:rsidRPr="00F67DCB" w:rsidRDefault="00F4136C" w:rsidP="008E4249">
      <w:pPr>
        <w:pStyle w:val="ListParagraph"/>
        <w:spacing w:before="120" w:after="120" w:line="288" w:lineRule="auto"/>
        <w:ind w:left="792"/>
        <w:contextualSpacing w:val="0"/>
        <w:rPr>
          <w:color w:val="auto"/>
        </w:rPr>
      </w:pPr>
      <w:r>
        <w:rPr>
          <w:color w:val="auto"/>
        </w:rPr>
        <w:t>I</w:t>
      </w:r>
      <w:r w:rsidR="001067B2" w:rsidRPr="00F67DCB">
        <w:rPr>
          <w:color w:val="auto"/>
        </w:rPr>
        <w:t>f one or more than one provision of this Agreement is declared null and void or unenforceable by the relevant authority under the applicable laws, other provisions of this Agreement are still valid and applicable to the Parties. The Parties agree to amend the provision that has been declared as void and null or unenforceable to be consistent with the applicable laws and agreement of the Parties.</w:t>
      </w:r>
    </w:p>
    <w:p w14:paraId="174F4480" w14:textId="2C43A813" w:rsidR="009167A9" w:rsidRPr="00F67DCB" w:rsidRDefault="009167A9" w:rsidP="00F67DCB">
      <w:pPr>
        <w:pStyle w:val="ListParagraph"/>
        <w:adjustRightInd w:val="0"/>
        <w:snapToGrid w:val="0"/>
        <w:spacing w:before="120" w:after="120" w:line="288" w:lineRule="auto"/>
        <w:contextualSpacing w:val="0"/>
        <w:rPr>
          <w:color w:val="auto"/>
        </w:rPr>
      </w:pPr>
      <w:r w:rsidRPr="00F67DCB">
        <w:rPr>
          <w:color w:val="auto"/>
        </w:rPr>
        <w:t>To the extent permitted by Applicable Laws, the Parties hereto waive any provision of law which prohibits or renders void or unenforceable any provision hereof.</w:t>
      </w:r>
    </w:p>
    <w:p w14:paraId="59475F1C" w14:textId="3B20BD0D" w:rsidR="00A9368E" w:rsidRPr="00F67DCB" w:rsidRDefault="00A9368E" w:rsidP="00CF5A23">
      <w:pPr>
        <w:pStyle w:val="ListParagraph"/>
        <w:numPr>
          <w:ilvl w:val="1"/>
          <w:numId w:val="7"/>
        </w:numPr>
        <w:adjustRightInd w:val="0"/>
        <w:snapToGrid w:val="0"/>
        <w:spacing w:before="120" w:after="120" w:line="288" w:lineRule="auto"/>
        <w:ind w:left="720" w:hanging="720"/>
        <w:contextualSpacing w:val="0"/>
        <w:rPr>
          <w:color w:val="auto"/>
        </w:rPr>
      </w:pPr>
      <w:r w:rsidRPr="00F67DCB">
        <w:rPr>
          <w:color w:val="auto"/>
        </w:rPr>
        <w:t>Assignment and Subleasing</w:t>
      </w:r>
    </w:p>
    <w:p w14:paraId="221897A1" w14:textId="67BDE35B" w:rsidR="00A9368E" w:rsidRPr="00F67DCB" w:rsidRDefault="00A9368E" w:rsidP="00F67DCB">
      <w:pPr>
        <w:pStyle w:val="ListParagraph"/>
        <w:adjustRightInd w:val="0"/>
        <w:snapToGrid w:val="0"/>
        <w:spacing w:before="120" w:after="120" w:line="288" w:lineRule="auto"/>
        <w:contextualSpacing w:val="0"/>
        <w:rPr>
          <w:color w:val="auto"/>
        </w:rPr>
      </w:pPr>
      <w:r w:rsidRPr="00F67DCB">
        <w:rPr>
          <w:color w:val="auto"/>
        </w:rPr>
        <w:t xml:space="preserve">This Agreement is internal to the Parties and without the prior written approval of the </w:t>
      </w:r>
      <w:r w:rsidR="008B5443">
        <w:rPr>
          <w:color w:val="auto"/>
        </w:rPr>
        <w:t>Lessor</w:t>
      </w:r>
      <w:r w:rsidRPr="00F67DCB">
        <w:rPr>
          <w:color w:val="auto"/>
        </w:rPr>
        <w:t xml:space="preserve">, </w:t>
      </w:r>
      <w:r w:rsidR="008B5443">
        <w:rPr>
          <w:color w:val="auto"/>
        </w:rPr>
        <w:t>the Lessee</w:t>
      </w:r>
      <w:r w:rsidRPr="00F67DCB">
        <w:rPr>
          <w:color w:val="auto"/>
        </w:rPr>
        <w:t xml:space="preserve"> shall</w:t>
      </w:r>
      <w:r w:rsidR="008B5443">
        <w:rPr>
          <w:color w:val="auto"/>
        </w:rPr>
        <w:t xml:space="preserve"> not</w:t>
      </w:r>
      <w:r w:rsidR="00E55B1F">
        <w:rPr>
          <w:color w:val="auto"/>
        </w:rPr>
        <w:t xml:space="preserve"> a</w:t>
      </w:r>
      <w:r w:rsidR="00E55B1F" w:rsidRPr="00F67DCB">
        <w:rPr>
          <w:color w:val="auto"/>
        </w:rPr>
        <w:t>ssign</w:t>
      </w:r>
      <w:r w:rsidR="00E55B1F">
        <w:rPr>
          <w:color w:val="auto"/>
        </w:rPr>
        <w:t xml:space="preserve"> </w:t>
      </w:r>
      <w:r w:rsidR="008E1156">
        <w:rPr>
          <w:color w:val="auto"/>
        </w:rPr>
        <w:t xml:space="preserve">sublease right </w:t>
      </w:r>
      <w:r w:rsidR="00E55B1F">
        <w:rPr>
          <w:color w:val="auto"/>
        </w:rPr>
        <w:t>or sublease a part or whole Land Plot</w:t>
      </w:r>
      <w:r w:rsidR="00493A48">
        <w:rPr>
          <w:color w:val="auto"/>
        </w:rPr>
        <w:t>.</w:t>
      </w:r>
    </w:p>
    <w:p w14:paraId="7206DE4F" w14:textId="77777777" w:rsidR="00417E32" w:rsidRPr="00F67DCB" w:rsidRDefault="00417E32" w:rsidP="00CF5A23">
      <w:pPr>
        <w:pStyle w:val="ListParagraph"/>
        <w:numPr>
          <w:ilvl w:val="1"/>
          <w:numId w:val="7"/>
        </w:numPr>
        <w:adjustRightInd w:val="0"/>
        <w:snapToGrid w:val="0"/>
        <w:spacing w:before="120" w:after="120" w:line="288" w:lineRule="auto"/>
        <w:ind w:left="720" w:hanging="720"/>
        <w:contextualSpacing w:val="0"/>
        <w:rPr>
          <w:b/>
          <w:color w:val="auto"/>
        </w:rPr>
      </w:pPr>
      <w:r w:rsidRPr="00F67DCB">
        <w:rPr>
          <w:color w:val="auto"/>
        </w:rPr>
        <w:t>Costs</w:t>
      </w:r>
    </w:p>
    <w:p w14:paraId="0C8B7C01" w14:textId="7D769AC9" w:rsidR="00417E32" w:rsidRPr="00F67DCB" w:rsidRDefault="00417E32" w:rsidP="00F67DCB">
      <w:pPr>
        <w:pStyle w:val="BodyText"/>
        <w:snapToGrid w:val="0"/>
        <w:spacing w:before="120" w:after="120" w:line="288" w:lineRule="auto"/>
        <w:ind w:left="720"/>
        <w:rPr>
          <w:sz w:val="24"/>
          <w:szCs w:val="24"/>
        </w:rPr>
      </w:pPr>
      <w:r w:rsidRPr="00F67DCB">
        <w:rPr>
          <w:sz w:val="24"/>
          <w:szCs w:val="24"/>
        </w:rPr>
        <w:t xml:space="preserve">Each Party will bear </w:t>
      </w:r>
      <w:r w:rsidR="00A50CBD">
        <w:rPr>
          <w:sz w:val="24"/>
          <w:szCs w:val="24"/>
        </w:rPr>
        <w:t>its</w:t>
      </w:r>
      <w:r w:rsidRPr="00F67DCB">
        <w:rPr>
          <w:sz w:val="24"/>
          <w:szCs w:val="24"/>
        </w:rPr>
        <w:t xml:space="preserve"> own legal and other costs and expenses relating directly or indirectly to the preparation of, and performance of </w:t>
      </w:r>
      <w:r w:rsidR="00A50CBD">
        <w:rPr>
          <w:sz w:val="24"/>
          <w:szCs w:val="24"/>
        </w:rPr>
        <w:t>its</w:t>
      </w:r>
      <w:r w:rsidRPr="00F67DCB">
        <w:rPr>
          <w:sz w:val="24"/>
          <w:szCs w:val="24"/>
        </w:rPr>
        <w:t xml:space="preserve"> obligations under this Agreement except as otherwise expressly provided in this Agreement.</w:t>
      </w:r>
    </w:p>
    <w:p w14:paraId="1D99324D" w14:textId="203941EF" w:rsidR="006E231B" w:rsidRPr="00F67DCB" w:rsidRDefault="006E231B" w:rsidP="00F67DCB">
      <w:pPr>
        <w:pStyle w:val="Heading1"/>
        <w:keepNext w:val="0"/>
        <w:widowControl w:val="0"/>
        <w:adjustRightInd w:val="0"/>
        <w:snapToGrid w:val="0"/>
        <w:spacing w:before="120" w:after="120" w:line="288" w:lineRule="auto"/>
        <w:ind w:left="720" w:hanging="720"/>
        <w:rPr>
          <w:rFonts w:hAnsi="Times New Roman"/>
        </w:rPr>
      </w:pPr>
      <w:r w:rsidRPr="00F67DCB">
        <w:rPr>
          <w:rFonts w:hAnsi="Times New Roman"/>
          <w:u w:val="none"/>
        </w:rPr>
        <w:t>ARTICLE 17.</w:t>
      </w:r>
      <w:r w:rsidR="00941327">
        <w:rPr>
          <w:rFonts w:hAnsi="Times New Roman"/>
          <w:u w:val="none"/>
        </w:rPr>
        <w:t xml:space="preserve"> </w:t>
      </w:r>
      <w:r w:rsidRPr="00F67DCB">
        <w:rPr>
          <w:rFonts w:hAnsi="Times New Roman"/>
          <w:u w:val="none"/>
        </w:rPr>
        <w:t>EFFECTIVE DATE</w:t>
      </w:r>
    </w:p>
    <w:p w14:paraId="7212374F" w14:textId="77777777" w:rsidR="006E231B" w:rsidRPr="00F67DCB" w:rsidRDefault="006E231B" w:rsidP="00CF5A23">
      <w:pPr>
        <w:pStyle w:val="ListParagraph"/>
        <w:numPr>
          <w:ilvl w:val="0"/>
          <w:numId w:val="7"/>
        </w:numPr>
        <w:spacing w:before="120" w:after="120" w:line="288" w:lineRule="auto"/>
        <w:contextualSpacing w:val="0"/>
        <w:rPr>
          <w:vanish/>
        </w:rPr>
      </w:pPr>
    </w:p>
    <w:p w14:paraId="1B8BD49D" w14:textId="0FBB3958" w:rsidR="00247B53" w:rsidRPr="00F67DCB" w:rsidRDefault="006E231B" w:rsidP="00CF5A23">
      <w:pPr>
        <w:pStyle w:val="ListParagraph"/>
        <w:numPr>
          <w:ilvl w:val="1"/>
          <w:numId w:val="7"/>
        </w:numPr>
        <w:spacing w:before="120" w:after="120" w:line="288" w:lineRule="auto"/>
        <w:ind w:left="720" w:hanging="720"/>
        <w:contextualSpacing w:val="0"/>
      </w:pPr>
      <w:r w:rsidRPr="00F67DCB">
        <w:t xml:space="preserve">This Agreement is effective from </w:t>
      </w:r>
      <w:r w:rsidR="008D61CF">
        <w:t>the date both</w:t>
      </w:r>
      <w:r w:rsidR="00276F1D">
        <w:t xml:space="preserve"> Parties have signed </w:t>
      </w:r>
      <w:r w:rsidRPr="00F67DCB">
        <w:t>.</w:t>
      </w:r>
    </w:p>
    <w:p w14:paraId="3C51980D" w14:textId="7FD467CB" w:rsidR="00247B53" w:rsidRPr="00F67DCB" w:rsidRDefault="00247B53" w:rsidP="00CF5A23">
      <w:pPr>
        <w:pStyle w:val="ListParagraph"/>
        <w:numPr>
          <w:ilvl w:val="1"/>
          <w:numId w:val="7"/>
        </w:numPr>
        <w:spacing w:before="120" w:after="120" w:line="288" w:lineRule="auto"/>
        <w:ind w:left="720" w:hanging="720"/>
        <w:contextualSpacing w:val="0"/>
      </w:pPr>
      <w:r w:rsidRPr="00F67DCB">
        <w:lastRenderedPageBreak/>
        <w:t xml:space="preserve">This </w:t>
      </w:r>
      <w:r w:rsidR="004D744A" w:rsidRPr="00F67DCB">
        <w:t>Agreement</w:t>
      </w:r>
      <w:r w:rsidRPr="00F67DCB">
        <w:t xml:space="preserve"> is made into two (02) English copies and</w:t>
      </w:r>
      <w:r w:rsidR="007B6E7A">
        <w:t xml:space="preserve"> three</w:t>
      </w:r>
      <w:r w:rsidRPr="00F67DCB">
        <w:t xml:space="preserve"> (</w:t>
      </w:r>
      <w:r w:rsidR="007B6E7A">
        <w:t>03</w:t>
      </w:r>
      <w:r w:rsidRPr="00F67DCB">
        <w:t>) Vietnamese copies that have the same legal validity</w:t>
      </w:r>
      <w:r w:rsidR="004D744A" w:rsidRPr="00F67DCB">
        <w:t xml:space="preserve">. </w:t>
      </w:r>
      <w:r w:rsidR="00C51145">
        <w:t>Each Party</w:t>
      </w:r>
      <w:r w:rsidRPr="00F67DCB">
        <w:t xml:space="preserve"> keeps </w:t>
      </w:r>
      <w:r w:rsidR="001B68E3">
        <w:t>one (</w:t>
      </w:r>
      <w:r w:rsidR="001B68E3" w:rsidRPr="00F67DCB">
        <w:t>01</w:t>
      </w:r>
      <w:r w:rsidR="001B68E3">
        <w:t>)</w:t>
      </w:r>
      <w:r w:rsidR="001B68E3" w:rsidRPr="00F67DCB">
        <w:t xml:space="preserve"> </w:t>
      </w:r>
      <w:r w:rsidR="001B68E3">
        <w:t xml:space="preserve">English </w:t>
      </w:r>
      <w:r w:rsidR="001B68E3" w:rsidRPr="00F67DCB">
        <w:t>copy</w:t>
      </w:r>
      <w:r w:rsidR="001B68E3">
        <w:t xml:space="preserve"> and one (01) Vietnamese copy</w:t>
      </w:r>
      <w:r w:rsidRPr="00F67DCB">
        <w:t xml:space="preserve">. The remaining Vietnamese copies will be held by the Lessor and submitted to the Relevant Authority (if requested). The Vietnamese </w:t>
      </w:r>
      <w:r w:rsidR="008E2948">
        <w:t>version</w:t>
      </w:r>
      <w:r w:rsidRPr="00F67DCB">
        <w:t xml:space="preserve"> </w:t>
      </w:r>
      <w:r w:rsidR="00B5107A">
        <w:t>shall prevail</w:t>
      </w:r>
      <w:r w:rsidRPr="00F67DCB">
        <w:t xml:space="preserve"> </w:t>
      </w:r>
      <w:r w:rsidR="00EE32C1">
        <w:t>for</w:t>
      </w:r>
      <w:r w:rsidRPr="00F67DCB">
        <w:t xml:space="preserve"> explaining and resolving disputes arising from the </w:t>
      </w:r>
      <w:r w:rsidR="004D744A" w:rsidRPr="00F67DCB">
        <w:t>Agreement.</w:t>
      </w:r>
    </w:p>
    <w:p w14:paraId="5109C75B" w14:textId="076EA02E" w:rsidR="00F5489F" w:rsidRPr="00F67DCB" w:rsidRDefault="00F5489F" w:rsidP="00CF5A23">
      <w:pPr>
        <w:pStyle w:val="ListParagraph"/>
        <w:numPr>
          <w:ilvl w:val="1"/>
          <w:numId w:val="7"/>
        </w:numPr>
        <w:spacing w:before="120" w:after="120" w:line="288" w:lineRule="auto"/>
        <w:ind w:left="720" w:hanging="726"/>
        <w:contextualSpacing w:val="0"/>
      </w:pPr>
      <w:r w:rsidRPr="00F67DCB">
        <w:t>Attached to this Agreement are land-related documents such as</w:t>
      </w:r>
      <w:r w:rsidRPr="00F67DCB">
        <w:rPr>
          <w:lang w:val="vi-VN"/>
        </w:rPr>
        <w:t xml:space="preserve"> </w:t>
      </w:r>
      <w:r w:rsidR="00AA0B76">
        <w:rPr>
          <w:lang w:val="en-US"/>
        </w:rPr>
        <w:t>Land Plot</w:t>
      </w:r>
      <w:r w:rsidR="003278F4" w:rsidRPr="003278F4">
        <w:rPr>
          <w:lang w:val="vi-VN"/>
        </w:rPr>
        <w:t xml:space="preserve"> Diagram.</w:t>
      </w:r>
    </w:p>
    <w:p w14:paraId="2C51FFB4" w14:textId="77D31198" w:rsidR="00F5489F" w:rsidRPr="00F67DCB" w:rsidRDefault="00F5489F" w:rsidP="00CF5A23">
      <w:pPr>
        <w:pStyle w:val="ListParagraph"/>
        <w:numPr>
          <w:ilvl w:val="1"/>
          <w:numId w:val="7"/>
        </w:numPr>
        <w:spacing w:before="120" w:after="120" w:line="288" w:lineRule="auto"/>
        <w:ind w:left="720" w:hanging="720"/>
        <w:contextualSpacing w:val="0"/>
      </w:pPr>
      <w:r w:rsidRPr="00F67DCB">
        <w:t>The appendices attached to this Agreement and the amendments and supplements agreed by the two Parties are integral to this Agreement and are enforceable for the Parties.</w:t>
      </w:r>
    </w:p>
    <w:tbl>
      <w:tblPr>
        <w:tblW w:w="5000" w:type="pct"/>
        <w:tblLook w:val="04A0" w:firstRow="1" w:lastRow="0" w:firstColumn="1" w:lastColumn="0" w:noHBand="0" w:noVBand="1"/>
      </w:tblPr>
      <w:tblGrid>
        <w:gridCol w:w="3982"/>
        <w:gridCol w:w="1107"/>
        <w:gridCol w:w="3982"/>
      </w:tblGrid>
      <w:tr w:rsidR="00607ABC" w:rsidRPr="00F67DCB" w14:paraId="22789F54" w14:textId="77777777" w:rsidTr="00B26514">
        <w:tc>
          <w:tcPr>
            <w:tcW w:w="2195" w:type="pct"/>
          </w:tcPr>
          <w:p w14:paraId="4F7FB490" w14:textId="77777777" w:rsidR="00EA79A3" w:rsidRPr="00F67DCB" w:rsidRDefault="00EA79A3" w:rsidP="00F67DCB">
            <w:pPr>
              <w:spacing w:before="120" w:after="120" w:line="288" w:lineRule="auto"/>
              <w:jc w:val="center"/>
              <w:rPr>
                <w:b/>
                <w:color w:val="auto"/>
              </w:rPr>
            </w:pPr>
            <w:r w:rsidRPr="00F67DCB">
              <w:rPr>
                <w:b/>
                <w:color w:val="auto"/>
              </w:rPr>
              <w:t>For and on behalf of the Lessor</w:t>
            </w:r>
          </w:p>
        </w:tc>
        <w:tc>
          <w:tcPr>
            <w:tcW w:w="610" w:type="pct"/>
          </w:tcPr>
          <w:p w14:paraId="713EE2DC" w14:textId="77777777" w:rsidR="00EA79A3" w:rsidRPr="00F67DCB" w:rsidRDefault="00EA79A3" w:rsidP="00F67DCB">
            <w:pPr>
              <w:spacing w:before="120" w:after="120" w:line="288" w:lineRule="auto"/>
              <w:jc w:val="center"/>
              <w:rPr>
                <w:b/>
                <w:color w:val="auto"/>
              </w:rPr>
            </w:pPr>
          </w:p>
        </w:tc>
        <w:tc>
          <w:tcPr>
            <w:tcW w:w="2195" w:type="pct"/>
          </w:tcPr>
          <w:p w14:paraId="5E093665" w14:textId="0CD16110" w:rsidR="00EA79A3" w:rsidRPr="00F67DCB" w:rsidRDefault="00EA79A3" w:rsidP="00F67DCB">
            <w:pPr>
              <w:spacing w:before="120" w:after="120" w:line="288" w:lineRule="auto"/>
              <w:jc w:val="center"/>
              <w:rPr>
                <w:b/>
                <w:color w:val="auto"/>
              </w:rPr>
            </w:pPr>
            <w:r w:rsidRPr="00F67DCB">
              <w:rPr>
                <w:b/>
                <w:color w:val="auto"/>
              </w:rPr>
              <w:t>For and on behalf of the Lessee</w:t>
            </w:r>
          </w:p>
        </w:tc>
      </w:tr>
      <w:tr w:rsidR="00607ABC" w:rsidRPr="00F67DCB" w14:paraId="482D0758" w14:textId="77777777" w:rsidTr="00B26514">
        <w:trPr>
          <w:trHeight w:val="1984"/>
        </w:trPr>
        <w:tc>
          <w:tcPr>
            <w:tcW w:w="2195" w:type="pct"/>
          </w:tcPr>
          <w:p w14:paraId="08851CCE" w14:textId="77777777" w:rsidR="00145CA3" w:rsidRPr="00F67DCB" w:rsidRDefault="00145CA3" w:rsidP="00F67DCB">
            <w:pPr>
              <w:spacing w:before="120" w:after="120" w:line="288" w:lineRule="auto"/>
              <w:jc w:val="center"/>
              <w:rPr>
                <w:b/>
                <w:color w:val="auto"/>
              </w:rPr>
            </w:pPr>
          </w:p>
        </w:tc>
        <w:tc>
          <w:tcPr>
            <w:tcW w:w="610" w:type="pct"/>
          </w:tcPr>
          <w:p w14:paraId="75AEC2A8" w14:textId="77777777" w:rsidR="00145CA3" w:rsidRPr="00F67DCB" w:rsidRDefault="00145CA3" w:rsidP="00F67DCB">
            <w:pPr>
              <w:spacing w:before="120" w:after="120" w:line="288" w:lineRule="auto"/>
              <w:jc w:val="center"/>
              <w:rPr>
                <w:b/>
                <w:color w:val="auto"/>
              </w:rPr>
            </w:pPr>
          </w:p>
        </w:tc>
        <w:tc>
          <w:tcPr>
            <w:tcW w:w="2195" w:type="pct"/>
          </w:tcPr>
          <w:p w14:paraId="4C6E8D3C" w14:textId="77777777" w:rsidR="00145CA3" w:rsidRPr="00F67DCB" w:rsidRDefault="00145CA3" w:rsidP="00F67DCB">
            <w:pPr>
              <w:spacing w:before="120" w:after="120" w:line="288" w:lineRule="auto"/>
              <w:jc w:val="center"/>
              <w:rPr>
                <w:b/>
                <w:color w:val="auto"/>
              </w:rPr>
            </w:pPr>
          </w:p>
        </w:tc>
      </w:tr>
      <w:tr w:rsidR="00607ABC" w:rsidRPr="00F67DCB" w14:paraId="26C83E19" w14:textId="77777777" w:rsidTr="00B26514">
        <w:tc>
          <w:tcPr>
            <w:tcW w:w="2195" w:type="pct"/>
            <w:vAlign w:val="bottom"/>
          </w:tcPr>
          <w:p w14:paraId="027F9EED" w14:textId="77777777" w:rsidR="00145CA3" w:rsidRPr="00F67DCB" w:rsidRDefault="00145CA3" w:rsidP="00F67DCB">
            <w:pPr>
              <w:spacing w:before="120" w:after="120" w:line="288" w:lineRule="auto"/>
              <w:jc w:val="center"/>
              <w:rPr>
                <w:b/>
                <w:color w:val="auto"/>
              </w:rPr>
            </w:pPr>
            <w:r w:rsidRPr="00F67DCB">
              <w:rPr>
                <w:color w:val="auto"/>
              </w:rPr>
              <w:t>_______________________</w:t>
            </w:r>
          </w:p>
        </w:tc>
        <w:tc>
          <w:tcPr>
            <w:tcW w:w="610" w:type="pct"/>
          </w:tcPr>
          <w:p w14:paraId="7500A969" w14:textId="77777777" w:rsidR="00145CA3" w:rsidRPr="00F67DCB" w:rsidRDefault="00145CA3" w:rsidP="00F67DCB">
            <w:pPr>
              <w:spacing w:before="120" w:after="120" w:line="288" w:lineRule="auto"/>
              <w:jc w:val="center"/>
              <w:rPr>
                <w:b/>
                <w:color w:val="auto"/>
              </w:rPr>
            </w:pPr>
          </w:p>
        </w:tc>
        <w:tc>
          <w:tcPr>
            <w:tcW w:w="2195" w:type="pct"/>
            <w:vAlign w:val="bottom"/>
          </w:tcPr>
          <w:p w14:paraId="35700DA5" w14:textId="77777777" w:rsidR="00145CA3" w:rsidRPr="00F67DCB" w:rsidRDefault="00145CA3" w:rsidP="00F67DCB">
            <w:pPr>
              <w:spacing w:before="120" w:after="120" w:line="288" w:lineRule="auto"/>
              <w:jc w:val="center"/>
              <w:rPr>
                <w:b/>
                <w:color w:val="auto"/>
              </w:rPr>
            </w:pPr>
            <w:r w:rsidRPr="00F67DCB">
              <w:rPr>
                <w:color w:val="auto"/>
              </w:rPr>
              <w:t>_______________________</w:t>
            </w:r>
          </w:p>
        </w:tc>
      </w:tr>
      <w:tr w:rsidR="00607ABC" w:rsidRPr="00F67DCB" w14:paraId="0A9D719B" w14:textId="77777777" w:rsidTr="00B26514">
        <w:tc>
          <w:tcPr>
            <w:tcW w:w="2195" w:type="pct"/>
          </w:tcPr>
          <w:p w14:paraId="6B02FFAC" w14:textId="64B26BD2" w:rsidR="00EA79A3" w:rsidRPr="00F67DCB" w:rsidRDefault="0053422D" w:rsidP="00F67DCB">
            <w:pPr>
              <w:spacing w:before="120" w:after="120" w:line="288" w:lineRule="auto"/>
              <w:jc w:val="center"/>
              <w:rPr>
                <w:color w:val="auto"/>
              </w:rPr>
            </w:pPr>
            <w:r>
              <w:rPr>
                <w:bCs/>
                <w:color w:val="auto"/>
              </w:rPr>
              <w:t>Thai Hoang Nam</w:t>
            </w:r>
          </w:p>
        </w:tc>
        <w:tc>
          <w:tcPr>
            <w:tcW w:w="610" w:type="pct"/>
          </w:tcPr>
          <w:p w14:paraId="6D176B55" w14:textId="77777777" w:rsidR="00EA79A3" w:rsidRPr="00F67DCB" w:rsidRDefault="00EA79A3" w:rsidP="00F67DCB">
            <w:pPr>
              <w:spacing w:before="120" w:after="120" w:line="288" w:lineRule="auto"/>
              <w:jc w:val="center"/>
              <w:rPr>
                <w:b/>
                <w:color w:val="auto"/>
              </w:rPr>
            </w:pPr>
          </w:p>
        </w:tc>
        <w:tc>
          <w:tcPr>
            <w:tcW w:w="2195" w:type="pct"/>
          </w:tcPr>
          <w:p w14:paraId="367D93D7" w14:textId="1E454121" w:rsidR="00EA79A3" w:rsidRPr="00F67DCB" w:rsidRDefault="001A5628" w:rsidP="00F67DCB">
            <w:pPr>
              <w:spacing w:before="120" w:after="120" w:line="288" w:lineRule="auto"/>
              <w:jc w:val="center"/>
              <w:rPr>
                <w:b/>
                <w:color w:val="auto"/>
              </w:rPr>
            </w:pPr>
            <w:r w:rsidRPr="00F67DCB">
              <w:rPr>
                <w:color w:val="auto"/>
                <w:highlight w:val="yellow"/>
              </w:rPr>
              <w:t>[]</w:t>
            </w:r>
          </w:p>
        </w:tc>
      </w:tr>
      <w:tr w:rsidR="00607ABC" w:rsidRPr="00F67DCB" w14:paraId="643AF81B" w14:textId="77777777" w:rsidTr="00B26514">
        <w:tc>
          <w:tcPr>
            <w:tcW w:w="2195" w:type="pct"/>
          </w:tcPr>
          <w:p w14:paraId="551BFA42" w14:textId="313AE755" w:rsidR="00EA79A3" w:rsidRPr="00F67DCB" w:rsidRDefault="00EA79A3" w:rsidP="00F67DCB">
            <w:pPr>
              <w:spacing w:before="120" w:after="120" w:line="288" w:lineRule="auto"/>
              <w:jc w:val="center"/>
              <w:rPr>
                <w:b/>
                <w:color w:val="auto"/>
              </w:rPr>
            </w:pPr>
            <w:r w:rsidRPr="00F67DCB">
              <w:rPr>
                <w:color w:val="auto"/>
              </w:rPr>
              <w:t>General Director</w:t>
            </w:r>
          </w:p>
        </w:tc>
        <w:tc>
          <w:tcPr>
            <w:tcW w:w="610" w:type="pct"/>
          </w:tcPr>
          <w:p w14:paraId="2D5CA399" w14:textId="77777777" w:rsidR="00EA79A3" w:rsidRPr="00F67DCB" w:rsidRDefault="00EA79A3" w:rsidP="00F67DCB">
            <w:pPr>
              <w:spacing w:before="120" w:after="120" w:line="288" w:lineRule="auto"/>
              <w:jc w:val="center"/>
              <w:rPr>
                <w:b/>
                <w:color w:val="auto"/>
              </w:rPr>
            </w:pPr>
          </w:p>
        </w:tc>
        <w:tc>
          <w:tcPr>
            <w:tcW w:w="2195" w:type="pct"/>
          </w:tcPr>
          <w:p w14:paraId="55FCF474" w14:textId="6C9DF40E" w:rsidR="00EA79A3" w:rsidRPr="00F67DCB" w:rsidRDefault="00EA79A3" w:rsidP="00F67DCB">
            <w:pPr>
              <w:spacing w:before="120" w:after="120" w:line="288" w:lineRule="auto"/>
              <w:jc w:val="center"/>
              <w:rPr>
                <w:b/>
                <w:color w:val="auto"/>
              </w:rPr>
            </w:pPr>
            <w:r w:rsidRPr="00F67DCB">
              <w:rPr>
                <w:color w:val="auto"/>
              </w:rPr>
              <w:t>General Director</w:t>
            </w:r>
          </w:p>
        </w:tc>
      </w:tr>
    </w:tbl>
    <w:p w14:paraId="66E362ED" w14:textId="77777777" w:rsidR="00145CA3" w:rsidRPr="00F67DCB" w:rsidRDefault="00145CA3" w:rsidP="00F67DCB">
      <w:pPr>
        <w:widowControl/>
        <w:spacing w:before="120" w:after="120" w:line="288" w:lineRule="auto"/>
        <w:rPr>
          <w:b/>
          <w:bCs/>
          <w:color w:val="auto"/>
        </w:rPr>
      </w:pPr>
      <w:r w:rsidRPr="00F67DCB">
        <w:rPr>
          <w:b/>
          <w:bCs/>
          <w:color w:val="auto"/>
        </w:rPr>
        <w:br w:type="page"/>
      </w:r>
    </w:p>
    <w:p w14:paraId="02C68536" w14:textId="77777777" w:rsidR="00B3126B" w:rsidRDefault="00B3126B" w:rsidP="00F67DCB">
      <w:pPr>
        <w:tabs>
          <w:tab w:val="left" w:pos="-1440"/>
          <w:tab w:val="left" w:pos="-720"/>
        </w:tabs>
        <w:adjustRightInd w:val="0"/>
        <w:snapToGrid w:val="0"/>
        <w:spacing w:before="120" w:after="120" w:line="288" w:lineRule="auto"/>
        <w:jc w:val="center"/>
        <w:rPr>
          <w:b/>
          <w:bCs/>
          <w:color w:val="auto"/>
        </w:rPr>
      </w:pPr>
      <w:r>
        <w:rPr>
          <w:b/>
          <w:bCs/>
          <w:color w:val="auto"/>
        </w:rPr>
        <w:lastRenderedPageBreak/>
        <w:t xml:space="preserve">ANNEX 1: LAND LOT DRAWING </w:t>
      </w:r>
    </w:p>
    <w:p w14:paraId="3D14229D" w14:textId="77777777" w:rsidR="00B3126B" w:rsidRDefault="00B3126B">
      <w:pPr>
        <w:widowControl/>
        <w:spacing w:after="240"/>
        <w:rPr>
          <w:b/>
          <w:bCs/>
          <w:color w:val="auto"/>
        </w:rPr>
      </w:pPr>
      <w:r>
        <w:rPr>
          <w:b/>
          <w:bCs/>
          <w:color w:val="auto"/>
        </w:rPr>
        <w:br w:type="page"/>
      </w:r>
    </w:p>
    <w:p w14:paraId="3C570978" w14:textId="69BC64EC" w:rsidR="00295ED5" w:rsidRDefault="00753026" w:rsidP="00F67DCB">
      <w:pPr>
        <w:tabs>
          <w:tab w:val="left" w:pos="-1440"/>
          <w:tab w:val="left" w:pos="-720"/>
        </w:tabs>
        <w:adjustRightInd w:val="0"/>
        <w:snapToGrid w:val="0"/>
        <w:spacing w:before="120" w:after="120" w:line="288" w:lineRule="auto"/>
        <w:jc w:val="center"/>
        <w:rPr>
          <w:b/>
          <w:bCs/>
          <w:color w:val="auto"/>
          <w:sz w:val="32"/>
          <w:szCs w:val="32"/>
        </w:rPr>
      </w:pPr>
      <w:r w:rsidRPr="008E4249">
        <w:rPr>
          <w:b/>
          <w:bCs/>
          <w:color w:val="auto"/>
          <w:sz w:val="32"/>
          <w:szCs w:val="32"/>
        </w:rPr>
        <w:lastRenderedPageBreak/>
        <w:t xml:space="preserve">ANNEX II: </w:t>
      </w:r>
      <w:r w:rsidR="00145CA3" w:rsidRPr="008E4249">
        <w:rPr>
          <w:b/>
          <w:bCs/>
          <w:color w:val="auto"/>
          <w:sz w:val="32"/>
          <w:szCs w:val="32"/>
        </w:rPr>
        <w:t xml:space="preserve">REFERENCE </w:t>
      </w:r>
      <w:r w:rsidR="00C96053" w:rsidRPr="008E4249">
        <w:rPr>
          <w:b/>
          <w:bCs/>
          <w:color w:val="auto"/>
          <w:sz w:val="32"/>
          <w:szCs w:val="32"/>
        </w:rPr>
        <w:t xml:space="preserve">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279"/>
        <w:gridCol w:w="6272"/>
      </w:tblGrid>
      <w:tr w:rsidR="005D4FB6" w:rsidRPr="00F67DCB" w14:paraId="40E31686" w14:textId="77777777" w:rsidTr="00E35FED">
        <w:trPr>
          <w:trHeight w:val="397"/>
        </w:trPr>
        <w:tc>
          <w:tcPr>
            <w:tcW w:w="0" w:type="auto"/>
          </w:tcPr>
          <w:p w14:paraId="0201D169" w14:textId="19C8A8BD" w:rsidR="005D4FB6" w:rsidRDefault="00E5781F" w:rsidP="00F67DCB">
            <w:pPr>
              <w:adjustRightInd w:val="0"/>
              <w:snapToGrid w:val="0"/>
              <w:spacing w:before="120" w:after="120" w:line="288" w:lineRule="auto"/>
              <w:rPr>
                <w:b/>
                <w:color w:val="auto"/>
              </w:rPr>
            </w:pPr>
            <w:r>
              <w:rPr>
                <w:b/>
                <w:color w:val="auto"/>
              </w:rPr>
              <w:t>No</w:t>
            </w:r>
          </w:p>
        </w:tc>
        <w:tc>
          <w:tcPr>
            <w:tcW w:w="0" w:type="auto"/>
          </w:tcPr>
          <w:p w14:paraId="5FB53CEF" w14:textId="1889250C" w:rsidR="005D4FB6" w:rsidRPr="00F67DCB" w:rsidRDefault="00D22611" w:rsidP="00F67DCB">
            <w:pPr>
              <w:adjustRightInd w:val="0"/>
              <w:snapToGrid w:val="0"/>
              <w:spacing w:before="120" w:after="120" w:line="288" w:lineRule="auto"/>
              <w:rPr>
                <w:b/>
                <w:color w:val="auto"/>
              </w:rPr>
            </w:pPr>
            <w:r>
              <w:rPr>
                <w:b/>
                <w:color w:val="auto"/>
              </w:rPr>
              <w:t>Item</w:t>
            </w:r>
          </w:p>
        </w:tc>
        <w:tc>
          <w:tcPr>
            <w:tcW w:w="0" w:type="auto"/>
          </w:tcPr>
          <w:p w14:paraId="0B2260AA" w14:textId="56F050D4" w:rsidR="005D4FB6" w:rsidRPr="00F67DCB" w:rsidRDefault="005D4FB6" w:rsidP="00F67DCB">
            <w:pPr>
              <w:adjustRightInd w:val="0"/>
              <w:snapToGrid w:val="0"/>
              <w:spacing w:before="120" w:after="120" w:line="288" w:lineRule="auto"/>
              <w:rPr>
                <w:bCs/>
                <w:color w:val="auto"/>
              </w:rPr>
            </w:pPr>
            <w:r w:rsidRPr="00A10C79">
              <w:rPr>
                <w:bCs/>
                <w:color w:val="auto"/>
              </w:rPr>
              <w:t xml:space="preserve">From </w:t>
            </w:r>
            <w:r>
              <w:rPr>
                <w:bCs/>
                <w:color w:val="auto"/>
              </w:rPr>
              <w:t xml:space="preserve">Handover Date </w:t>
            </w:r>
            <w:r w:rsidRPr="00A10C79">
              <w:rPr>
                <w:bCs/>
                <w:color w:val="auto"/>
              </w:rPr>
              <w:t>to</w:t>
            </w:r>
            <w:r>
              <w:rPr>
                <w:bCs/>
                <w:color w:val="auto"/>
              </w:rPr>
              <w:t xml:space="preserve"> </w:t>
            </w:r>
            <w:r w:rsidRPr="00A10C79">
              <w:rPr>
                <w:bCs/>
                <w:color w:val="auto"/>
              </w:rPr>
              <w:t>May 2</w:t>
            </w:r>
            <w:r w:rsidR="00D46527">
              <w:rPr>
                <w:bCs/>
                <w:color w:val="auto"/>
              </w:rPr>
              <w:t>4</w:t>
            </w:r>
            <w:r w:rsidRPr="00A10C79">
              <w:rPr>
                <w:bCs/>
                <w:color w:val="auto"/>
              </w:rPr>
              <w:t>, 2065</w:t>
            </w:r>
          </w:p>
        </w:tc>
      </w:tr>
      <w:tr w:rsidR="005D4FB6" w:rsidRPr="00F67DCB" w14:paraId="6593289C" w14:textId="77777777" w:rsidTr="00E35FED">
        <w:trPr>
          <w:trHeight w:val="397"/>
        </w:trPr>
        <w:tc>
          <w:tcPr>
            <w:tcW w:w="0" w:type="auto"/>
          </w:tcPr>
          <w:p w14:paraId="6A82B975" w14:textId="77777777" w:rsidR="005D4FB6" w:rsidRPr="00E35FED" w:rsidRDefault="005D4FB6" w:rsidP="00E35FED">
            <w:pPr>
              <w:pStyle w:val="ListParagraph"/>
              <w:numPr>
                <w:ilvl w:val="0"/>
                <w:numId w:val="48"/>
              </w:numPr>
              <w:adjustRightInd w:val="0"/>
              <w:snapToGrid w:val="0"/>
              <w:spacing w:before="120" w:after="120" w:line="288" w:lineRule="auto"/>
              <w:rPr>
                <w:b/>
                <w:color w:val="auto"/>
              </w:rPr>
            </w:pPr>
          </w:p>
        </w:tc>
        <w:tc>
          <w:tcPr>
            <w:tcW w:w="0" w:type="auto"/>
          </w:tcPr>
          <w:p w14:paraId="5C7925DA" w14:textId="112C45E9" w:rsidR="005D4FB6" w:rsidRPr="00F67DCB" w:rsidRDefault="005D4FB6" w:rsidP="00F67DCB">
            <w:pPr>
              <w:adjustRightInd w:val="0"/>
              <w:snapToGrid w:val="0"/>
              <w:spacing w:before="120" w:after="120" w:line="288" w:lineRule="auto"/>
              <w:rPr>
                <w:b/>
                <w:color w:val="auto"/>
              </w:rPr>
            </w:pPr>
            <w:r w:rsidRPr="00F67DCB">
              <w:rPr>
                <w:b/>
                <w:color w:val="auto"/>
              </w:rPr>
              <w:t>Lessor’s Bank Account</w:t>
            </w:r>
          </w:p>
        </w:tc>
        <w:tc>
          <w:tcPr>
            <w:tcW w:w="0" w:type="auto"/>
          </w:tcPr>
          <w:p w14:paraId="2EAE08C5" w14:textId="77777777" w:rsidR="005D4FB6" w:rsidRPr="00F67DCB" w:rsidRDefault="005D4FB6" w:rsidP="00F67DCB">
            <w:pPr>
              <w:pStyle w:val="Header"/>
              <w:tabs>
                <w:tab w:val="clear" w:pos="4252"/>
                <w:tab w:val="clear" w:pos="8504"/>
              </w:tabs>
              <w:adjustRightInd w:val="0"/>
              <w:spacing w:before="120" w:after="120" w:line="288" w:lineRule="auto"/>
              <w:rPr>
                <w:color w:val="auto"/>
              </w:rPr>
            </w:pPr>
            <w:r w:rsidRPr="00F67DCB">
              <w:rPr>
                <w:color w:val="auto"/>
              </w:rPr>
              <w:t>As mentioned in the Billing Statement</w:t>
            </w:r>
          </w:p>
        </w:tc>
      </w:tr>
      <w:tr w:rsidR="005D4FB6" w:rsidRPr="00F67DCB" w14:paraId="510A1D4B" w14:textId="77777777" w:rsidTr="00E35FED">
        <w:trPr>
          <w:trHeight w:val="397"/>
        </w:trPr>
        <w:tc>
          <w:tcPr>
            <w:tcW w:w="0" w:type="auto"/>
          </w:tcPr>
          <w:p w14:paraId="178ED8EE" w14:textId="77777777" w:rsidR="005D4FB6" w:rsidRPr="00E35FED" w:rsidRDefault="005D4FB6" w:rsidP="00E35FED">
            <w:pPr>
              <w:pStyle w:val="ListParagraph"/>
              <w:numPr>
                <w:ilvl w:val="0"/>
                <w:numId w:val="48"/>
              </w:numPr>
              <w:adjustRightInd w:val="0"/>
              <w:snapToGrid w:val="0"/>
              <w:spacing w:before="120" w:after="120" w:line="288" w:lineRule="auto"/>
              <w:rPr>
                <w:b/>
                <w:color w:val="auto"/>
              </w:rPr>
            </w:pPr>
          </w:p>
        </w:tc>
        <w:tc>
          <w:tcPr>
            <w:tcW w:w="0" w:type="auto"/>
          </w:tcPr>
          <w:p w14:paraId="5989C79B" w14:textId="153B1B31" w:rsidR="005D4FB6" w:rsidRPr="00F67DCB" w:rsidRDefault="005D4FB6" w:rsidP="00F67DCB">
            <w:pPr>
              <w:adjustRightInd w:val="0"/>
              <w:snapToGrid w:val="0"/>
              <w:spacing w:before="120" w:after="120" w:line="288" w:lineRule="auto"/>
              <w:rPr>
                <w:b/>
                <w:color w:val="auto"/>
                <w:lang w:val="vi-VN"/>
              </w:rPr>
            </w:pPr>
            <w:r w:rsidRPr="00F67DCB">
              <w:rPr>
                <w:b/>
                <w:color w:val="auto"/>
              </w:rPr>
              <w:t>Default Rate</w:t>
            </w:r>
            <w:r w:rsidRPr="00F67DCB">
              <w:rPr>
                <w:b/>
                <w:color w:val="auto"/>
                <w:lang w:val="vi-VN"/>
              </w:rPr>
              <w:t xml:space="preserve"> </w:t>
            </w:r>
            <w:r w:rsidRPr="00F67DCB">
              <w:rPr>
                <w:b/>
                <w:color w:val="auto"/>
                <w:lang w:val="en-US"/>
              </w:rPr>
              <w:t>for</w:t>
            </w:r>
            <w:r w:rsidRPr="00F67DCB">
              <w:rPr>
                <w:b/>
                <w:color w:val="auto"/>
                <w:lang w:val="vi-VN"/>
              </w:rPr>
              <w:t xml:space="preserve"> late payment</w:t>
            </w:r>
          </w:p>
        </w:tc>
        <w:tc>
          <w:tcPr>
            <w:tcW w:w="0" w:type="auto"/>
          </w:tcPr>
          <w:p w14:paraId="15BB6478" w14:textId="77777777" w:rsidR="005D4FB6" w:rsidRPr="00F67DCB" w:rsidRDefault="005D4FB6" w:rsidP="00F67DCB">
            <w:pPr>
              <w:pStyle w:val="Header"/>
              <w:tabs>
                <w:tab w:val="clear" w:pos="4252"/>
                <w:tab w:val="clear" w:pos="8504"/>
              </w:tabs>
              <w:adjustRightInd w:val="0"/>
              <w:spacing w:before="120" w:after="120" w:line="288" w:lineRule="auto"/>
              <w:rPr>
                <w:color w:val="auto"/>
              </w:rPr>
            </w:pPr>
            <w:r w:rsidRPr="00F67DCB">
              <w:rPr>
                <w:color w:val="auto"/>
              </w:rPr>
              <w:t>15% per annum</w:t>
            </w:r>
          </w:p>
        </w:tc>
      </w:tr>
      <w:tr w:rsidR="005D4FB6" w:rsidRPr="00F67DCB" w14:paraId="1FF101EC" w14:textId="77777777" w:rsidTr="00E35FED">
        <w:trPr>
          <w:trHeight w:val="998"/>
        </w:trPr>
        <w:tc>
          <w:tcPr>
            <w:tcW w:w="0" w:type="auto"/>
          </w:tcPr>
          <w:p w14:paraId="72D7EF05" w14:textId="77777777" w:rsidR="005D4FB6" w:rsidRPr="00E35FED" w:rsidRDefault="005D4FB6" w:rsidP="00E35FED">
            <w:pPr>
              <w:pStyle w:val="ListParagraph"/>
              <w:numPr>
                <w:ilvl w:val="0"/>
                <w:numId w:val="48"/>
              </w:numPr>
              <w:adjustRightInd w:val="0"/>
              <w:snapToGrid w:val="0"/>
              <w:spacing w:before="120" w:after="120" w:line="288" w:lineRule="auto"/>
              <w:jc w:val="left"/>
              <w:rPr>
                <w:b/>
                <w:color w:val="auto"/>
              </w:rPr>
            </w:pPr>
          </w:p>
        </w:tc>
        <w:tc>
          <w:tcPr>
            <w:tcW w:w="0" w:type="auto"/>
          </w:tcPr>
          <w:p w14:paraId="0C12ADF3" w14:textId="67A65356" w:rsidR="005D4FB6" w:rsidRPr="00F67DCB" w:rsidRDefault="005D4FB6" w:rsidP="00F67DCB">
            <w:pPr>
              <w:adjustRightInd w:val="0"/>
              <w:snapToGrid w:val="0"/>
              <w:spacing w:before="120" w:after="120" w:line="288" w:lineRule="auto"/>
              <w:jc w:val="left"/>
              <w:rPr>
                <w:b/>
                <w:color w:val="auto"/>
                <w:lang w:val="vi-VN"/>
              </w:rPr>
            </w:pPr>
            <w:r w:rsidRPr="00F67DCB">
              <w:rPr>
                <w:b/>
                <w:color w:val="auto"/>
              </w:rPr>
              <w:t>Permitted Use</w:t>
            </w:r>
          </w:p>
        </w:tc>
        <w:tc>
          <w:tcPr>
            <w:tcW w:w="0" w:type="auto"/>
          </w:tcPr>
          <w:p w14:paraId="43A805BD" w14:textId="171EB9C9" w:rsidR="005D4FB6" w:rsidRPr="00F67DCB" w:rsidRDefault="005D4FB6" w:rsidP="00F67DCB">
            <w:pPr>
              <w:adjustRightInd w:val="0"/>
              <w:snapToGrid w:val="0"/>
              <w:spacing w:before="120" w:after="120" w:line="288" w:lineRule="auto"/>
              <w:rPr>
                <w:color w:val="auto"/>
              </w:rPr>
            </w:pPr>
            <w:r w:rsidRPr="008975D5">
              <w:rPr>
                <w:color w:val="auto"/>
              </w:rPr>
              <w:t>As the target and project size of the Lessee according to the Investment Registration Certificate No. [] issued on [].In the event that the Lessee adjusts the project objectives and scale, the Lessee is responsible for providing The Lessor's copy of the amended Investment Registration Certificate within 10 (ten) days from the date of receipt of approval from the Competent Authority</w:t>
            </w:r>
          </w:p>
        </w:tc>
      </w:tr>
      <w:tr w:rsidR="005D4FB6" w:rsidRPr="00F67DCB" w14:paraId="6F04AB10" w14:textId="77777777" w:rsidTr="00E35FED">
        <w:trPr>
          <w:trHeight w:val="964"/>
        </w:trPr>
        <w:tc>
          <w:tcPr>
            <w:tcW w:w="0" w:type="auto"/>
          </w:tcPr>
          <w:p w14:paraId="0C34CAB8" w14:textId="77777777" w:rsidR="005D4FB6" w:rsidRPr="00E35FED" w:rsidRDefault="005D4FB6" w:rsidP="00E35FED">
            <w:pPr>
              <w:pStyle w:val="ListParagraph"/>
              <w:numPr>
                <w:ilvl w:val="0"/>
                <w:numId w:val="48"/>
              </w:numPr>
              <w:adjustRightInd w:val="0"/>
              <w:snapToGrid w:val="0"/>
              <w:spacing w:before="120" w:after="120" w:line="288" w:lineRule="auto"/>
              <w:rPr>
                <w:b/>
                <w:color w:val="auto"/>
              </w:rPr>
            </w:pPr>
          </w:p>
        </w:tc>
        <w:tc>
          <w:tcPr>
            <w:tcW w:w="0" w:type="auto"/>
          </w:tcPr>
          <w:p w14:paraId="7BE3818A" w14:textId="1969D59E" w:rsidR="005D4FB6" w:rsidRPr="00F67DCB" w:rsidRDefault="005D4FB6" w:rsidP="00F67DCB">
            <w:pPr>
              <w:adjustRightInd w:val="0"/>
              <w:snapToGrid w:val="0"/>
              <w:spacing w:before="120" w:after="120" w:line="288" w:lineRule="auto"/>
              <w:rPr>
                <w:b/>
                <w:color w:val="auto"/>
              </w:rPr>
            </w:pPr>
            <w:r w:rsidRPr="00F67DCB">
              <w:rPr>
                <w:b/>
                <w:color w:val="auto"/>
              </w:rPr>
              <w:t>Land Plot</w:t>
            </w:r>
          </w:p>
        </w:tc>
        <w:tc>
          <w:tcPr>
            <w:tcW w:w="0" w:type="auto"/>
          </w:tcPr>
          <w:p w14:paraId="61ED7DEC" w14:textId="043AA7AC" w:rsidR="005D4FB6" w:rsidRPr="00F67DCB" w:rsidRDefault="005D4FB6" w:rsidP="00F67DCB">
            <w:pPr>
              <w:pStyle w:val="Header"/>
              <w:tabs>
                <w:tab w:val="clear" w:pos="4252"/>
                <w:tab w:val="clear" w:pos="8504"/>
              </w:tabs>
              <w:adjustRightInd w:val="0"/>
              <w:spacing w:before="120" w:after="120" w:line="288" w:lineRule="auto"/>
              <w:rPr>
                <w:bCs/>
                <w:color w:val="auto"/>
              </w:rPr>
            </w:pPr>
            <w:r w:rsidRPr="00F67DCB">
              <w:rPr>
                <w:color w:val="auto"/>
              </w:rPr>
              <w:t xml:space="preserve">Plot No. </w:t>
            </w:r>
            <w:r w:rsidRPr="00F67DCB">
              <w:rPr>
                <w:color w:val="auto"/>
                <w:highlight w:val="yellow"/>
              </w:rPr>
              <w:t>[]</w:t>
            </w:r>
            <w:r w:rsidRPr="00F67DCB">
              <w:rPr>
                <w:color w:val="auto"/>
              </w:rPr>
              <w:t xml:space="preserve">, Road </w:t>
            </w:r>
            <w:r w:rsidRPr="00F67DCB">
              <w:rPr>
                <w:color w:val="auto"/>
                <w:highlight w:val="yellow"/>
              </w:rPr>
              <w:t>[]</w:t>
            </w:r>
            <w:r w:rsidRPr="00F67DCB">
              <w:rPr>
                <w:color w:val="auto"/>
              </w:rPr>
              <w:t xml:space="preserve"> </w:t>
            </w:r>
            <w:r w:rsidRPr="00F67DCB">
              <w:rPr>
                <w:bCs/>
                <w:color w:val="auto"/>
              </w:rPr>
              <w:t xml:space="preserve">with </w:t>
            </w:r>
            <w:r w:rsidRPr="00F67DCB">
              <w:rPr>
                <w:color w:val="auto"/>
              </w:rPr>
              <w:t xml:space="preserve">the actual area of </w:t>
            </w:r>
            <w:r w:rsidRPr="00F67DCB">
              <w:rPr>
                <w:color w:val="auto"/>
                <w:highlight w:val="yellow"/>
              </w:rPr>
              <w:t>[]</w:t>
            </w:r>
            <w:r w:rsidRPr="00F67DCB">
              <w:rPr>
                <w:color w:val="auto"/>
              </w:rPr>
              <w:t>m</w:t>
            </w:r>
            <w:r w:rsidRPr="00F67DCB">
              <w:rPr>
                <w:color w:val="auto"/>
                <w:vertAlign w:val="superscript"/>
              </w:rPr>
              <w:t xml:space="preserve">2 </w:t>
            </w:r>
            <w:r w:rsidRPr="00F67DCB">
              <w:rPr>
                <w:bCs/>
                <w:color w:val="auto"/>
              </w:rPr>
              <w:t>in</w:t>
            </w:r>
            <w:r w:rsidRPr="00F67DCB">
              <w:rPr>
                <w:color w:val="auto"/>
              </w:rPr>
              <w:t xml:space="preserve"> Amata Industrial </w:t>
            </w:r>
            <w:r>
              <w:rPr>
                <w:rFonts w:eastAsia="???"/>
                <w:color w:val="auto"/>
                <w:spacing w:val="-3"/>
              </w:rPr>
              <w:t>Park</w:t>
            </w:r>
            <w:r w:rsidRPr="00F67DCB">
              <w:rPr>
                <w:color w:val="auto"/>
              </w:rPr>
              <w:t xml:space="preserve"> shown in the “Amata Land Allocation Map” attached to this Agreement as </w:t>
            </w:r>
            <w:r w:rsidRPr="00F67DCB">
              <w:rPr>
                <w:b/>
                <w:color w:val="auto"/>
              </w:rPr>
              <w:t>Annex I</w:t>
            </w:r>
          </w:p>
        </w:tc>
      </w:tr>
      <w:tr w:rsidR="005D4FB6" w:rsidRPr="00F67DCB" w14:paraId="29A1D29A" w14:textId="77777777" w:rsidTr="00E35FED">
        <w:trPr>
          <w:trHeight w:val="397"/>
        </w:trPr>
        <w:tc>
          <w:tcPr>
            <w:tcW w:w="0" w:type="auto"/>
          </w:tcPr>
          <w:p w14:paraId="0B8AFC1E" w14:textId="77777777" w:rsidR="005D4FB6" w:rsidRPr="00E35FED" w:rsidRDefault="005D4FB6" w:rsidP="00E35FED">
            <w:pPr>
              <w:pStyle w:val="ListParagraph"/>
              <w:numPr>
                <w:ilvl w:val="0"/>
                <w:numId w:val="48"/>
              </w:numPr>
              <w:adjustRightInd w:val="0"/>
              <w:snapToGrid w:val="0"/>
              <w:spacing w:before="120" w:after="120" w:line="288" w:lineRule="auto"/>
              <w:rPr>
                <w:b/>
                <w:color w:val="auto"/>
              </w:rPr>
            </w:pPr>
          </w:p>
        </w:tc>
        <w:tc>
          <w:tcPr>
            <w:tcW w:w="0" w:type="auto"/>
          </w:tcPr>
          <w:p w14:paraId="212366F9" w14:textId="1B78FCE7" w:rsidR="005D4FB6" w:rsidRPr="00F67DCB" w:rsidRDefault="005D4FB6" w:rsidP="00F67DCB">
            <w:pPr>
              <w:adjustRightInd w:val="0"/>
              <w:snapToGrid w:val="0"/>
              <w:spacing w:before="120" w:after="120" w:line="288" w:lineRule="auto"/>
              <w:rPr>
                <w:b/>
                <w:color w:val="auto"/>
              </w:rPr>
            </w:pPr>
            <w:r w:rsidRPr="00F67DCB">
              <w:rPr>
                <w:b/>
                <w:color w:val="auto"/>
              </w:rPr>
              <w:t>Deposit</w:t>
            </w:r>
          </w:p>
        </w:tc>
        <w:tc>
          <w:tcPr>
            <w:tcW w:w="0" w:type="auto"/>
          </w:tcPr>
          <w:p w14:paraId="66321022" w14:textId="1051F534" w:rsidR="005D4FB6" w:rsidRPr="00F67DCB" w:rsidRDefault="005D4FB6" w:rsidP="00F67DCB">
            <w:pPr>
              <w:pStyle w:val="Header"/>
              <w:tabs>
                <w:tab w:val="clear" w:pos="4252"/>
                <w:tab w:val="clear" w:pos="8504"/>
              </w:tabs>
              <w:adjustRightInd w:val="0"/>
              <w:spacing w:before="120" w:after="120" w:line="288" w:lineRule="auto"/>
              <w:rPr>
                <w:color w:val="auto"/>
              </w:rPr>
            </w:pPr>
            <w:r w:rsidRPr="00F67DCB">
              <w:rPr>
                <w:color w:val="auto"/>
              </w:rPr>
              <w:t xml:space="preserve">VND </w:t>
            </w:r>
            <w:r w:rsidRPr="00F67DCB">
              <w:rPr>
                <w:color w:val="auto"/>
                <w:highlight w:val="yellow"/>
              </w:rPr>
              <w:t>[]</w:t>
            </w:r>
            <w:r w:rsidRPr="00F67DCB">
              <w:rPr>
                <w:color w:val="auto"/>
              </w:rPr>
              <w:t xml:space="preserve"> paid on </w:t>
            </w:r>
            <w:r w:rsidRPr="00F67DCB">
              <w:rPr>
                <w:color w:val="auto"/>
                <w:highlight w:val="yellow"/>
              </w:rPr>
              <w:t>[]</w:t>
            </w:r>
          </w:p>
        </w:tc>
      </w:tr>
      <w:tr w:rsidR="005D4FB6" w:rsidRPr="00F67DCB" w14:paraId="74C91FAC" w14:textId="77777777" w:rsidTr="00E35FED">
        <w:trPr>
          <w:trHeight w:val="397"/>
        </w:trPr>
        <w:tc>
          <w:tcPr>
            <w:tcW w:w="0" w:type="auto"/>
          </w:tcPr>
          <w:p w14:paraId="60827E50" w14:textId="77777777" w:rsidR="005D4FB6" w:rsidRPr="00E35FED" w:rsidRDefault="005D4FB6" w:rsidP="00E35FED">
            <w:pPr>
              <w:pStyle w:val="ListParagraph"/>
              <w:numPr>
                <w:ilvl w:val="0"/>
                <w:numId w:val="48"/>
              </w:numPr>
              <w:adjustRightInd w:val="0"/>
              <w:snapToGrid w:val="0"/>
              <w:spacing w:before="120" w:after="120" w:line="288" w:lineRule="auto"/>
              <w:rPr>
                <w:b/>
              </w:rPr>
            </w:pPr>
          </w:p>
        </w:tc>
        <w:tc>
          <w:tcPr>
            <w:tcW w:w="0" w:type="auto"/>
          </w:tcPr>
          <w:p w14:paraId="0115CB0B" w14:textId="0B51E9C9" w:rsidR="005D4FB6" w:rsidRPr="000444E9" w:rsidRDefault="005D4FB6" w:rsidP="00F67DCB">
            <w:pPr>
              <w:adjustRightInd w:val="0"/>
              <w:snapToGrid w:val="0"/>
              <w:spacing w:before="120" w:after="120" w:line="288" w:lineRule="auto"/>
              <w:rPr>
                <w:b/>
                <w:bCs/>
                <w:color w:val="auto"/>
              </w:rPr>
            </w:pPr>
            <w:r w:rsidRPr="008E4249">
              <w:rPr>
                <w:b/>
                <w:bCs/>
              </w:rPr>
              <w:t>Start Date Of Raw Land Rental Charge</w:t>
            </w:r>
          </w:p>
        </w:tc>
        <w:tc>
          <w:tcPr>
            <w:tcW w:w="0" w:type="auto"/>
          </w:tcPr>
          <w:p w14:paraId="19C70D7A" w14:textId="1C2D4B3A" w:rsidR="005D4FB6" w:rsidRPr="009004B0" w:rsidRDefault="005D4FB6" w:rsidP="009004B0">
            <w:pPr>
              <w:pStyle w:val="Header"/>
              <w:adjustRightInd w:val="0"/>
              <w:spacing w:before="120" w:after="120" w:line="288" w:lineRule="auto"/>
              <w:rPr>
                <w:color w:val="auto"/>
              </w:rPr>
            </w:pPr>
            <w:commentRangeStart w:id="4"/>
            <w:r w:rsidRPr="009004B0">
              <w:rPr>
                <w:color w:val="auto"/>
              </w:rPr>
              <w:t>The day []</w:t>
            </w:r>
            <w:r>
              <w:rPr>
                <w:color w:val="auto"/>
              </w:rPr>
              <w:t xml:space="preserve"> </w:t>
            </w:r>
            <w:commentRangeEnd w:id="4"/>
            <w:r w:rsidRPr="009004B0">
              <w:rPr>
                <w:rStyle w:val="CommentReference"/>
                <w:color w:val="auto"/>
                <w:sz w:val="24"/>
                <w:szCs w:val="24"/>
              </w:rPr>
              <w:commentReference w:id="4"/>
            </w:r>
          </w:p>
          <w:p w14:paraId="3C1B0CDC" w14:textId="045CB6AC" w:rsidR="005D4FB6" w:rsidRPr="00F67DCB" w:rsidRDefault="005D4FB6" w:rsidP="009004B0">
            <w:pPr>
              <w:pStyle w:val="Header"/>
              <w:tabs>
                <w:tab w:val="clear" w:pos="4252"/>
                <w:tab w:val="clear" w:pos="8504"/>
              </w:tabs>
              <w:adjustRightInd w:val="0"/>
              <w:spacing w:before="120" w:after="120" w:line="288" w:lineRule="auto"/>
              <w:rPr>
                <w:color w:val="auto"/>
              </w:rPr>
            </w:pPr>
            <w:r w:rsidRPr="009004B0">
              <w:rPr>
                <w:color w:val="auto"/>
              </w:rPr>
              <w:t>Is the day after the expiration of the Raw Land Rent Exemption Period</w:t>
            </w:r>
          </w:p>
        </w:tc>
      </w:tr>
      <w:tr w:rsidR="005D4FB6" w:rsidRPr="00F67DCB" w14:paraId="6647C6A4" w14:textId="77777777" w:rsidTr="00E35FED">
        <w:trPr>
          <w:trHeight w:val="397"/>
        </w:trPr>
        <w:tc>
          <w:tcPr>
            <w:tcW w:w="0" w:type="auto"/>
          </w:tcPr>
          <w:p w14:paraId="5B7884F5" w14:textId="77777777" w:rsidR="005D4FB6" w:rsidRPr="00E35FED" w:rsidRDefault="005D4FB6" w:rsidP="00E35FED">
            <w:pPr>
              <w:pStyle w:val="ListParagraph"/>
              <w:numPr>
                <w:ilvl w:val="0"/>
                <w:numId w:val="48"/>
              </w:numPr>
              <w:adjustRightInd w:val="0"/>
              <w:snapToGrid w:val="0"/>
              <w:spacing w:before="120" w:after="120" w:line="288" w:lineRule="auto"/>
              <w:rPr>
                <w:b/>
                <w:color w:val="auto"/>
              </w:rPr>
            </w:pPr>
          </w:p>
        </w:tc>
        <w:tc>
          <w:tcPr>
            <w:tcW w:w="0" w:type="auto"/>
          </w:tcPr>
          <w:p w14:paraId="23654B45" w14:textId="43E24B88" w:rsidR="005D4FB6" w:rsidRPr="00F67DCB" w:rsidRDefault="005D4FB6" w:rsidP="00F67DCB">
            <w:pPr>
              <w:adjustRightInd w:val="0"/>
              <w:snapToGrid w:val="0"/>
              <w:spacing w:before="120" w:after="120" w:line="288" w:lineRule="auto"/>
              <w:rPr>
                <w:b/>
                <w:color w:val="auto"/>
              </w:rPr>
            </w:pPr>
            <w:commentRangeStart w:id="5"/>
            <w:r w:rsidRPr="00D006AE">
              <w:rPr>
                <w:b/>
                <w:color w:val="auto"/>
              </w:rPr>
              <w:t>Raw Land Rent</w:t>
            </w:r>
            <w:r>
              <w:rPr>
                <w:b/>
                <w:color w:val="auto"/>
              </w:rPr>
              <w:t>al</w:t>
            </w:r>
            <w:r w:rsidRPr="00D006AE">
              <w:rPr>
                <w:b/>
                <w:color w:val="auto"/>
              </w:rPr>
              <w:t xml:space="preserve"> Exemption Period</w:t>
            </w:r>
            <w:commentRangeEnd w:id="5"/>
            <w:r w:rsidRPr="00F67DCB">
              <w:rPr>
                <w:rStyle w:val="CommentReference"/>
                <w:b/>
                <w:color w:val="auto"/>
                <w:sz w:val="24"/>
                <w:szCs w:val="24"/>
              </w:rPr>
              <w:commentReference w:id="5"/>
            </w:r>
          </w:p>
        </w:tc>
        <w:tc>
          <w:tcPr>
            <w:tcW w:w="0" w:type="auto"/>
          </w:tcPr>
          <w:p w14:paraId="00054C2B" w14:textId="45593170" w:rsidR="005D4FB6" w:rsidRPr="009004B0" w:rsidRDefault="005D4FB6" w:rsidP="009004B0">
            <w:pPr>
              <w:pStyle w:val="Header"/>
              <w:adjustRightInd w:val="0"/>
              <w:spacing w:before="120" w:after="120" w:line="288" w:lineRule="auto"/>
              <w:rPr>
                <w:color w:val="auto"/>
              </w:rPr>
            </w:pPr>
            <w:r w:rsidRPr="00F261B0">
              <w:rPr>
                <w:color w:val="auto"/>
              </w:rPr>
              <w:t>Is the period of time when customers are exempted from Raw Land Rent</w:t>
            </w:r>
            <w:r>
              <w:rPr>
                <w:color w:val="auto"/>
              </w:rPr>
              <w:t>al</w:t>
            </w:r>
            <w:r w:rsidRPr="00F261B0">
              <w:rPr>
                <w:color w:val="auto"/>
              </w:rPr>
              <w:t xml:space="preserve"> according to the policy of the Lessor</w:t>
            </w:r>
            <w:r>
              <w:rPr>
                <w:color w:val="auto"/>
              </w:rPr>
              <w:t xml:space="preserve"> and/or decision of Relevant</w:t>
            </w:r>
            <w:r w:rsidRPr="00F261B0">
              <w:rPr>
                <w:color w:val="auto"/>
              </w:rPr>
              <w:t xml:space="preserve"> Authority, up to []. This period may end earlier according to the decision/notification from the </w:t>
            </w:r>
            <w:r>
              <w:rPr>
                <w:color w:val="auto"/>
              </w:rPr>
              <w:t>Relevant</w:t>
            </w:r>
            <w:r w:rsidRPr="00F261B0">
              <w:rPr>
                <w:color w:val="auto"/>
              </w:rPr>
              <w:t xml:space="preserve"> Authority</w:t>
            </w:r>
          </w:p>
        </w:tc>
      </w:tr>
      <w:tr w:rsidR="005D4FB6" w:rsidRPr="00F67DCB" w14:paraId="32B7EAF7" w14:textId="77777777" w:rsidTr="00E35FED">
        <w:trPr>
          <w:trHeight w:val="680"/>
        </w:trPr>
        <w:tc>
          <w:tcPr>
            <w:tcW w:w="0" w:type="auto"/>
          </w:tcPr>
          <w:p w14:paraId="4A17C2E6" w14:textId="77777777" w:rsidR="005D4FB6" w:rsidRPr="00E35FED" w:rsidRDefault="005D4FB6" w:rsidP="00E35FED">
            <w:pPr>
              <w:pStyle w:val="ListParagraph"/>
              <w:numPr>
                <w:ilvl w:val="0"/>
                <w:numId w:val="48"/>
              </w:numPr>
              <w:adjustRightInd w:val="0"/>
              <w:snapToGrid w:val="0"/>
              <w:spacing w:before="120" w:after="120" w:line="288" w:lineRule="auto"/>
              <w:rPr>
                <w:b/>
                <w:color w:val="auto"/>
              </w:rPr>
            </w:pPr>
          </w:p>
        </w:tc>
        <w:tc>
          <w:tcPr>
            <w:tcW w:w="0" w:type="auto"/>
          </w:tcPr>
          <w:p w14:paraId="40192727" w14:textId="4C96A3D3" w:rsidR="005D4FB6" w:rsidRPr="00F67DCB" w:rsidRDefault="005D4FB6" w:rsidP="00F67DCB">
            <w:pPr>
              <w:adjustRightInd w:val="0"/>
              <w:snapToGrid w:val="0"/>
              <w:spacing w:before="120" w:after="120" w:line="288" w:lineRule="auto"/>
              <w:rPr>
                <w:b/>
                <w:color w:val="auto"/>
              </w:rPr>
            </w:pPr>
            <w:r w:rsidRPr="00F67DCB">
              <w:rPr>
                <w:b/>
                <w:color w:val="auto"/>
              </w:rPr>
              <w:t>Registered Electrical Capacity</w:t>
            </w:r>
          </w:p>
        </w:tc>
        <w:tc>
          <w:tcPr>
            <w:tcW w:w="0" w:type="auto"/>
          </w:tcPr>
          <w:p w14:paraId="1FFFC867" w14:textId="3E26781C" w:rsidR="005D4FB6" w:rsidRPr="00F67DCB" w:rsidRDefault="005D4FB6" w:rsidP="00F67DCB">
            <w:pPr>
              <w:adjustRightInd w:val="0"/>
              <w:snapToGrid w:val="0"/>
              <w:spacing w:before="120" w:after="120" w:line="288" w:lineRule="auto"/>
              <w:rPr>
                <w:color w:val="auto"/>
              </w:rPr>
            </w:pPr>
            <w:r w:rsidRPr="00F67DCB">
              <w:rPr>
                <w:color w:val="auto"/>
                <w:highlight w:val="yellow"/>
              </w:rPr>
              <w:t>[]</w:t>
            </w:r>
            <w:r w:rsidRPr="00F67DCB">
              <w:rPr>
                <w:color w:val="auto"/>
              </w:rPr>
              <w:t>KVA with its use scheduled on </w:t>
            </w:r>
            <w:r w:rsidRPr="00F67DCB">
              <w:rPr>
                <w:color w:val="auto"/>
                <w:highlight w:val="yellow"/>
              </w:rPr>
              <w:t>[]</w:t>
            </w:r>
            <w:r>
              <w:rPr>
                <w:color w:val="auto"/>
              </w:rPr>
              <w:t xml:space="preserve">, </w:t>
            </w:r>
            <w:r w:rsidRPr="00B117A6">
              <w:rPr>
                <w:color w:val="auto"/>
              </w:rPr>
              <w:t xml:space="preserve">start using from date []. In case of adjustment, the Parties will adjust according to the Power Supply </w:t>
            </w:r>
            <w:r>
              <w:rPr>
                <w:color w:val="auto"/>
              </w:rPr>
              <w:t>Agreement</w:t>
            </w:r>
          </w:p>
        </w:tc>
      </w:tr>
      <w:tr w:rsidR="005D4FB6" w:rsidRPr="00F67DCB" w14:paraId="649C30DB" w14:textId="77777777" w:rsidTr="00E35FED">
        <w:trPr>
          <w:trHeight w:val="680"/>
        </w:trPr>
        <w:tc>
          <w:tcPr>
            <w:tcW w:w="0" w:type="auto"/>
          </w:tcPr>
          <w:p w14:paraId="58C02B35" w14:textId="77777777" w:rsidR="005D4FB6" w:rsidRPr="00E35FED" w:rsidRDefault="005D4FB6" w:rsidP="00E35FED">
            <w:pPr>
              <w:pStyle w:val="ListParagraph"/>
              <w:numPr>
                <w:ilvl w:val="0"/>
                <w:numId w:val="48"/>
              </w:numPr>
              <w:adjustRightInd w:val="0"/>
              <w:snapToGrid w:val="0"/>
              <w:spacing w:before="120" w:after="120" w:line="288" w:lineRule="auto"/>
              <w:rPr>
                <w:b/>
                <w:color w:val="auto"/>
              </w:rPr>
            </w:pPr>
          </w:p>
        </w:tc>
        <w:tc>
          <w:tcPr>
            <w:tcW w:w="0" w:type="auto"/>
          </w:tcPr>
          <w:p w14:paraId="54BDCD83" w14:textId="2CCD3D94" w:rsidR="005D4FB6" w:rsidRPr="00F67DCB" w:rsidRDefault="005D4FB6" w:rsidP="00F67DCB">
            <w:pPr>
              <w:adjustRightInd w:val="0"/>
              <w:snapToGrid w:val="0"/>
              <w:spacing w:before="120" w:after="120" w:line="288" w:lineRule="auto"/>
              <w:rPr>
                <w:b/>
                <w:color w:val="auto"/>
              </w:rPr>
            </w:pPr>
            <w:r w:rsidRPr="00F67DCB">
              <w:rPr>
                <w:b/>
                <w:color w:val="auto"/>
              </w:rPr>
              <w:t>Registered Water Capacity</w:t>
            </w:r>
          </w:p>
        </w:tc>
        <w:tc>
          <w:tcPr>
            <w:tcW w:w="0" w:type="auto"/>
          </w:tcPr>
          <w:p w14:paraId="1081F4E2" w14:textId="383103A4" w:rsidR="005D4FB6" w:rsidRPr="00F67DCB" w:rsidRDefault="005D4FB6" w:rsidP="00F67DCB">
            <w:pPr>
              <w:adjustRightInd w:val="0"/>
              <w:snapToGrid w:val="0"/>
              <w:spacing w:before="120" w:after="120" w:line="288" w:lineRule="auto"/>
              <w:rPr>
                <w:color w:val="auto"/>
              </w:rPr>
            </w:pPr>
            <w:r w:rsidRPr="00F67DCB">
              <w:rPr>
                <w:color w:val="auto"/>
                <w:highlight w:val="yellow"/>
              </w:rPr>
              <w:t>[]</w:t>
            </w:r>
            <w:r w:rsidRPr="00F67DCB">
              <w:rPr>
                <w:color w:val="auto"/>
              </w:rPr>
              <w:t>m</w:t>
            </w:r>
            <w:r w:rsidRPr="00F67DCB">
              <w:rPr>
                <w:color w:val="auto"/>
                <w:vertAlign w:val="superscript"/>
              </w:rPr>
              <w:t>3</w:t>
            </w:r>
            <w:r w:rsidRPr="00F67DCB">
              <w:rPr>
                <w:color w:val="auto"/>
              </w:rPr>
              <w:t>/day with its use scheduled on </w:t>
            </w:r>
            <w:r w:rsidRPr="00F67DCB">
              <w:rPr>
                <w:color w:val="auto"/>
                <w:highlight w:val="yellow"/>
              </w:rPr>
              <w:t>[]</w:t>
            </w:r>
            <w:r>
              <w:rPr>
                <w:color w:val="auto"/>
              </w:rPr>
              <w:t xml:space="preserve">, </w:t>
            </w:r>
            <w:r w:rsidRPr="003B3455">
              <w:rPr>
                <w:color w:val="auto"/>
              </w:rPr>
              <w:t xml:space="preserve">In the event of an adjustment, the Parties shall make adjustments in accordance with the Service </w:t>
            </w:r>
            <w:r>
              <w:rPr>
                <w:color w:val="auto"/>
              </w:rPr>
              <w:t>Agreement</w:t>
            </w:r>
          </w:p>
        </w:tc>
      </w:tr>
    </w:tbl>
    <w:p w14:paraId="570B2895" w14:textId="0E079A6D" w:rsidR="007F359E" w:rsidRDefault="007F359E" w:rsidP="00A30E52">
      <w:pPr>
        <w:adjustRightInd w:val="0"/>
        <w:snapToGrid w:val="0"/>
        <w:spacing w:before="120" w:after="120" w:line="288" w:lineRule="auto"/>
        <w:rPr>
          <w:color w:val="auto"/>
        </w:rPr>
      </w:pPr>
    </w:p>
    <w:p w14:paraId="54BBEF62" w14:textId="77777777" w:rsidR="007F359E" w:rsidRDefault="007F359E">
      <w:pPr>
        <w:widowControl/>
        <w:spacing w:after="240"/>
        <w:rPr>
          <w:color w:val="auto"/>
        </w:rPr>
      </w:pPr>
      <w:r>
        <w:rPr>
          <w:color w:val="auto"/>
        </w:rPr>
        <w:br w:type="page"/>
      </w:r>
    </w:p>
    <w:p w14:paraId="5A2C8E88" w14:textId="77777777" w:rsidR="00BC08DE" w:rsidRPr="00EE078B" w:rsidRDefault="00BC08DE" w:rsidP="00BC08DE">
      <w:pPr>
        <w:pStyle w:val="Title"/>
        <w:spacing w:after="120"/>
        <w:rPr>
          <w:b/>
          <w:bCs/>
          <w:color w:val="000000"/>
          <w:sz w:val="32"/>
          <w:szCs w:val="32"/>
        </w:rPr>
      </w:pPr>
      <w:r w:rsidRPr="00EE078B">
        <w:rPr>
          <w:b/>
          <w:bCs/>
          <w:color w:val="000000"/>
          <w:sz w:val="32"/>
          <w:szCs w:val="32"/>
        </w:rPr>
        <w:lastRenderedPageBreak/>
        <w:t>ANNEX III</w:t>
      </w:r>
    </w:p>
    <w:p w14:paraId="7A64D60A" w14:textId="77777777" w:rsidR="00BC08DE" w:rsidRDefault="00BC08DE" w:rsidP="00BC08DE">
      <w:pPr>
        <w:spacing w:after="240"/>
        <w:jc w:val="center"/>
        <w:rPr>
          <w:b/>
          <w:sz w:val="32"/>
          <w:szCs w:val="32"/>
        </w:rPr>
      </w:pPr>
      <w:r w:rsidRPr="00EE078B">
        <w:rPr>
          <w:b/>
          <w:sz w:val="32"/>
          <w:szCs w:val="32"/>
        </w:rPr>
        <w:t>MA</w:t>
      </w:r>
      <w:r w:rsidRPr="00EE078B">
        <w:rPr>
          <w:rFonts w:hint="eastAsia"/>
          <w:b/>
          <w:sz w:val="32"/>
          <w:szCs w:val="32"/>
        </w:rPr>
        <w:t xml:space="preserve">NAGEMENT </w:t>
      </w:r>
      <w:r>
        <w:rPr>
          <w:b/>
          <w:sz w:val="32"/>
          <w:szCs w:val="32"/>
        </w:rPr>
        <w:t>FEE AND OTHER CHARGES</w:t>
      </w:r>
    </w:p>
    <w:p w14:paraId="09742749" w14:textId="77777777" w:rsidR="00BC08DE" w:rsidRDefault="00BC08DE" w:rsidP="00BC08DE">
      <w:pPr>
        <w:spacing w:after="240"/>
        <w:rPr>
          <w:b/>
          <w:sz w:val="32"/>
          <w:szCs w:val="32"/>
        </w:rPr>
      </w:pPr>
      <w:r>
        <w:t>The Management Fee and Other Charges are applied as follows:</w:t>
      </w:r>
    </w:p>
    <w:p w14:paraId="4813D37E" w14:textId="77777777" w:rsidR="00BC08DE" w:rsidRDefault="00BC08DE" w:rsidP="00CF5A23">
      <w:pPr>
        <w:numPr>
          <w:ilvl w:val="0"/>
          <w:numId w:val="45"/>
        </w:numPr>
        <w:spacing w:after="240"/>
        <w:ind w:left="567" w:hanging="567"/>
        <w:rPr>
          <w:b/>
          <w:bCs/>
        </w:rPr>
      </w:pPr>
      <w:r>
        <w:rPr>
          <w:b/>
          <w:bCs/>
        </w:rPr>
        <w:t>MA</w:t>
      </w:r>
      <w:r>
        <w:rPr>
          <w:rFonts w:hint="eastAsia"/>
          <w:b/>
          <w:bCs/>
        </w:rPr>
        <w:t>NAGEMENT</w:t>
      </w:r>
      <w:r>
        <w:rPr>
          <w:b/>
          <w:bCs/>
        </w:rPr>
        <w:t xml:space="preserve"> FEE</w:t>
      </w:r>
    </w:p>
    <w:p w14:paraId="3BA5568D" w14:textId="4522239D" w:rsidR="00BC08DE" w:rsidRDefault="00BC08DE" w:rsidP="00BC08DE">
      <w:pPr>
        <w:spacing w:after="240"/>
        <w:ind w:left="567"/>
      </w:pPr>
      <w:r w:rsidRPr="00CD6352">
        <w:t>During the Lease Term, the Lessee shall pay a monthly Management Fee for every square mete</w:t>
      </w:r>
      <w:r>
        <w:t>r</w:t>
      </w:r>
      <w:r w:rsidRPr="00CD6352">
        <w:t xml:space="preserve"> of the land area of the </w:t>
      </w:r>
      <w:r>
        <w:t>Land Plot</w:t>
      </w:r>
      <w:r w:rsidRPr="00CD6352">
        <w:t xml:space="preserve"> from the handover date of the </w:t>
      </w:r>
      <w:r>
        <w:t>Land Plot/Factory</w:t>
      </w:r>
      <w:r w:rsidRPr="00CD6352">
        <w:t xml:space="preserve"> at the current rate of VND</w:t>
      </w:r>
      <w:r w:rsidR="00EC3C0C">
        <w:t>2</w:t>
      </w:r>
      <w:r w:rsidR="00D86823">
        <w:t>.</w:t>
      </w:r>
      <w:r w:rsidR="00EC3C0C">
        <w:t>400</w:t>
      </w:r>
      <w:r w:rsidRPr="00CD6352">
        <w:t>/m</w:t>
      </w:r>
      <w:r w:rsidRPr="00CD6352">
        <w:rPr>
          <w:vertAlign w:val="superscript"/>
        </w:rPr>
        <w:t>2</w:t>
      </w:r>
      <w:r w:rsidRPr="00CD6352">
        <w:t>/mon</w:t>
      </w:r>
      <w:r>
        <w:t xml:space="preserve">th or the rate of </w:t>
      </w:r>
      <w:r w:rsidRPr="00CD6352">
        <w:t>VND</w:t>
      </w:r>
      <w:r w:rsidR="00BC5187">
        <w:t>4.8</w:t>
      </w:r>
      <w:r w:rsidRPr="00CD6352">
        <w:t>00/m</w:t>
      </w:r>
      <w:r w:rsidRPr="00CD6352">
        <w:rPr>
          <w:vertAlign w:val="superscript"/>
        </w:rPr>
        <w:t>2</w:t>
      </w:r>
      <w:r w:rsidRPr="00CD6352">
        <w:t>/month applicable for warehouse and other service businesses</w:t>
      </w:r>
      <w:r>
        <w:t xml:space="preserve"> apart from production activity.</w:t>
      </w:r>
    </w:p>
    <w:p w14:paraId="50F62787" w14:textId="77777777" w:rsidR="00BC08DE" w:rsidRDefault="00BC08DE" w:rsidP="00BC08DE">
      <w:pPr>
        <w:spacing w:after="240"/>
        <w:ind w:left="567"/>
      </w:pPr>
      <w:r>
        <w:t xml:space="preserve">The Management Fee </w:t>
      </w:r>
      <w:r>
        <w:rPr>
          <w:rFonts w:hint="eastAsia"/>
        </w:rPr>
        <w:t>shall</w:t>
      </w:r>
      <w:r>
        <w:t xml:space="preserve"> be paid to the Lessor </w:t>
      </w:r>
      <w:r>
        <w:rPr>
          <w:rFonts w:hint="eastAsia"/>
        </w:rPr>
        <w:t xml:space="preserve">or </w:t>
      </w:r>
      <w:r w:rsidRPr="00495091">
        <w:t>the Lessor</w:t>
      </w:r>
      <w:r>
        <w:t xml:space="preserve">’s authorized representative and will be placed in </w:t>
      </w:r>
      <w:r>
        <w:rPr>
          <w:rFonts w:hint="eastAsia"/>
        </w:rPr>
        <w:t xml:space="preserve">a </w:t>
      </w:r>
      <w:r>
        <w:t xml:space="preserve">fund for </w:t>
      </w:r>
      <w:r>
        <w:rPr>
          <w:rFonts w:hint="eastAsia"/>
        </w:rPr>
        <w:t xml:space="preserve">the </w:t>
      </w:r>
      <w:r>
        <w:t>repair and maintenance of infrastructure in Amata</w:t>
      </w:r>
      <w:r>
        <w:rPr>
          <w:rFonts w:hint="eastAsia"/>
        </w:rPr>
        <w:t xml:space="preserve"> Industrial Park</w:t>
      </w:r>
      <w:r>
        <w:t>, and will also cover the costs of security, gardening, sanitation and road lighting on common areas of Amata Industrial Park during the Term</w:t>
      </w:r>
      <w:r>
        <w:rPr>
          <w:rFonts w:hint="eastAsia"/>
        </w:rPr>
        <w:t>.</w:t>
      </w:r>
    </w:p>
    <w:p w14:paraId="0E574AC0" w14:textId="77777777" w:rsidR="00BC08DE" w:rsidRPr="00495091" w:rsidRDefault="00BC08DE" w:rsidP="00CF5A23">
      <w:pPr>
        <w:numPr>
          <w:ilvl w:val="0"/>
          <w:numId w:val="45"/>
        </w:numPr>
        <w:spacing w:after="240"/>
        <w:ind w:left="567" w:hanging="567"/>
        <w:rPr>
          <w:b/>
          <w:bCs/>
        </w:rPr>
      </w:pPr>
      <w:r w:rsidRPr="00495091">
        <w:rPr>
          <w:b/>
          <w:bCs/>
        </w:rPr>
        <w:t>WASTEWATER TREATMENT CHARGE</w:t>
      </w:r>
    </w:p>
    <w:p w14:paraId="0693F6AB" w14:textId="02B29773" w:rsidR="00BC08DE" w:rsidRPr="00620EF8" w:rsidRDefault="00BC08DE" w:rsidP="008E4249">
      <w:pPr>
        <w:widowControl/>
        <w:adjustRightInd w:val="0"/>
        <w:snapToGrid w:val="0"/>
        <w:spacing w:after="240"/>
        <w:ind w:left="567"/>
        <w:rPr>
          <w:rFonts w:eastAsia="Yu Mincho"/>
          <w:bCs/>
          <w:color w:val="auto"/>
          <w:kern w:val="0"/>
        </w:rPr>
      </w:pPr>
      <w:r w:rsidRPr="00620EF8">
        <w:rPr>
          <w:rFonts w:eastAsia="Yu Mincho"/>
          <w:bCs/>
          <w:color w:val="auto"/>
          <w:kern w:val="0"/>
        </w:rPr>
        <w:t xml:space="preserve">The Lessee shall pay </w:t>
      </w:r>
      <w:r w:rsidR="00E145D4">
        <w:rPr>
          <w:rFonts w:eastAsia="Yu Mincho"/>
          <w:bCs/>
          <w:color w:val="auto"/>
          <w:kern w:val="0"/>
        </w:rPr>
        <w:t xml:space="preserve">connection fee, </w:t>
      </w:r>
      <w:r w:rsidRPr="00620EF8">
        <w:rPr>
          <w:rFonts w:eastAsia="Yu Mincho"/>
          <w:bCs/>
          <w:color w:val="auto"/>
          <w:kern w:val="0"/>
        </w:rPr>
        <w:t xml:space="preserve">wastewater treatment fee to the Lessor’s or the Lessor’s authorized representative </w:t>
      </w:r>
      <w:r w:rsidR="004B6CA1">
        <w:rPr>
          <w:rFonts w:eastAsia="Yu Mincho"/>
          <w:bCs/>
          <w:color w:val="auto"/>
          <w:kern w:val="0"/>
        </w:rPr>
        <w:t>under terms and conditions in Service Agreement.</w:t>
      </w:r>
    </w:p>
    <w:p w14:paraId="58E3E505" w14:textId="77777777" w:rsidR="00BC08DE" w:rsidRPr="00495091" w:rsidRDefault="00BC08DE" w:rsidP="00CF5A23">
      <w:pPr>
        <w:numPr>
          <w:ilvl w:val="0"/>
          <w:numId w:val="45"/>
        </w:numPr>
        <w:spacing w:before="240" w:after="240"/>
        <w:ind w:left="567" w:hanging="567"/>
        <w:rPr>
          <w:b/>
          <w:bCs/>
        </w:rPr>
      </w:pPr>
      <w:r w:rsidRPr="00495091">
        <w:rPr>
          <w:b/>
          <w:bCs/>
        </w:rPr>
        <w:t>ELECTRICITY CHARGE</w:t>
      </w:r>
    </w:p>
    <w:p w14:paraId="39D5D5AC" w14:textId="7A665173" w:rsidR="00BC08DE" w:rsidRPr="00495091" w:rsidRDefault="00BC08DE" w:rsidP="00BC08DE">
      <w:pPr>
        <w:spacing w:after="240"/>
        <w:ind w:left="567"/>
      </w:pPr>
      <w:r w:rsidRPr="00495091">
        <w:t xml:space="preserve">The Lessee shall pay </w:t>
      </w:r>
      <w:r w:rsidR="00E145D4">
        <w:rPr>
          <w:rFonts w:eastAsia="Yu Mincho"/>
          <w:bCs/>
          <w:color w:val="auto"/>
          <w:kern w:val="0"/>
        </w:rPr>
        <w:t xml:space="preserve">connection fee, </w:t>
      </w:r>
      <w:r w:rsidRPr="00495091">
        <w:t xml:space="preserve">an electricity charge according to its consumption and the rate fixed by Amata Power </w:t>
      </w:r>
      <w:r>
        <w:t>(</w:t>
      </w:r>
      <w:r w:rsidR="00C33D1F">
        <w:t>Long Thanh</w:t>
      </w:r>
      <w:r>
        <w:t>)</w:t>
      </w:r>
      <w:r w:rsidRPr="00495091">
        <w:t xml:space="preserve"> from time to time according to the terms and conditions in the Power Supply Agreement.</w:t>
      </w:r>
    </w:p>
    <w:p w14:paraId="5B72EDB1" w14:textId="77777777" w:rsidR="00BC08DE" w:rsidRPr="00495091" w:rsidRDefault="00BC08DE" w:rsidP="00CF5A23">
      <w:pPr>
        <w:numPr>
          <w:ilvl w:val="0"/>
          <w:numId w:val="45"/>
        </w:numPr>
        <w:spacing w:after="240"/>
        <w:ind w:left="567" w:hanging="567"/>
        <w:rPr>
          <w:b/>
          <w:bCs/>
        </w:rPr>
      </w:pPr>
      <w:r w:rsidRPr="00495091">
        <w:rPr>
          <w:b/>
          <w:bCs/>
        </w:rPr>
        <w:t>WATER CHARGE</w:t>
      </w:r>
    </w:p>
    <w:p w14:paraId="631580B5" w14:textId="78210D48" w:rsidR="00BC08DE" w:rsidRPr="00495091" w:rsidRDefault="00BC08DE" w:rsidP="00BC08DE">
      <w:pPr>
        <w:spacing w:after="240"/>
        <w:ind w:left="567"/>
      </w:pPr>
      <w:r w:rsidRPr="00495091">
        <w:t xml:space="preserve">The Lessee shall pay a </w:t>
      </w:r>
      <w:r w:rsidR="00E145D4">
        <w:rPr>
          <w:rFonts w:eastAsia="Yu Mincho"/>
          <w:bCs/>
          <w:color w:val="auto"/>
          <w:kern w:val="0"/>
        </w:rPr>
        <w:t xml:space="preserve">connection fee, </w:t>
      </w:r>
      <w:r w:rsidRPr="00495091">
        <w:t xml:space="preserve">water charge </w:t>
      </w:r>
      <w:r w:rsidR="002D4E6E">
        <w:rPr>
          <w:rFonts w:eastAsia="Yu Mincho"/>
          <w:bCs/>
          <w:color w:val="auto"/>
          <w:kern w:val="0"/>
        </w:rPr>
        <w:t>under terms and conditions in Service Agreement</w:t>
      </w:r>
      <w:r w:rsidRPr="00495091">
        <w:t xml:space="preserve">. Such water charge shall be paid to the Lessor or the Lessor’s authorized representative. </w:t>
      </w:r>
    </w:p>
    <w:p w14:paraId="4AF77EB0" w14:textId="424FAB01" w:rsidR="00BC08DE" w:rsidRPr="00495091" w:rsidRDefault="00E145D4" w:rsidP="00CF5A23">
      <w:pPr>
        <w:numPr>
          <w:ilvl w:val="0"/>
          <w:numId w:val="45"/>
        </w:numPr>
        <w:spacing w:after="240"/>
        <w:ind w:left="567" w:hanging="567"/>
        <w:rPr>
          <w:b/>
          <w:bCs/>
        </w:rPr>
      </w:pPr>
      <w:r w:rsidRPr="00057936">
        <w:rPr>
          <w:b/>
          <w:bCs/>
        </w:rPr>
        <w:t>TELECOMMUNICATIONS</w:t>
      </w:r>
      <w:r w:rsidR="00BC08DE" w:rsidRPr="00495091">
        <w:rPr>
          <w:b/>
          <w:bCs/>
        </w:rPr>
        <w:t xml:space="preserve"> CHARGE</w:t>
      </w:r>
    </w:p>
    <w:p w14:paraId="0F543EA0" w14:textId="29D980F0" w:rsidR="00D3711D" w:rsidRPr="008E4249" w:rsidRDefault="00D3711D" w:rsidP="008E4249">
      <w:pPr>
        <w:spacing w:after="240"/>
        <w:ind w:left="567"/>
        <w:rPr>
          <w:b/>
          <w:bCs/>
        </w:rPr>
      </w:pPr>
      <w:r w:rsidRPr="00D3711D">
        <w:t>The Lessee will bear all costs related to the application</w:t>
      </w:r>
      <w:r w:rsidR="00E145D4">
        <w:t xml:space="preserve">, </w:t>
      </w:r>
      <w:r w:rsidR="00E145D4">
        <w:rPr>
          <w:rFonts w:eastAsia="Yu Mincho"/>
          <w:bCs/>
          <w:color w:val="auto"/>
          <w:kern w:val="0"/>
        </w:rPr>
        <w:t>connection fee,</w:t>
      </w:r>
      <w:r w:rsidRPr="00D3711D">
        <w:t xml:space="preserve"> and installation of its telecommunications services and pay the usage costs to the supplier.</w:t>
      </w:r>
    </w:p>
    <w:p w14:paraId="62045DC8" w14:textId="7221A217" w:rsidR="00BC08DE" w:rsidRPr="00495091" w:rsidRDefault="00BC08DE" w:rsidP="00CF5A23">
      <w:pPr>
        <w:numPr>
          <w:ilvl w:val="0"/>
          <w:numId w:val="45"/>
        </w:numPr>
        <w:spacing w:after="240"/>
        <w:ind w:left="567" w:hanging="567"/>
        <w:rPr>
          <w:b/>
          <w:bCs/>
        </w:rPr>
      </w:pPr>
      <w:r w:rsidRPr="00495091">
        <w:rPr>
          <w:b/>
          <w:bCs/>
        </w:rPr>
        <w:t xml:space="preserve">SOLID WASTE DISPOSAL CHARGE </w:t>
      </w:r>
    </w:p>
    <w:p w14:paraId="5C8EA95B" w14:textId="77777777" w:rsidR="00BC08DE" w:rsidRPr="00495091" w:rsidRDefault="00BC08DE" w:rsidP="00BC08DE">
      <w:pPr>
        <w:spacing w:after="480"/>
        <w:ind w:left="567"/>
      </w:pPr>
      <w:r w:rsidRPr="00495091">
        <w:t>The Lessee shall pay a solid waste disposal charge according to the market rate from time to time for garbage collection to the Lessor or the Lessor’s authorized representative.</w:t>
      </w:r>
    </w:p>
    <w:p w14:paraId="6803F0E2" w14:textId="77777777" w:rsidR="00BC08DE" w:rsidRPr="00495091" w:rsidRDefault="00BC08DE" w:rsidP="00CF5A23">
      <w:pPr>
        <w:numPr>
          <w:ilvl w:val="0"/>
          <w:numId w:val="45"/>
        </w:numPr>
        <w:spacing w:after="240"/>
        <w:ind w:left="567" w:hanging="567"/>
        <w:rPr>
          <w:b/>
          <w:bCs/>
        </w:rPr>
      </w:pPr>
      <w:r w:rsidRPr="00495091">
        <w:rPr>
          <w:b/>
          <w:bCs/>
        </w:rPr>
        <w:t xml:space="preserve">PAYMENT </w:t>
      </w:r>
    </w:p>
    <w:p w14:paraId="7A3CEC5C" w14:textId="77777777" w:rsidR="00BC08DE" w:rsidRPr="00495091" w:rsidRDefault="00BC08DE" w:rsidP="00BC08DE">
      <w:pPr>
        <w:spacing w:after="240"/>
        <w:ind w:left="567"/>
      </w:pPr>
      <w:r w:rsidRPr="00495091">
        <w:t xml:space="preserve">The Management Fee and </w:t>
      </w:r>
      <w:r>
        <w:t xml:space="preserve">Other Charges </w:t>
      </w:r>
      <w:r w:rsidRPr="00495091">
        <w:t>are:</w:t>
      </w:r>
    </w:p>
    <w:p w14:paraId="0E447299" w14:textId="77777777" w:rsidR="00BC08DE" w:rsidRPr="00495091" w:rsidRDefault="00BC08DE" w:rsidP="00CF5A23">
      <w:pPr>
        <w:numPr>
          <w:ilvl w:val="0"/>
          <w:numId w:val="46"/>
        </w:numPr>
        <w:tabs>
          <w:tab w:val="left" w:pos="1134"/>
        </w:tabs>
        <w:spacing w:after="240"/>
        <w:ind w:left="1134" w:hanging="567"/>
      </w:pPr>
      <w:r w:rsidRPr="00495091">
        <w:t>exclusive of value added tax and any bank charges or other taxes incurred on such payments;</w:t>
      </w:r>
    </w:p>
    <w:p w14:paraId="72ECFDB8" w14:textId="77777777" w:rsidR="00BC08DE" w:rsidRPr="00495091" w:rsidRDefault="00BC08DE" w:rsidP="00CF5A23">
      <w:pPr>
        <w:numPr>
          <w:ilvl w:val="0"/>
          <w:numId w:val="46"/>
        </w:numPr>
        <w:tabs>
          <w:tab w:val="left" w:pos="1134"/>
        </w:tabs>
        <w:spacing w:after="240"/>
        <w:ind w:left="1134" w:hanging="567"/>
      </w:pPr>
      <w:r w:rsidRPr="00495091">
        <w:t xml:space="preserve">payable within </w:t>
      </w:r>
      <w:r>
        <w:t>fourteen</w:t>
      </w:r>
      <w:r w:rsidRPr="00495091">
        <w:t xml:space="preserve"> </w:t>
      </w:r>
      <w:r>
        <w:t>(</w:t>
      </w:r>
      <w:r w:rsidRPr="00495091">
        <w:t>14</w:t>
      </w:r>
      <w:r>
        <w:t xml:space="preserve">) </w:t>
      </w:r>
      <w:r w:rsidRPr="00495091">
        <w:t>days of the Lessee receiving the relevant invoice</w:t>
      </w:r>
      <w:r>
        <w:t>.</w:t>
      </w:r>
    </w:p>
    <w:p w14:paraId="08CE6725" w14:textId="77777777" w:rsidR="00BC08DE" w:rsidRDefault="00BC08DE" w:rsidP="00CF5A23">
      <w:pPr>
        <w:numPr>
          <w:ilvl w:val="0"/>
          <w:numId w:val="45"/>
        </w:numPr>
        <w:spacing w:after="240"/>
        <w:ind w:left="567" w:hanging="567"/>
        <w:rPr>
          <w:b/>
          <w:bCs/>
        </w:rPr>
      </w:pPr>
      <w:r w:rsidRPr="00495091">
        <w:rPr>
          <w:b/>
          <w:bCs/>
        </w:rPr>
        <w:lastRenderedPageBreak/>
        <w:t>ADJUSTMENTS</w:t>
      </w:r>
    </w:p>
    <w:p w14:paraId="7157AE1C" w14:textId="18D0D06D" w:rsidR="00B96029" w:rsidRDefault="00BC08DE" w:rsidP="00BC08DE">
      <w:pPr>
        <w:spacing w:after="240"/>
        <w:ind w:left="567"/>
      </w:pPr>
      <w:r w:rsidRPr="00965B59">
        <w:t xml:space="preserve">From time to time, at its discretion, the Lessor is entitled to adjust the Management Fee and </w:t>
      </w:r>
      <w:r>
        <w:t xml:space="preserve">Other Charges </w:t>
      </w:r>
      <w:r w:rsidRPr="00965B59">
        <w:t xml:space="preserve">to cover the growth of costs, including but not limited to, the repairs, maintenance, and services to be paid for by it. After thirty (30) days from the issuance date of the Notice, the Management Fee and </w:t>
      </w:r>
      <w:r>
        <w:t xml:space="preserve">Other Charges </w:t>
      </w:r>
      <w:r w:rsidRPr="00965B59">
        <w:t>adjustment shall be officially applied.</w:t>
      </w:r>
    </w:p>
    <w:sectPr w:rsidR="00B96029" w:rsidSect="006E7C09">
      <w:footerReference w:type="default" r:id="rId15"/>
      <w:pgSz w:w="11907" w:h="16840" w:code="9"/>
      <w:pgMar w:top="1134" w:right="1418" w:bottom="1134" w:left="1418" w:header="720" w:footer="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uong Nguyen" w:date="2023-11-15T11:46:00Z" w:initials="NTTH">
    <w:p w14:paraId="67CCE5BE" w14:textId="77777777" w:rsidR="00673FFC" w:rsidRDefault="00D547E6" w:rsidP="005462C7">
      <w:pPr>
        <w:pStyle w:val="CommentText"/>
        <w:jc w:val="left"/>
      </w:pPr>
      <w:r>
        <w:rPr>
          <w:rStyle w:val="CommentReference"/>
        </w:rPr>
        <w:annotationRef/>
      </w:r>
      <w:r w:rsidR="00673FFC">
        <w:t>Order has been arranged based on VNese version because it will be submitted to authorities</w:t>
      </w:r>
    </w:p>
  </w:comment>
  <w:comment w:id="4" w:author="Huong Nguyen" w:date="2023-06-21T11:53:00Z" w:initials="NTTH">
    <w:p w14:paraId="7A91FB1A" w14:textId="5F7086C1" w:rsidR="005D4FB6" w:rsidRDefault="005D4FB6" w:rsidP="004335B5">
      <w:pPr>
        <w:pStyle w:val="CommentText"/>
        <w:jc w:val="left"/>
      </w:pPr>
      <w:r>
        <w:rPr>
          <w:rStyle w:val="CommentReference"/>
        </w:rPr>
        <w:annotationRef/>
      </w:r>
      <w:r>
        <w:t>Applied for clients which don't have Raw land Rental Period</w:t>
      </w:r>
    </w:p>
  </w:comment>
  <w:comment w:id="5" w:author="Huong Nguyen" w:date="2023-06-21T11:53:00Z" w:initials="NTTH">
    <w:p w14:paraId="732EFD4E" w14:textId="77777777" w:rsidR="005D4FB6" w:rsidRDefault="005D4FB6" w:rsidP="004335B5">
      <w:pPr>
        <w:pStyle w:val="CommentText"/>
        <w:jc w:val="left"/>
      </w:pPr>
      <w:r>
        <w:rPr>
          <w:rStyle w:val="CommentReference"/>
        </w:rPr>
        <w:annotationRef/>
      </w:r>
      <w:r>
        <w:t>Will be deleted in case not applied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CCE5BE" w15:done="0"/>
  <w15:commentEx w15:paraId="7A91FB1A" w15:done="0"/>
  <w15:commentEx w15:paraId="732EFD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9E54DE" w16cex:dateUtc="2023-11-15T04:46:00Z"/>
  <w16cex:commentExtensible w16cex:durableId="283D6345" w16cex:dateUtc="2023-06-21T04:53:00Z"/>
  <w16cex:commentExtensible w16cex:durableId="283D6355" w16cex:dateUtc="2023-06-21T04: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CCE5BE" w16cid:durableId="0E9E54DE"/>
  <w16cid:commentId w16cid:paraId="7A91FB1A" w16cid:durableId="283D6345"/>
  <w16cid:commentId w16cid:paraId="732EFD4E" w16cid:durableId="283D63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46E79" w14:textId="77777777" w:rsidR="00395079" w:rsidRDefault="00395079" w:rsidP="00F5133A">
      <w:r>
        <w:separator/>
      </w:r>
    </w:p>
  </w:endnote>
  <w:endnote w:type="continuationSeparator" w:id="0">
    <w:p w14:paraId="1BDB43AA" w14:textId="77777777" w:rsidR="00395079" w:rsidRDefault="00395079" w:rsidP="00F5133A">
      <w:r>
        <w:continuationSeparator/>
      </w:r>
    </w:p>
  </w:endnote>
  <w:endnote w:type="continuationNotice" w:id="1">
    <w:p w14:paraId="631D96FB" w14:textId="77777777" w:rsidR="00395079" w:rsidRDefault="003950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BrowalliaUPC">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81423062"/>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7506A12C" w14:textId="5F65B87E" w:rsidR="00433275" w:rsidRPr="00607ABC" w:rsidRDefault="00433275">
            <w:pPr>
              <w:pStyle w:val="Footer"/>
              <w:jc w:val="center"/>
              <w:rPr>
                <w:sz w:val="20"/>
                <w:szCs w:val="20"/>
              </w:rPr>
            </w:pPr>
            <w:r w:rsidRPr="00607ABC">
              <w:rPr>
                <w:sz w:val="20"/>
                <w:szCs w:val="20"/>
              </w:rPr>
              <w:t xml:space="preserve">Page </w:t>
            </w:r>
            <w:r w:rsidRPr="008B096D">
              <w:rPr>
                <w:bCs/>
                <w:sz w:val="20"/>
                <w:szCs w:val="20"/>
              </w:rPr>
              <w:fldChar w:fldCharType="begin"/>
            </w:r>
            <w:r w:rsidRPr="008B096D">
              <w:rPr>
                <w:bCs/>
                <w:sz w:val="20"/>
                <w:szCs w:val="20"/>
              </w:rPr>
              <w:instrText xml:space="preserve"> PAGE </w:instrText>
            </w:r>
            <w:r w:rsidRPr="008B096D">
              <w:rPr>
                <w:bCs/>
                <w:sz w:val="20"/>
                <w:szCs w:val="20"/>
              </w:rPr>
              <w:fldChar w:fldCharType="separate"/>
            </w:r>
            <w:r w:rsidR="00C643D8">
              <w:rPr>
                <w:bCs/>
                <w:noProof/>
                <w:sz w:val="20"/>
                <w:szCs w:val="20"/>
              </w:rPr>
              <w:t>20</w:t>
            </w:r>
            <w:r w:rsidRPr="008B096D">
              <w:rPr>
                <w:bCs/>
                <w:sz w:val="20"/>
                <w:szCs w:val="20"/>
              </w:rPr>
              <w:fldChar w:fldCharType="end"/>
            </w:r>
            <w:r w:rsidRPr="008B096D">
              <w:rPr>
                <w:sz w:val="20"/>
                <w:szCs w:val="20"/>
              </w:rPr>
              <w:t xml:space="preserve"> of </w:t>
            </w:r>
            <w:r w:rsidRPr="008B096D">
              <w:rPr>
                <w:bCs/>
                <w:sz w:val="20"/>
                <w:szCs w:val="20"/>
              </w:rPr>
              <w:fldChar w:fldCharType="begin"/>
            </w:r>
            <w:r w:rsidRPr="008B096D">
              <w:rPr>
                <w:bCs/>
                <w:sz w:val="20"/>
                <w:szCs w:val="20"/>
              </w:rPr>
              <w:instrText xml:space="preserve"> NUMPAGES  </w:instrText>
            </w:r>
            <w:r w:rsidRPr="008B096D">
              <w:rPr>
                <w:bCs/>
                <w:sz w:val="20"/>
                <w:szCs w:val="20"/>
              </w:rPr>
              <w:fldChar w:fldCharType="separate"/>
            </w:r>
            <w:r w:rsidR="00C643D8">
              <w:rPr>
                <w:bCs/>
                <w:noProof/>
                <w:sz w:val="20"/>
                <w:szCs w:val="20"/>
              </w:rPr>
              <w:t>25</w:t>
            </w:r>
            <w:r w:rsidRPr="008B096D">
              <w:rPr>
                <w:bCs/>
                <w:sz w:val="20"/>
                <w:szCs w:val="20"/>
              </w:rPr>
              <w:fldChar w:fldCharType="end"/>
            </w:r>
          </w:p>
        </w:sdtContent>
      </w:sdt>
    </w:sdtContent>
  </w:sdt>
  <w:p w14:paraId="49B9B5FA" w14:textId="77777777" w:rsidR="00433275" w:rsidRDefault="004332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F5B19" w14:textId="77777777" w:rsidR="00395079" w:rsidRDefault="00395079" w:rsidP="00F5133A">
      <w:r>
        <w:separator/>
      </w:r>
    </w:p>
  </w:footnote>
  <w:footnote w:type="continuationSeparator" w:id="0">
    <w:p w14:paraId="7865EE1E" w14:textId="77777777" w:rsidR="00395079" w:rsidRDefault="00395079" w:rsidP="00F5133A">
      <w:r>
        <w:continuationSeparator/>
      </w:r>
    </w:p>
  </w:footnote>
  <w:footnote w:type="continuationNotice" w:id="1">
    <w:p w14:paraId="62C4A678" w14:textId="77777777" w:rsidR="00395079" w:rsidRDefault="003950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7B34"/>
    <w:multiLevelType w:val="multilevel"/>
    <w:tmpl w:val="7E422856"/>
    <w:lvl w:ilvl="0">
      <w:start w:val="4"/>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05497582"/>
    <w:multiLevelType w:val="hybridMultilevel"/>
    <w:tmpl w:val="ABF45E8C"/>
    <w:lvl w:ilvl="0" w:tplc="069AB3CC">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08623909"/>
    <w:multiLevelType w:val="hybridMultilevel"/>
    <w:tmpl w:val="D9C03A66"/>
    <w:lvl w:ilvl="0" w:tplc="B62E8252">
      <w:numFmt w:val="bullet"/>
      <w:lvlText w:val="-"/>
      <w:lvlJc w:val="left"/>
      <w:pPr>
        <w:ind w:left="720" w:hanging="360"/>
      </w:pPr>
      <w:rPr>
        <w:rFonts w:ascii="Times New Roman" w:eastAsia="MS Mincho" w:hAnsi="Times New Roman"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3467C"/>
    <w:multiLevelType w:val="hybridMultilevel"/>
    <w:tmpl w:val="2DCC3378"/>
    <w:lvl w:ilvl="0" w:tplc="FE906A0C">
      <w:start w:val="1"/>
      <w:numFmt w:val="decimal"/>
      <w:lvlText w:val="%1."/>
      <w:lvlJc w:val="righ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74EAE"/>
    <w:multiLevelType w:val="hybridMultilevel"/>
    <w:tmpl w:val="10F4DC12"/>
    <w:lvl w:ilvl="0" w:tplc="6F9C50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02DC0"/>
    <w:multiLevelType w:val="multilevel"/>
    <w:tmpl w:val="E6C6F7D2"/>
    <w:lvl w:ilvl="0">
      <w:start w:val="1"/>
      <w:numFmt w:val="decimal"/>
      <w:lvlText w:val="%1."/>
      <w:lvlJc w:val="left"/>
      <w:pPr>
        <w:ind w:left="360" w:hanging="360"/>
      </w:pPr>
      <w:rPr>
        <w:rFonts w:hint="default"/>
        <w:b w:val="0"/>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171CA2"/>
    <w:multiLevelType w:val="singleLevel"/>
    <w:tmpl w:val="3E0CC608"/>
    <w:lvl w:ilvl="0">
      <w:start w:val="1"/>
      <w:numFmt w:val="lowerLetter"/>
      <w:lvlText w:val="(%1)"/>
      <w:lvlJc w:val="left"/>
      <w:pPr>
        <w:tabs>
          <w:tab w:val="num" w:pos="567"/>
        </w:tabs>
        <w:ind w:left="567" w:hanging="567"/>
      </w:pPr>
      <w:rPr>
        <w:rFonts w:hint="default"/>
      </w:rPr>
    </w:lvl>
  </w:abstractNum>
  <w:abstractNum w:abstractNumId="7" w15:restartNumberingAfterBreak="0">
    <w:nsid w:val="118D0027"/>
    <w:multiLevelType w:val="hybridMultilevel"/>
    <w:tmpl w:val="2528EBBA"/>
    <w:lvl w:ilvl="0" w:tplc="F64EC2C6">
      <w:start w:val="1"/>
      <w:numFmt w:val="lowerLetter"/>
      <w:lvlText w:val="(%1)"/>
      <w:lvlJc w:val="left"/>
      <w:pPr>
        <w:tabs>
          <w:tab w:val="num" w:pos="1722"/>
        </w:tabs>
        <w:ind w:left="1722" w:hanging="360"/>
      </w:pPr>
      <w:rPr>
        <w:rFonts w:hint="default"/>
      </w:rPr>
    </w:lvl>
    <w:lvl w:ilvl="1" w:tplc="8D06CBC2" w:tentative="1">
      <w:start w:val="1"/>
      <w:numFmt w:val="lowerLetter"/>
      <w:lvlText w:val="%2."/>
      <w:lvlJc w:val="left"/>
      <w:pPr>
        <w:tabs>
          <w:tab w:val="num" w:pos="1440"/>
        </w:tabs>
        <w:ind w:left="1440" w:hanging="360"/>
      </w:pPr>
    </w:lvl>
    <w:lvl w:ilvl="2" w:tplc="52FE45E0" w:tentative="1">
      <w:start w:val="1"/>
      <w:numFmt w:val="lowerRoman"/>
      <w:lvlText w:val="%3."/>
      <w:lvlJc w:val="right"/>
      <w:pPr>
        <w:tabs>
          <w:tab w:val="num" w:pos="2160"/>
        </w:tabs>
        <w:ind w:left="2160" w:hanging="180"/>
      </w:pPr>
    </w:lvl>
    <w:lvl w:ilvl="3" w:tplc="FEF22A00" w:tentative="1">
      <w:start w:val="1"/>
      <w:numFmt w:val="decimal"/>
      <w:lvlText w:val="%4."/>
      <w:lvlJc w:val="left"/>
      <w:pPr>
        <w:tabs>
          <w:tab w:val="num" w:pos="2880"/>
        </w:tabs>
        <w:ind w:left="2880" w:hanging="360"/>
      </w:pPr>
    </w:lvl>
    <w:lvl w:ilvl="4" w:tplc="8F52D1E2" w:tentative="1">
      <w:start w:val="1"/>
      <w:numFmt w:val="lowerLetter"/>
      <w:lvlText w:val="%5."/>
      <w:lvlJc w:val="left"/>
      <w:pPr>
        <w:tabs>
          <w:tab w:val="num" w:pos="3600"/>
        </w:tabs>
        <w:ind w:left="3600" w:hanging="360"/>
      </w:pPr>
    </w:lvl>
    <w:lvl w:ilvl="5" w:tplc="664CFB10" w:tentative="1">
      <w:start w:val="1"/>
      <w:numFmt w:val="lowerRoman"/>
      <w:lvlText w:val="%6."/>
      <w:lvlJc w:val="right"/>
      <w:pPr>
        <w:tabs>
          <w:tab w:val="num" w:pos="4320"/>
        </w:tabs>
        <w:ind w:left="4320" w:hanging="180"/>
      </w:pPr>
    </w:lvl>
    <w:lvl w:ilvl="6" w:tplc="464C59A8" w:tentative="1">
      <w:start w:val="1"/>
      <w:numFmt w:val="decimal"/>
      <w:lvlText w:val="%7."/>
      <w:lvlJc w:val="left"/>
      <w:pPr>
        <w:tabs>
          <w:tab w:val="num" w:pos="5040"/>
        </w:tabs>
        <w:ind w:left="5040" w:hanging="360"/>
      </w:pPr>
    </w:lvl>
    <w:lvl w:ilvl="7" w:tplc="0E7E3D9E" w:tentative="1">
      <w:start w:val="1"/>
      <w:numFmt w:val="lowerLetter"/>
      <w:lvlText w:val="%8."/>
      <w:lvlJc w:val="left"/>
      <w:pPr>
        <w:tabs>
          <w:tab w:val="num" w:pos="5760"/>
        </w:tabs>
        <w:ind w:left="5760" w:hanging="360"/>
      </w:pPr>
    </w:lvl>
    <w:lvl w:ilvl="8" w:tplc="6AF823F4" w:tentative="1">
      <w:start w:val="1"/>
      <w:numFmt w:val="lowerRoman"/>
      <w:lvlText w:val="%9."/>
      <w:lvlJc w:val="right"/>
      <w:pPr>
        <w:tabs>
          <w:tab w:val="num" w:pos="6480"/>
        </w:tabs>
        <w:ind w:left="6480" w:hanging="180"/>
      </w:pPr>
    </w:lvl>
  </w:abstractNum>
  <w:abstractNum w:abstractNumId="8" w15:restartNumberingAfterBreak="0">
    <w:nsid w:val="155E7C5B"/>
    <w:multiLevelType w:val="hybridMultilevel"/>
    <w:tmpl w:val="0BB09948"/>
    <w:lvl w:ilvl="0" w:tplc="FE1622D0">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FD1F00"/>
    <w:multiLevelType w:val="multilevel"/>
    <w:tmpl w:val="172A1002"/>
    <w:lvl w:ilvl="0">
      <w:start w:val="1"/>
      <w:numFmt w:val="decimal"/>
      <w:lvlText w:val="%1."/>
      <w:lvlJc w:val="left"/>
      <w:pPr>
        <w:ind w:left="360" w:hanging="360"/>
      </w:pPr>
      <w:rPr>
        <w:rFonts w:hint="default"/>
        <w:b w:val="0"/>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86538D"/>
    <w:multiLevelType w:val="hybridMultilevel"/>
    <w:tmpl w:val="94D40D38"/>
    <w:lvl w:ilvl="0" w:tplc="72F80770">
      <w:start w:val="1"/>
      <w:numFmt w:val="decimal"/>
      <w:lvlText w:val="3.%1"/>
      <w:lvlJc w:val="left"/>
      <w:pPr>
        <w:ind w:left="720" w:hanging="360"/>
      </w:pPr>
      <w:rPr>
        <w:rFonts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13196E"/>
    <w:multiLevelType w:val="multilevel"/>
    <w:tmpl w:val="BABA072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92096F"/>
    <w:multiLevelType w:val="hybridMultilevel"/>
    <w:tmpl w:val="3620C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B1282D"/>
    <w:multiLevelType w:val="hybridMultilevel"/>
    <w:tmpl w:val="B72E14B8"/>
    <w:lvl w:ilvl="0" w:tplc="069AB3C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051611"/>
    <w:multiLevelType w:val="hybridMultilevel"/>
    <w:tmpl w:val="97B4663C"/>
    <w:lvl w:ilvl="0" w:tplc="F64EC2C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29AE2DE0"/>
    <w:multiLevelType w:val="hybridMultilevel"/>
    <w:tmpl w:val="32704F9E"/>
    <w:lvl w:ilvl="0" w:tplc="F64EC2C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2A2F13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152CFC"/>
    <w:multiLevelType w:val="hybridMultilevel"/>
    <w:tmpl w:val="7F986302"/>
    <w:lvl w:ilvl="0" w:tplc="E33626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AE175A"/>
    <w:multiLevelType w:val="hybridMultilevel"/>
    <w:tmpl w:val="EA4ABF00"/>
    <w:lvl w:ilvl="0" w:tplc="A98CD6C6">
      <w:start w:val="1"/>
      <w:numFmt w:val="lowerLetter"/>
      <w:lvlText w:val="(%1)"/>
      <w:lvlJc w:val="left"/>
      <w:pPr>
        <w:tabs>
          <w:tab w:val="num" w:pos="1722"/>
        </w:tabs>
        <w:ind w:left="1722" w:hanging="360"/>
      </w:pPr>
      <w:rPr>
        <w:rFonts w:hint="default"/>
      </w:rPr>
    </w:lvl>
    <w:lvl w:ilvl="1" w:tplc="8D06CBC2" w:tentative="1">
      <w:start w:val="1"/>
      <w:numFmt w:val="lowerLetter"/>
      <w:lvlText w:val="%2."/>
      <w:lvlJc w:val="left"/>
      <w:pPr>
        <w:tabs>
          <w:tab w:val="num" w:pos="1440"/>
        </w:tabs>
        <w:ind w:left="1440" w:hanging="360"/>
      </w:pPr>
    </w:lvl>
    <w:lvl w:ilvl="2" w:tplc="52FE45E0" w:tentative="1">
      <w:start w:val="1"/>
      <w:numFmt w:val="lowerRoman"/>
      <w:lvlText w:val="%3."/>
      <w:lvlJc w:val="right"/>
      <w:pPr>
        <w:tabs>
          <w:tab w:val="num" w:pos="2160"/>
        </w:tabs>
        <w:ind w:left="2160" w:hanging="180"/>
      </w:pPr>
    </w:lvl>
    <w:lvl w:ilvl="3" w:tplc="FEF22A00" w:tentative="1">
      <w:start w:val="1"/>
      <w:numFmt w:val="decimal"/>
      <w:lvlText w:val="%4."/>
      <w:lvlJc w:val="left"/>
      <w:pPr>
        <w:tabs>
          <w:tab w:val="num" w:pos="2880"/>
        </w:tabs>
        <w:ind w:left="2880" w:hanging="360"/>
      </w:pPr>
    </w:lvl>
    <w:lvl w:ilvl="4" w:tplc="8F52D1E2" w:tentative="1">
      <w:start w:val="1"/>
      <w:numFmt w:val="lowerLetter"/>
      <w:lvlText w:val="%5."/>
      <w:lvlJc w:val="left"/>
      <w:pPr>
        <w:tabs>
          <w:tab w:val="num" w:pos="3600"/>
        </w:tabs>
        <w:ind w:left="3600" w:hanging="360"/>
      </w:pPr>
    </w:lvl>
    <w:lvl w:ilvl="5" w:tplc="664CFB10" w:tentative="1">
      <w:start w:val="1"/>
      <w:numFmt w:val="lowerRoman"/>
      <w:lvlText w:val="%6."/>
      <w:lvlJc w:val="right"/>
      <w:pPr>
        <w:tabs>
          <w:tab w:val="num" w:pos="4320"/>
        </w:tabs>
        <w:ind w:left="4320" w:hanging="180"/>
      </w:pPr>
    </w:lvl>
    <w:lvl w:ilvl="6" w:tplc="464C59A8" w:tentative="1">
      <w:start w:val="1"/>
      <w:numFmt w:val="decimal"/>
      <w:lvlText w:val="%7."/>
      <w:lvlJc w:val="left"/>
      <w:pPr>
        <w:tabs>
          <w:tab w:val="num" w:pos="5040"/>
        </w:tabs>
        <w:ind w:left="5040" w:hanging="360"/>
      </w:pPr>
    </w:lvl>
    <w:lvl w:ilvl="7" w:tplc="0E7E3D9E" w:tentative="1">
      <w:start w:val="1"/>
      <w:numFmt w:val="lowerLetter"/>
      <w:lvlText w:val="%8."/>
      <w:lvlJc w:val="left"/>
      <w:pPr>
        <w:tabs>
          <w:tab w:val="num" w:pos="5760"/>
        </w:tabs>
        <w:ind w:left="5760" w:hanging="360"/>
      </w:pPr>
    </w:lvl>
    <w:lvl w:ilvl="8" w:tplc="6AF823F4" w:tentative="1">
      <w:start w:val="1"/>
      <w:numFmt w:val="lowerRoman"/>
      <w:lvlText w:val="%9."/>
      <w:lvlJc w:val="right"/>
      <w:pPr>
        <w:tabs>
          <w:tab w:val="num" w:pos="6480"/>
        </w:tabs>
        <w:ind w:left="6480" w:hanging="180"/>
      </w:pPr>
    </w:lvl>
  </w:abstractNum>
  <w:abstractNum w:abstractNumId="19" w15:restartNumberingAfterBreak="0">
    <w:nsid w:val="2DF55400"/>
    <w:multiLevelType w:val="hybridMultilevel"/>
    <w:tmpl w:val="144E7660"/>
    <w:lvl w:ilvl="0" w:tplc="F64EC2C6">
      <w:start w:val="1"/>
      <w:numFmt w:val="lowerLetter"/>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2FDE112B"/>
    <w:multiLevelType w:val="hybridMultilevel"/>
    <w:tmpl w:val="7398F194"/>
    <w:lvl w:ilvl="0" w:tplc="F64EC2C6">
      <w:start w:val="1"/>
      <w:numFmt w:val="lowerLetter"/>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314B37B2"/>
    <w:multiLevelType w:val="hybridMultilevel"/>
    <w:tmpl w:val="E630554C"/>
    <w:lvl w:ilvl="0" w:tplc="344C9782">
      <w:start w:val="1"/>
      <w:numFmt w:val="decimal"/>
      <w:lvlText w:val="6.%1"/>
      <w:lvlJc w:val="left"/>
      <w:pPr>
        <w:ind w:left="927" w:hanging="360"/>
      </w:pPr>
      <w:rPr>
        <w:rFonts w:hint="default"/>
        <w:b w:val="0"/>
        <w:i w:val="0"/>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19B4E1F"/>
    <w:multiLevelType w:val="hybridMultilevel"/>
    <w:tmpl w:val="888E4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B5D5A"/>
    <w:multiLevelType w:val="hybridMultilevel"/>
    <w:tmpl w:val="AB38F156"/>
    <w:lvl w:ilvl="0" w:tplc="F49CC74A">
      <w:start w:val="1"/>
      <w:numFmt w:val="decimal"/>
      <w:lvlText w:val="5.%1"/>
      <w:lvlJc w:val="left"/>
      <w:pPr>
        <w:ind w:left="720" w:hanging="360"/>
      </w:pPr>
      <w:rPr>
        <w:rFonts w:hint="default"/>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CA03F7"/>
    <w:multiLevelType w:val="hybridMultilevel"/>
    <w:tmpl w:val="8B1E7ED6"/>
    <w:lvl w:ilvl="0" w:tplc="6002CC2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3E2F6B"/>
    <w:multiLevelType w:val="multilevel"/>
    <w:tmpl w:val="6B760AD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132ECD"/>
    <w:multiLevelType w:val="singleLevel"/>
    <w:tmpl w:val="3E0CC608"/>
    <w:lvl w:ilvl="0">
      <w:start w:val="1"/>
      <w:numFmt w:val="lowerLetter"/>
      <w:lvlText w:val="(%1)"/>
      <w:lvlJc w:val="left"/>
      <w:pPr>
        <w:tabs>
          <w:tab w:val="num" w:pos="567"/>
        </w:tabs>
        <w:ind w:left="567" w:hanging="567"/>
      </w:pPr>
      <w:rPr>
        <w:rFonts w:hint="default"/>
      </w:rPr>
    </w:lvl>
  </w:abstractNum>
  <w:abstractNum w:abstractNumId="27" w15:restartNumberingAfterBreak="0">
    <w:nsid w:val="3E4D438D"/>
    <w:multiLevelType w:val="hybridMultilevel"/>
    <w:tmpl w:val="7C70637A"/>
    <w:lvl w:ilvl="0" w:tplc="268C2672">
      <w:start w:val="1"/>
      <w:numFmt w:val="lowerRoman"/>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EAF1107"/>
    <w:multiLevelType w:val="hybridMultilevel"/>
    <w:tmpl w:val="ADB6AEAE"/>
    <w:lvl w:ilvl="0" w:tplc="F64EC2C6">
      <w:start w:val="1"/>
      <w:numFmt w:val="lowerLetter"/>
      <w:lvlText w:val="(%1)"/>
      <w:lvlJc w:val="left"/>
      <w:pPr>
        <w:ind w:left="1287" w:hanging="360"/>
      </w:pPr>
      <w:rPr>
        <w:rFonts w:hint="default"/>
        <w:strike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442F7E4F"/>
    <w:multiLevelType w:val="hybridMultilevel"/>
    <w:tmpl w:val="A2226FF4"/>
    <w:lvl w:ilvl="0" w:tplc="F64EC2C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44930AE1"/>
    <w:multiLevelType w:val="hybridMultilevel"/>
    <w:tmpl w:val="697083EE"/>
    <w:lvl w:ilvl="0" w:tplc="55C03682">
      <w:start w:val="1"/>
      <w:numFmt w:val="decimal"/>
      <w:lvlText w:val="7.%1"/>
      <w:lvlJc w:val="left"/>
      <w:pPr>
        <w:ind w:left="720" w:hanging="360"/>
      </w:pPr>
      <w:rPr>
        <w:rFonts w:hint="default"/>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D426C6"/>
    <w:multiLevelType w:val="hybridMultilevel"/>
    <w:tmpl w:val="9B3E4800"/>
    <w:lvl w:ilvl="0" w:tplc="46FCB1F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49CB2591"/>
    <w:multiLevelType w:val="hybridMultilevel"/>
    <w:tmpl w:val="8DFA1F08"/>
    <w:lvl w:ilvl="0" w:tplc="F64EC2C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4BE55911"/>
    <w:multiLevelType w:val="hybridMultilevel"/>
    <w:tmpl w:val="6CDCD10E"/>
    <w:lvl w:ilvl="0" w:tplc="069AB3CC">
      <w:start w:val="1"/>
      <w:numFmt w:val="lowerRoman"/>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4" w15:restartNumberingAfterBreak="0">
    <w:nsid w:val="4CFF0689"/>
    <w:multiLevelType w:val="hybridMultilevel"/>
    <w:tmpl w:val="2A8C9680"/>
    <w:lvl w:ilvl="0" w:tplc="F64EC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4E2D5FFD"/>
    <w:multiLevelType w:val="hybridMultilevel"/>
    <w:tmpl w:val="32C28CFC"/>
    <w:lvl w:ilvl="0" w:tplc="163E9CA0">
      <w:start w:val="1"/>
      <w:numFmt w:val="decimal"/>
      <w:lvlText w:val="10.%1"/>
      <w:lvlJc w:val="left"/>
      <w:pPr>
        <w:ind w:left="720" w:hanging="360"/>
      </w:pPr>
      <w:rPr>
        <w:rFonts w:hint="default"/>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AF4998"/>
    <w:multiLevelType w:val="multilevel"/>
    <w:tmpl w:val="4EAF4998"/>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20A1692"/>
    <w:multiLevelType w:val="hybridMultilevel"/>
    <w:tmpl w:val="B5C2519E"/>
    <w:lvl w:ilvl="0" w:tplc="7ABCFA0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52F25C93"/>
    <w:multiLevelType w:val="hybridMultilevel"/>
    <w:tmpl w:val="77D46ADC"/>
    <w:lvl w:ilvl="0" w:tplc="F64EC2C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56E26FC6"/>
    <w:multiLevelType w:val="hybridMultilevel"/>
    <w:tmpl w:val="CCD48A4E"/>
    <w:lvl w:ilvl="0" w:tplc="073C0414">
      <w:start w:val="1"/>
      <w:numFmt w:val="decimal"/>
      <w:lvlText w:val="4.%1"/>
      <w:lvlJc w:val="left"/>
      <w:pPr>
        <w:ind w:left="720" w:hanging="360"/>
      </w:pPr>
      <w:rPr>
        <w:rFonts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7F261D"/>
    <w:multiLevelType w:val="hybridMultilevel"/>
    <w:tmpl w:val="BB7E54A8"/>
    <w:lvl w:ilvl="0" w:tplc="46FCB1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941880"/>
    <w:multiLevelType w:val="hybridMultilevel"/>
    <w:tmpl w:val="6E6A6C68"/>
    <w:lvl w:ilvl="0" w:tplc="F64EC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667B3727"/>
    <w:multiLevelType w:val="hybridMultilevel"/>
    <w:tmpl w:val="B62090F0"/>
    <w:lvl w:ilvl="0" w:tplc="F64EC2C6">
      <w:start w:val="1"/>
      <w:numFmt w:val="lowerLetter"/>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6C1E7A51"/>
    <w:multiLevelType w:val="hybridMultilevel"/>
    <w:tmpl w:val="A2AAD6C6"/>
    <w:lvl w:ilvl="0" w:tplc="AF024B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ED7035F"/>
    <w:multiLevelType w:val="hybridMultilevel"/>
    <w:tmpl w:val="F950F374"/>
    <w:lvl w:ilvl="0" w:tplc="3D4AAC22">
      <w:start w:val="1"/>
      <w:numFmt w:val="decimal"/>
      <w:lvlText w:val="2.%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2F79F0"/>
    <w:multiLevelType w:val="multilevel"/>
    <w:tmpl w:val="0409001F"/>
    <w:lvl w:ilvl="0">
      <w:start w:val="1"/>
      <w:numFmt w:val="decimal"/>
      <w:lvlText w:val="%1."/>
      <w:lvlJc w:val="left"/>
      <w:pPr>
        <w:ind w:left="360" w:hanging="360"/>
      </w:pPr>
      <w:rPr>
        <w:rFonts w:hint="default"/>
        <w:b w:val="0"/>
        <w:i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7AB2F98"/>
    <w:multiLevelType w:val="multilevel"/>
    <w:tmpl w:val="0409001F"/>
    <w:lvl w:ilvl="0">
      <w:start w:val="1"/>
      <w:numFmt w:val="decimal"/>
      <w:lvlText w:val="%1."/>
      <w:lvlJc w:val="left"/>
      <w:pPr>
        <w:ind w:left="360" w:hanging="360"/>
      </w:pPr>
      <w:rPr>
        <w:rFonts w:hint="default"/>
        <w:b w:val="0"/>
        <w:i w:val="0"/>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B606B9F"/>
    <w:multiLevelType w:val="hybridMultilevel"/>
    <w:tmpl w:val="C9788966"/>
    <w:lvl w:ilvl="0" w:tplc="F64EC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7B623277"/>
    <w:multiLevelType w:val="hybridMultilevel"/>
    <w:tmpl w:val="CCBA98EE"/>
    <w:lvl w:ilvl="0" w:tplc="46FCB1F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15:restartNumberingAfterBreak="0">
    <w:nsid w:val="7F12380B"/>
    <w:multiLevelType w:val="hybridMultilevel"/>
    <w:tmpl w:val="86F00F4E"/>
    <w:lvl w:ilvl="0" w:tplc="A476AEF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5213429">
    <w:abstractNumId w:val="44"/>
  </w:num>
  <w:num w:numId="2" w16cid:durableId="1946690853">
    <w:abstractNumId w:val="10"/>
  </w:num>
  <w:num w:numId="3" w16cid:durableId="370765630">
    <w:abstractNumId w:val="39"/>
  </w:num>
  <w:num w:numId="4" w16cid:durableId="1822892796">
    <w:abstractNumId w:val="23"/>
  </w:num>
  <w:num w:numId="5" w16cid:durableId="428429255">
    <w:abstractNumId w:val="35"/>
  </w:num>
  <w:num w:numId="6" w16cid:durableId="302927402">
    <w:abstractNumId w:val="5"/>
  </w:num>
  <w:num w:numId="7" w16cid:durableId="1274435122">
    <w:abstractNumId w:val="9"/>
  </w:num>
  <w:num w:numId="8" w16cid:durableId="1049258393">
    <w:abstractNumId w:val="40"/>
  </w:num>
  <w:num w:numId="9" w16cid:durableId="820849999">
    <w:abstractNumId w:val="13"/>
  </w:num>
  <w:num w:numId="10" w16cid:durableId="171645214">
    <w:abstractNumId w:val="18"/>
  </w:num>
  <w:num w:numId="11" w16cid:durableId="1785034258">
    <w:abstractNumId w:val="6"/>
  </w:num>
  <w:num w:numId="12" w16cid:durableId="1877958906">
    <w:abstractNumId w:val="26"/>
  </w:num>
  <w:num w:numId="13" w16cid:durableId="1714308383">
    <w:abstractNumId w:val="30"/>
  </w:num>
  <w:num w:numId="14" w16cid:durableId="367950977">
    <w:abstractNumId w:val="49"/>
  </w:num>
  <w:num w:numId="15" w16cid:durableId="1086878007">
    <w:abstractNumId w:val="37"/>
  </w:num>
  <w:num w:numId="16" w16cid:durableId="2021735465">
    <w:abstractNumId w:val="2"/>
  </w:num>
  <w:num w:numId="17" w16cid:durableId="2012444375">
    <w:abstractNumId w:val="17"/>
  </w:num>
  <w:num w:numId="18" w16cid:durableId="1102263579">
    <w:abstractNumId w:val="8"/>
  </w:num>
  <w:num w:numId="19" w16cid:durableId="541401991">
    <w:abstractNumId w:val="25"/>
  </w:num>
  <w:num w:numId="20" w16cid:durableId="257447728">
    <w:abstractNumId w:val="12"/>
  </w:num>
  <w:num w:numId="21" w16cid:durableId="407730277">
    <w:abstractNumId w:val="31"/>
  </w:num>
  <w:num w:numId="22" w16cid:durableId="1173686914">
    <w:abstractNumId w:val="48"/>
  </w:num>
  <w:num w:numId="23" w16cid:durableId="755713642">
    <w:abstractNumId w:val="28"/>
  </w:num>
  <w:num w:numId="24" w16cid:durableId="150676850">
    <w:abstractNumId w:val="15"/>
  </w:num>
  <w:num w:numId="25" w16cid:durableId="1124349176">
    <w:abstractNumId w:val="41"/>
  </w:num>
  <w:num w:numId="26" w16cid:durableId="961611240">
    <w:abstractNumId w:val="33"/>
  </w:num>
  <w:num w:numId="27" w16cid:durableId="145708771">
    <w:abstractNumId w:val="42"/>
  </w:num>
  <w:num w:numId="28" w16cid:durableId="1656570556">
    <w:abstractNumId w:val="34"/>
  </w:num>
  <w:num w:numId="29" w16cid:durableId="376781339">
    <w:abstractNumId w:val="47"/>
  </w:num>
  <w:num w:numId="30" w16cid:durableId="462818730">
    <w:abstractNumId w:val="46"/>
  </w:num>
  <w:num w:numId="31" w16cid:durableId="1531795221">
    <w:abstractNumId w:val="32"/>
  </w:num>
  <w:num w:numId="32" w16cid:durableId="1591498632">
    <w:abstractNumId w:val="45"/>
  </w:num>
  <w:num w:numId="33" w16cid:durableId="1528790008">
    <w:abstractNumId w:val="7"/>
  </w:num>
  <w:num w:numId="34" w16cid:durableId="1730419811">
    <w:abstractNumId w:val="20"/>
  </w:num>
  <w:num w:numId="35" w16cid:durableId="356582688">
    <w:abstractNumId w:val="19"/>
  </w:num>
  <w:num w:numId="36" w16cid:durableId="523516426">
    <w:abstractNumId w:val="16"/>
  </w:num>
  <w:num w:numId="37" w16cid:durableId="1493528278">
    <w:abstractNumId w:val="38"/>
  </w:num>
  <w:num w:numId="38" w16cid:durableId="275599586">
    <w:abstractNumId w:val="11"/>
  </w:num>
  <w:num w:numId="39" w16cid:durableId="162015272">
    <w:abstractNumId w:val="29"/>
  </w:num>
  <w:num w:numId="40" w16cid:durableId="845024358">
    <w:abstractNumId w:val="0"/>
  </w:num>
  <w:num w:numId="41" w16cid:durableId="1557158836">
    <w:abstractNumId w:val="21"/>
  </w:num>
  <w:num w:numId="42" w16cid:durableId="1776443499">
    <w:abstractNumId w:val="24"/>
  </w:num>
  <w:num w:numId="43" w16cid:durableId="1601521063">
    <w:abstractNumId w:val="1"/>
  </w:num>
  <w:num w:numId="44" w16cid:durableId="628819729">
    <w:abstractNumId w:val="14"/>
  </w:num>
  <w:num w:numId="45" w16cid:durableId="1234660361">
    <w:abstractNumId w:val="22"/>
  </w:num>
  <w:num w:numId="46" w16cid:durableId="1683240899">
    <w:abstractNumId w:val="4"/>
  </w:num>
  <w:num w:numId="47" w16cid:durableId="1306202861">
    <w:abstractNumId w:val="27"/>
  </w:num>
  <w:num w:numId="48" w16cid:durableId="2053537450">
    <w:abstractNumId w:val="3"/>
  </w:num>
  <w:num w:numId="49" w16cid:durableId="1533346050">
    <w:abstractNumId w:val="43"/>
  </w:num>
  <w:num w:numId="50" w16cid:durableId="163711746">
    <w:abstractNumId w:val="36"/>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ong Nguyen">
    <w15:presenceInfo w15:providerId="None" w15:userId="Huong Nguy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xNDEzsjA3Njc3MzNT0lEKTi0uzszPAykwrQUAyzIRGCwAAAA="/>
  </w:docVars>
  <w:rsids>
    <w:rsidRoot w:val="00295ED5"/>
    <w:rsid w:val="00000A4D"/>
    <w:rsid w:val="00000D55"/>
    <w:rsid w:val="00001834"/>
    <w:rsid w:val="00001F50"/>
    <w:rsid w:val="00002BC6"/>
    <w:rsid w:val="00002CAC"/>
    <w:rsid w:val="0000359C"/>
    <w:rsid w:val="00004110"/>
    <w:rsid w:val="00004456"/>
    <w:rsid w:val="00004DDE"/>
    <w:rsid w:val="000068E3"/>
    <w:rsid w:val="00007590"/>
    <w:rsid w:val="000101F5"/>
    <w:rsid w:val="00011AAD"/>
    <w:rsid w:val="00015A24"/>
    <w:rsid w:val="00015EC9"/>
    <w:rsid w:val="0001662C"/>
    <w:rsid w:val="00016AD6"/>
    <w:rsid w:val="000173B7"/>
    <w:rsid w:val="0002013E"/>
    <w:rsid w:val="0002352F"/>
    <w:rsid w:val="000237CD"/>
    <w:rsid w:val="00023D20"/>
    <w:rsid w:val="00024A4E"/>
    <w:rsid w:val="00025138"/>
    <w:rsid w:val="00030E50"/>
    <w:rsid w:val="000311BF"/>
    <w:rsid w:val="000317FA"/>
    <w:rsid w:val="00031A64"/>
    <w:rsid w:val="00031D8D"/>
    <w:rsid w:val="000339CE"/>
    <w:rsid w:val="000400C0"/>
    <w:rsid w:val="00041347"/>
    <w:rsid w:val="000416C3"/>
    <w:rsid w:val="0004190F"/>
    <w:rsid w:val="00041E22"/>
    <w:rsid w:val="00041EDA"/>
    <w:rsid w:val="00042A40"/>
    <w:rsid w:val="00043030"/>
    <w:rsid w:val="000444E9"/>
    <w:rsid w:val="0004541C"/>
    <w:rsid w:val="00045859"/>
    <w:rsid w:val="000459F4"/>
    <w:rsid w:val="000464E4"/>
    <w:rsid w:val="00046536"/>
    <w:rsid w:val="00046FA7"/>
    <w:rsid w:val="000472E8"/>
    <w:rsid w:val="00051917"/>
    <w:rsid w:val="00051B51"/>
    <w:rsid w:val="000527C0"/>
    <w:rsid w:val="000537E4"/>
    <w:rsid w:val="00055FD8"/>
    <w:rsid w:val="00056F04"/>
    <w:rsid w:val="00057936"/>
    <w:rsid w:val="0006027E"/>
    <w:rsid w:val="000602D7"/>
    <w:rsid w:val="000608E7"/>
    <w:rsid w:val="00063E9B"/>
    <w:rsid w:val="00064752"/>
    <w:rsid w:val="0006498F"/>
    <w:rsid w:val="00066CAD"/>
    <w:rsid w:val="0006709F"/>
    <w:rsid w:val="000672A5"/>
    <w:rsid w:val="00067B63"/>
    <w:rsid w:val="00070411"/>
    <w:rsid w:val="00070D23"/>
    <w:rsid w:val="00071B8F"/>
    <w:rsid w:val="000729C9"/>
    <w:rsid w:val="00073EE6"/>
    <w:rsid w:val="000754FD"/>
    <w:rsid w:val="00076834"/>
    <w:rsid w:val="00076EE5"/>
    <w:rsid w:val="0008178A"/>
    <w:rsid w:val="000817F8"/>
    <w:rsid w:val="00081B45"/>
    <w:rsid w:val="00082176"/>
    <w:rsid w:val="000833B2"/>
    <w:rsid w:val="00084B8E"/>
    <w:rsid w:val="00085BAF"/>
    <w:rsid w:val="000867BC"/>
    <w:rsid w:val="00086C3A"/>
    <w:rsid w:val="00086C5C"/>
    <w:rsid w:val="00090366"/>
    <w:rsid w:val="00090F75"/>
    <w:rsid w:val="000915D8"/>
    <w:rsid w:val="00093FC5"/>
    <w:rsid w:val="000953FD"/>
    <w:rsid w:val="000967B9"/>
    <w:rsid w:val="00096875"/>
    <w:rsid w:val="00097090"/>
    <w:rsid w:val="00097D15"/>
    <w:rsid w:val="00097E06"/>
    <w:rsid w:val="000A0F48"/>
    <w:rsid w:val="000A0F80"/>
    <w:rsid w:val="000A165B"/>
    <w:rsid w:val="000A23A8"/>
    <w:rsid w:val="000A29E5"/>
    <w:rsid w:val="000A2CAC"/>
    <w:rsid w:val="000A3961"/>
    <w:rsid w:val="000A3A19"/>
    <w:rsid w:val="000A4317"/>
    <w:rsid w:val="000A610D"/>
    <w:rsid w:val="000A62DB"/>
    <w:rsid w:val="000A67D5"/>
    <w:rsid w:val="000A699F"/>
    <w:rsid w:val="000A72EC"/>
    <w:rsid w:val="000A7606"/>
    <w:rsid w:val="000A7C09"/>
    <w:rsid w:val="000B008C"/>
    <w:rsid w:val="000B0FC8"/>
    <w:rsid w:val="000B18E4"/>
    <w:rsid w:val="000B348B"/>
    <w:rsid w:val="000B3E25"/>
    <w:rsid w:val="000B3F3D"/>
    <w:rsid w:val="000B3FE7"/>
    <w:rsid w:val="000B4948"/>
    <w:rsid w:val="000B4B75"/>
    <w:rsid w:val="000B6D35"/>
    <w:rsid w:val="000B7924"/>
    <w:rsid w:val="000C02EC"/>
    <w:rsid w:val="000C1680"/>
    <w:rsid w:val="000C1B1F"/>
    <w:rsid w:val="000C209F"/>
    <w:rsid w:val="000C2264"/>
    <w:rsid w:val="000C2E57"/>
    <w:rsid w:val="000C438C"/>
    <w:rsid w:val="000C4BE8"/>
    <w:rsid w:val="000C5927"/>
    <w:rsid w:val="000C5E1E"/>
    <w:rsid w:val="000C6745"/>
    <w:rsid w:val="000C6B62"/>
    <w:rsid w:val="000D1095"/>
    <w:rsid w:val="000D3449"/>
    <w:rsid w:val="000D4ED1"/>
    <w:rsid w:val="000D75EA"/>
    <w:rsid w:val="000E14F7"/>
    <w:rsid w:val="000E20BF"/>
    <w:rsid w:val="000E35DE"/>
    <w:rsid w:val="000E530F"/>
    <w:rsid w:val="000E5872"/>
    <w:rsid w:val="000E6103"/>
    <w:rsid w:val="000E6206"/>
    <w:rsid w:val="000E6BD2"/>
    <w:rsid w:val="000E7158"/>
    <w:rsid w:val="000F1345"/>
    <w:rsid w:val="000F2320"/>
    <w:rsid w:val="000F2CE4"/>
    <w:rsid w:val="000F30D1"/>
    <w:rsid w:val="000F340B"/>
    <w:rsid w:val="000F3A24"/>
    <w:rsid w:val="000F42E0"/>
    <w:rsid w:val="000F4AAE"/>
    <w:rsid w:val="000F6728"/>
    <w:rsid w:val="000F679A"/>
    <w:rsid w:val="000F6801"/>
    <w:rsid w:val="000F70E2"/>
    <w:rsid w:val="000F7C53"/>
    <w:rsid w:val="000F7FF3"/>
    <w:rsid w:val="00100DE8"/>
    <w:rsid w:val="001010F5"/>
    <w:rsid w:val="0010114C"/>
    <w:rsid w:val="001027FF"/>
    <w:rsid w:val="00102F71"/>
    <w:rsid w:val="00103311"/>
    <w:rsid w:val="00103EE3"/>
    <w:rsid w:val="001040E0"/>
    <w:rsid w:val="0010503E"/>
    <w:rsid w:val="00105698"/>
    <w:rsid w:val="00105D7D"/>
    <w:rsid w:val="00105E36"/>
    <w:rsid w:val="00106510"/>
    <w:rsid w:val="001067B2"/>
    <w:rsid w:val="0010704C"/>
    <w:rsid w:val="001070C2"/>
    <w:rsid w:val="00107729"/>
    <w:rsid w:val="001078E6"/>
    <w:rsid w:val="00114209"/>
    <w:rsid w:val="00114603"/>
    <w:rsid w:val="00114EC0"/>
    <w:rsid w:val="001161C1"/>
    <w:rsid w:val="001167E1"/>
    <w:rsid w:val="001179D6"/>
    <w:rsid w:val="00121F42"/>
    <w:rsid w:val="00122D88"/>
    <w:rsid w:val="00123308"/>
    <w:rsid w:val="00123964"/>
    <w:rsid w:val="00124EFC"/>
    <w:rsid w:val="0012518B"/>
    <w:rsid w:val="001251F3"/>
    <w:rsid w:val="00125FEF"/>
    <w:rsid w:val="00126473"/>
    <w:rsid w:val="00127E86"/>
    <w:rsid w:val="00130A21"/>
    <w:rsid w:val="00130D9F"/>
    <w:rsid w:val="00132DD2"/>
    <w:rsid w:val="001334AE"/>
    <w:rsid w:val="00133DA9"/>
    <w:rsid w:val="0013446C"/>
    <w:rsid w:val="00135433"/>
    <w:rsid w:val="00135A38"/>
    <w:rsid w:val="001362E8"/>
    <w:rsid w:val="00137A8D"/>
    <w:rsid w:val="00140357"/>
    <w:rsid w:val="00140CB6"/>
    <w:rsid w:val="00141933"/>
    <w:rsid w:val="0014209A"/>
    <w:rsid w:val="00142809"/>
    <w:rsid w:val="00142AE7"/>
    <w:rsid w:val="0014343B"/>
    <w:rsid w:val="00143610"/>
    <w:rsid w:val="00143E82"/>
    <w:rsid w:val="0014418E"/>
    <w:rsid w:val="001441CB"/>
    <w:rsid w:val="00145CA3"/>
    <w:rsid w:val="00145D71"/>
    <w:rsid w:val="00146A7C"/>
    <w:rsid w:val="00147A6B"/>
    <w:rsid w:val="00147C0C"/>
    <w:rsid w:val="001506A9"/>
    <w:rsid w:val="001509BA"/>
    <w:rsid w:val="00150BFF"/>
    <w:rsid w:val="00151765"/>
    <w:rsid w:val="001538BC"/>
    <w:rsid w:val="00153E42"/>
    <w:rsid w:val="00154057"/>
    <w:rsid w:val="001552BC"/>
    <w:rsid w:val="0015633C"/>
    <w:rsid w:val="00156879"/>
    <w:rsid w:val="00156EC2"/>
    <w:rsid w:val="00157442"/>
    <w:rsid w:val="0015768F"/>
    <w:rsid w:val="00157E0C"/>
    <w:rsid w:val="00160D49"/>
    <w:rsid w:val="0016187C"/>
    <w:rsid w:val="00161C1E"/>
    <w:rsid w:val="00162CEF"/>
    <w:rsid w:val="00164287"/>
    <w:rsid w:val="0016614E"/>
    <w:rsid w:val="00166203"/>
    <w:rsid w:val="001668CC"/>
    <w:rsid w:val="001670E9"/>
    <w:rsid w:val="0016783B"/>
    <w:rsid w:val="001678AA"/>
    <w:rsid w:val="001722E3"/>
    <w:rsid w:val="001725B9"/>
    <w:rsid w:val="001729DB"/>
    <w:rsid w:val="00173769"/>
    <w:rsid w:val="00173BFC"/>
    <w:rsid w:val="00174DC9"/>
    <w:rsid w:val="00175355"/>
    <w:rsid w:val="00177EF7"/>
    <w:rsid w:val="00180310"/>
    <w:rsid w:val="001803FD"/>
    <w:rsid w:val="00180521"/>
    <w:rsid w:val="00180A56"/>
    <w:rsid w:val="00181809"/>
    <w:rsid w:val="00182138"/>
    <w:rsid w:val="001839F6"/>
    <w:rsid w:val="00183F95"/>
    <w:rsid w:val="00184B2D"/>
    <w:rsid w:val="00185B77"/>
    <w:rsid w:val="00190D2D"/>
    <w:rsid w:val="0019137C"/>
    <w:rsid w:val="00191395"/>
    <w:rsid w:val="001922B8"/>
    <w:rsid w:val="00192CA9"/>
    <w:rsid w:val="00195467"/>
    <w:rsid w:val="0019652A"/>
    <w:rsid w:val="0019687D"/>
    <w:rsid w:val="00197DCA"/>
    <w:rsid w:val="001A09D9"/>
    <w:rsid w:val="001A2750"/>
    <w:rsid w:val="001A2765"/>
    <w:rsid w:val="001A30D9"/>
    <w:rsid w:val="001A3AED"/>
    <w:rsid w:val="001A3F9A"/>
    <w:rsid w:val="001A4450"/>
    <w:rsid w:val="001A5628"/>
    <w:rsid w:val="001A5DBA"/>
    <w:rsid w:val="001A5E36"/>
    <w:rsid w:val="001A61C7"/>
    <w:rsid w:val="001A690B"/>
    <w:rsid w:val="001A6F24"/>
    <w:rsid w:val="001A797D"/>
    <w:rsid w:val="001B13D4"/>
    <w:rsid w:val="001B1416"/>
    <w:rsid w:val="001B2657"/>
    <w:rsid w:val="001B26E0"/>
    <w:rsid w:val="001B3227"/>
    <w:rsid w:val="001B3591"/>
    <w:rsid w:val="001B50A6"/>
    <w:rsid w:val="001B639B"/>
    <w:rsid w:val="001B68E3"/>
    <w:rsid w:val="001B6A1B"/>
    <w:rsid w:val="001B6FAC"/>
    <w:rsid w:val="001B7FF1"/>
    <w:rsid w:val="001C02C1"/>
    <w:rsid w:val="001C2958"/>
    <w:rsid w:val="001C3257"/>
    <w:rsid w:val="001C3E8A"/>
    <w:rsid w:val="001C61C0"/>
    <w:rsid w:val="001C63AE"/>
    <w:rsid w:val="001C6D70"/>
    <w:rsid w:val="001C7595"/>
    <w:rsid w:val="001C768C"/>
    <w:rsid w:val="001C797B"/>
    <w:rsid w:val="001C7F57"/>
    <w:rsid w:val="001D053E"/>
    <w:rsid w:val="001D1029"/>
    <w:rsid w:val="001D1A86"/>
    <w:rsid w:val="001D1FD6"/>
    <w:rsid w:val="001D3C17"/>
    <w:rsid w:val="001D4161"/>
    <w:rsid w:val="001D427A"/>
    <w:rsid w:val="001D483F"/>
    <w:rsid w:val="001D49F2"/>
    <w:rsid w:val="001D5CE7"/>
    <w:rsid w:val="001D62FA"/>
    <w:rsid w:val="001D6F36"/>
    <w:rsid w:val="001E23BB"/>
    <w:rsid w:val="001E3225"/>
    <w:rsid w:val="001E3B67"/>
    <w:rsid w:val="001E4728"/>
    <w:rsid w:val="001E5BAC"/>
    <w:rsid w:val="001E65F1"/>
    <w:rsid w:val="001F0C95"/>
    <w:rsid w:val="001F1201"/>
    <w:rsid w:val="001F1D27"/>
    <w:rsid w:val="001F3109"/>
    <w:rsid w:val="001F325E"/>
    <w:rsid w:val="001F3338"/>
    <w:rsid w:val="001F3A7A"/>
    <w:rsid w:val="001F3D40"/>
    <w:rsid w:val="001F3DDB"/>
    <w:rsid w:val="001F49E7"/>
    <w:rsid w:val="001F5553"/>
    <w:rsid w:val="001F5A43"/>
    <w:rsid w:val="002020AA"/>
    <w:rsid w:val="00203B4A"/>
    <w:rsid w:val="002047E6"/>
    <w:rsid w:val="00204810"/>
    <w:rsid w:val="00205714"/>
    <w:rsid w:val="00205E4C"/>
    <w:rsid w:val="00210A01"/>
    <w:rsid w:val="00210E06"/>
    <w:rsid w:val="00210FAD"/>
    <w:rsid w:val="002110CC"/>
    <w:rsid w:val="002113F5"/>
    <w:rsid w:val="002120AB"/>
    <w:rsid w:val="0021283E"/>
    <w:rsid w:val="00213289"/>
    <w:rsid w:val="00213350"/>
    <w:rsid w:val="002137C3"/>
    <w:rsid w:val="0021396B"/>
    <w:rsid w:val="00215111"/>
    <w:rsid w:val="00220982"/>
    <w:rsid w:val="00221874"/>
    <w:rsid w:val="00221F5F"/>
    <w:rsid w:val="00222177"/>
    <w:rsid w:val="0022332E"/>
    <w:rsid w:val="00223D8A"/>
    <w:rsid w:val="0022446E"/>
    <w:rsid w:val="00224831"/>
    <w:rsid w:val="00224C81"/>
    <w:rsid w:val="002258E2"/>
    <w:rsid w:val="002265C2"/>
    <w:rsid w:val="00231AE2"/>
    <w:rsid w:val="00232473"/>
    <w:rsid w:val="002335AE"/>
    <w:rsid w:val="00234760"/>
    <w:rsid w:val="00237286"/>
    <w:rsid w:val="002406AB"/>
    <w:rsid w:val="00240CD5"/>
    <w:rsid w:val="0024272B"/>
    <w:rsid w:val="0024415E"/>
    <w:rsid w:val="002451FA"/>
    <w:rsid w:val="00245F1E"/>
    <w:rsid w:val="002464BC"/>
    <w:rsid w:val="00246FCA"/>
    <w:rsid w:val="00247B53"/>
    <w:rsid w:val="00251C09"/>
    <w:rsid w:val="002579E9"/>
    <w:rsid w:val="00260F67"/>
    <w:rsid w:val="00261481"/>
    <w:rsid w:val="00261A4C"/>
    <w:rsid w:val="002622D6"/>
    <w:rsid w:val="002641E0"/>
    <w:rsid w:val="00264CE6"/>
    <w:rsid w:val="00265924"/>
    <w:rsid w:val="0026639A"/>
    <w:rsid w:val="00266C3A"/>
    <w:rsid w:val="00267B23"/>
    <w:rsid w:val="00270279"/>
    <w:rsid w:val="0027072C"/>
    <w:rsid w:val="00270D7E"/>
    <w:rsid w:val="002710F5"/>
    <w:rsid w:val="002710FF"/>
    <w:rsid w:val="002715D4"/>
    <w:rsid w:val="00272B58"/>
    <w:rsid w:val="00272F64"/>
    <w:rsid w:val="002743C4"/>
    <w:rsid w:val="00274E87"/>
    <w:rsid w:val="002750DB"/>
    <w:rsid w:val="00275BC6"/>
    <w:rsid w:val="002762CB"/>
    <w:rsid w:val="0027680F"/>
    <w:rsid w:val="00276F1D"/>
    <w:rsid w:val="002772C0"/>
    <w:rsid w:val="00277C62"/>
    <w:rsid w:val="00280361"/>
    <w:rsid w:val="00280A6F"/>
    <w:rsid w:val="00280B06"/>
    <w:rsid w:val="0028364C"/>
    <w:rsid w:val="00283901"/>
    <w:rsid w:val="00285831"/>
    <w:rsid w:val="00286411"/>
    <w:rsid w:val="0028695D"/>
    <w:rsid w:val="002878D2"/>
    <w:rsid w:val="002878EE"/>
    <w:rsid w:val="00290672"/>
    <w:rsid w:val="00293135"/>
    <w:rsid w:val="00293D22"/>
    <w:rsid w:val="00293D4C"/>
    <w:rsid w:val="002945C7"/>
    <w:rsid w:val="00295809"/>
    <w:rsid w:val="002959E4"/>
    <w:rsid w:val="00295B71"/>
    <w:rsid w:val="00295ED5"/>
    <w:rsid w:val="002A00C7"/>
    <w:rsid w:val="002A0174"/>
    <w:rsid w:val="002A221D"/>
    <w:rsid w:val="002A24BE"/>
    <w:rsid w:val="002A2CFF"/>
    <w:rsid w:val="002A3095"/>
    <w:rsid w:val="002A3289"/>
    <w:rsid w:val="002A6893"/>
    <w:rsid w:val="002A71EA"/>
    <w:rsid w:val="002A78D6"/>
    <w:rsid w:val="002B03C8"/>
    <w:rsid w:val="002B136C"/>
    <w:rsid w:val="002B2400"/>
    <w:rsid w:val="002B405C"/>
    <w:rsid w:val="002B4115"/>
    <w:rsid w:val="002B4A7F"/>
    <w:rsid w:val="002B4D5D"/>
    <w:rsid w:val="002B511E"/>
    <w:rsid w:val="002B6A78"/>
    <w:rsid w:val="002C1208"/>
    <w:rsid w:val="002C1987"/>
    <w:rsid w:val="002C1ACA"/>
    <w:rsid w:val="002C2535"/>
    <w:rsid w:val="002C3489"/>
    <w:rsid w:val="002C389B"/>
    <w:rsid w:val="002C3C24"/>
    <w:rsid w:val="002C3C3F"/>
    <w:rsid w:val="002C3F2F"/>
    <w:rsid w:val="002C47C0"/>
    <w:rsid w:val="002C4CD7"/>
    <w:rsid w:val="002C4F76"/>
    <w:rsid w:val="002C5701"/>
    <w:rsid w:val="002C62C4"/>
    <w:rsid w:val="002C7186"/>
    <w:rsid w:val="002C7307"/>
    <w:rsid w:val="002C7C4C"/>
    <w:rsid w:val="002D068B"/>
    <w:rsid w:val="002D0E55"/>
    <w:rsid w:val="002D2240"/>
    <w:rsid w:val="002D2630"/>
    <w:rsid w:val="002D3685"/>
    <w:rsid w:val="002D4E6E"/>
    <w:rsid w:val="002D521D"/>
    <w:rsid w:val="002D5BAB"/>
    <w:rsid w:val="002D6CAD"/>
    <w:rsid w:val="002D7A96"/>
    <w:rsid w:val="002E2B70"/>
    <w:rsid w:val="002E2E20"/>
    <w:rsid w:val="002E4077"/>
    <w:rsid w:val="002E596B"/>
    <w:rsid w:val="002E6516"/>
    <w:rsid w:val="002E66F5"/>
    <w:rsid w:val="002E6E9A"/>
    <w:rsid w:val="002E7EEC"/>
    <w:rsid w:val="002F064F"/>
    <w:rsid w:val="002F1046"/>
    <w:rsid w:val="002F1678"/>
    <w:rsid w:val="002F194B"/>
    <w:rsid w:val="002F31C8"/>
    <w:rsid w:val="002F3E0C"/>
    <w:rsid w:val="002F476B"/>
    <w:rsid w:val="002F60FA"/>
    <w:rsid w:val="002F637E"/>
    <w:rsid w:val="002F699B"/>
    <w:rsid w:val="002F6F01"/>
    <w:rsid w:val="002F712E"/>
    <w:rsid w:val="002F78B1"/>
    <w:rsid w:val="00301CCB"/>
    <w:rsid w:val="00303AD0"/>
    <w:rsid w:val="003044D7"/>
    <w:rsid w:val="00304EFA"/>
    <w:rsid w:val="003066F2"/>
    <w:rsid w:val="0030670A"/>
    <w:rsid w:val="00306837"/>
    <w:rsid w:val="00306FD6"/>
    <w:rsid w:val="00307587"/>
    <w:rsid w:val="00312457"/>
    <w:rsid w:val="003127AD"/>
    <w:rsid w:val="00313A43"/>
    <w:rsid w:val="003149DB"/>
    <w:rsid w:val="00314D53"/>
    <w:rsid w:val="0031645E"/>
    <w:rsid w:val="003176DC"/>
    <w:rsid w:val="0032172D"/>
    <w:rsid w:val="0032211A"/>
    <w:rsid w:val="00322F7E"/>
    <w:rsid w:val="00324E3C"/>
    <w:rsid w:val="00324F10"/>
    <w:rsid w:val="00325239"/>
    <w:rsid w:val="003278F4"/>
    <w:rsid w:val="00327981"/>
    <w:rsid w:val="0033054B"/>
    <w:rsid w:val="00331A57"/>
    <w:rsid w:val="00331CDB"/>
    <w:rsid w:val="003338E7"/>
    <w:rsid w:val="00334AF9"/>
    <w:rsid w:val="003358AD"/>
    <w:rsid w:val="003369A7"/>
    <w:rsid w:val="0033742D"/>
    <w:rsid w:val="00337E02"/>
    <w:rsid w:val="0034032B"/>
    <w:rsid w:val="003410A5"/>
    <w:rsid w:val="00341816"/>
    <w:rsid w:val="0034262E"/>
    <w:rsid w:val="00342860"/>
    <w:rsid w:val="003435A7"/>
    <w:rsid w:val="00343C6A"/>
    <w:rsid w:val="00343C85"/>
    <w:rsid w:val="00346BBC"/>
    <w:rsid w:val="00346C7A"/>
    <w:rsid w:val="00347830"/>
    <w:rsid w:val="00350B5E"/>
    <w:rsid w:val="00350E50"/>
    <w:rsid w:val="003521DB"/>
    <w:rsid w:val="003523DF"/>
    <w:rsid w:val="0035283C"/>
    <w:rsid w:val="00352A53"/>
    <w:rsid w:val="003539BD"/>
    <w:rsid w:val="003545F8"/>
    <w:rsid w:val="0035492C"/>
    <w:rsid w:val="0035672F"/>
    <w:rsid w:val="0035755F"/>
    <w:rsid w:val="00360C78"/>
    <w:rsid w:val="00361CEE"/>
    <w:rsid w:val="00362895"/>
    <w:rsid w:val="00362BF5"/>
    <w:rsid w:val="00362D9D"/>
    <w:rsid w:val="00363A26"/>
    <w:rsid w:val="003642C4"/>
    <w:rsid w:val="003670EE"/>
    <w:rsid w:val="0037042B"/>
    <w:rsid w:val="00370F34"/>
    <w:rsid w:val="00371136"/>
    <w:rsid w:val="00373264"/>
    <w:rsid w:val="00376FF1"/>
    <w:rsid w:val="0037767F"/>
    <w:rsid w:val="00377744"/>
    <w:rsid w:val="00380596"/>
    <w:rsid w:val="003806A1"/>
    <w:rsid w:val="00380B22"/>
    <w:rsid w:val="00380CA4"/>
    <w:rsid w:val="00381292"/>
    <w:rsid w:val="003825BB"/>
    <w:rsid w:val="0038278C"/>
    <w:rsid w:val="00382F1B"/>
    <w:rsid w:val="0038375C"/>
    <w:rsid w:val="00383EDD"/>
    <w:rsid w:val="00384C7F"/>
    <w:rsid w:val="0039004D"/>
    <w:rsid w:val="00390358"/>
    <w:rsid w:val="00390678"/>
    <w:rsid w:val="00390C52"/>
    <w:rsid w:val="00391736"/>
    <w:rsid w:val="0039381D"/>
    <w:rsid w:val="00393FBF"/>
    <w:rsid w:val="003941E5"/>
    <w:rsid w:val="003949CB"/>
    <w:rsid w:val="00395079"/>
    <w:rsid w:val="003966F6"/>
    <w:rsid w:val="003972C9"/>
    <w:rsid w:val="003973D8"/>
    <w:rsid w:val="00397769"/>
    <w:rsid w:val="00397BA7"/>
    <w:rsid w:val="003A1F8D"/>
    <w:rsid w:val="003A2409"/>
    <w:rsid w:val="003A3393"/>
    <w:rsid w:val="003A4555"/>
    <w:rsid w:val="003A51B1"/>
    <w:rsid w:val="003A6106"/>
    <w:rsid w:val="003A63E6"/>
    <w:rsid w:val="003A6B5B"/>
    <w:rsid w:val="003A7D96"/>
    <w:rsid w:val="003A7DDA"/>
    <w:rsid w:val="003B1122"/>
    <w:rsid w:val="003B1EF3"/>
    <w:rsid w:val="003B2B40"/>
    <w:rsid w:val="003B30B3"/>
    <w:rsid w:val="003B327D"/>
    <w:rsid w:val="003B3455"/>
    <w:rsid w:val="003B3E16"/>
    <w:rsid w:val="003B4327"/>
    <w:rsid w:val="003B4683"/>
    <w:rsid w:val="003B476B"/>
    <w:rsid w:val="003B4890"/>
    <w:rsid w:val="003B49B0"/>
    <w:rsid w:val="003B4D8E"/>
    <w:rsid w:val="003B612A"/>
    <w:rsid w:val="003B7372"/>
    <w:rsid w:val="003C09B2"/>
    <w:rsid w:val="003C3110"/>
    <w:rsid w:val="003C6F32"/>
    <w:rsid w:val="003D4751"/>
    <w:rsid w:val="003D5B00"/>
    <w:rsid w:val="003D7C4C"/>
    <w:rsid w:val="003E2396"/>
    <w:rsid w:val="003E2F18"/>
    <w:rsid w:val="003E30F4"/>
    <w:rsid w:val="003E31D6"/>
    <w:rsid w:val="003E4D8F"/>
    <w:rsid w:val="003E4FFC"/>
    <w:rsid w:val="003F0E01"/>
    <w:rsid w:val="003F0E7F"/>
    <w:rsid w:val="003F0FB0"/>
    <w:rsid w:val="003F17D7"/>
    <w:rsid w:val="003F1852"/>
    <w:rsid w:val="003F1F57"/>
    <w:rsid w:val="003F2210"/>
    <w:rsid w:val="003F30AD"/>
    <w:rsid w:val="003F465E"/>
    <w:rsid w:val="00400F75"/>
    <w:rsid w:val="00401EB8"/>
    <w:rsid w:val="0040399E"/>
    <w:rsid w:val="004040A1"/>
    <w:rsid w:val="00406D6B"/>
    <w:rsid w:val="00407AD4"/>
    <w:rsid w:val="0041178B"/>
    <w:rsid w:val="004123D6"/>
    <w:rsid w:val="004157C3"/>
    <w:rsid w:val="00416018"/>
    <w:rsid w:val="00416737"/>
    <w:rsid w:val="0041720F"/>
    <w:rsid w:val="00417E32"/>
    <w:rsid w:val="00420514"/>
    <w:rsid w:val="004209AE"/>
    <w:rsid w:val="00421326"/>
    <w:rsid w:val="00421F3D"/>
    <w:rsid w:val="004230F9"/>
    <w:rsid w:val="004235D9"/>
    <w:rsid w:val="00423A6F"/>
    <w:rsid w:val="00423C87"/>
    <w:rsid w:val="0042415A"/>
    <w:rsid w:val="00424924"/>
    <w:rsid w:val="00424928"/>
    <w:rsid w:val="004259D3"/>
    <w:rsid w:val="004263DA"/>
    <w:rsid w:val="0042643C"/>
    <w:rsid w:val="004269EC"/>
    <w:rsid w:val="00430971"/>
    <w:rsid w:val="00431755"/>
    <w:rsid w:val="00431E50"/>
    <w:rsid w:val="00433275"/>
    <w:rsid w:val="00433324"/>
    <w:rsid w:val="004335B5"/>
    <w:rsid w:val="00433841"/>
    <w:rsid w:val="00433949"/>
    <w:rsid w:val="00433BCB"/>
    <w:rsid w:val="00433FA6"/>
    <w:rsid w:val="0043416F"/>
    <w:rsid w:val="00434183"/>
    <w:rsid w:val="00434CA1"/>
    <w:rsid w:val="00435410"/>
    <w:rsid w:val="0043731C"/>
    <w:rsid w:val="00440822"/>
    <w:rsid w:val="004408A7"/>
    <w:rsid w:val="00441231"/>
    <w:rsid w:val="004437CF"/>
    <w:rsid w:val="00443DBF"/>
    <w:rsid w:val="00444E81"/>
    <w:rsid w:val="004456B0"/>
    <w:rsid w:val="004477D5"/>
    <w:rsid w:val="004509AD"/>
    <w:rsid w:val="00450A4F"/>
    <w:rsid w:val="00451D8E"/>
    <w:rsid w:val="00452CC7"/>
    <w:rsid w:val="0045367B"/>
    <w:rsid w:val="00453CE8"/>
    <w:rsid w:val="00454CD3"/>
    <w:rsid w:val="004560D1"/>
    <w:rsid w:val="00456BC3"/>
    <w:rsid w:val="00460289"/>
    <w:rsid w:val="004610AC"/>
    <w:rsid w:val="004613E5"/>
    <w:rsid w:val="004615E2"/>
    <w:rsid w:val="00461D3C"/>
    <w:rsid w:val="0046295C"/>
    <w:rsid w:val="00462A80"/>
    <w:rsid w:val="0046446A"/>
    <w:rsid w:val="00464EA6"/>
    <w:rsid w:val="004670AB"/>
    <w:rsid w:val="004673A4"/>
    <w:rsid w:val="004703C8"/>
    <w:rsid w:val="00470601"/>
    <w:rsid w:val="00470AF1"/>
    <w:rsid w:val="00473A9C"/>
    <w:rsid w:val="00474D26"/>
    <w:rsid w:val="00475000"/>
    <w:rsid w:val="0047506B"/>
    <w:rsid w:val="00477428"/>
    <w:rsid w:val="00481A2F"/>
    <w:rsid w:val="00484BB5"/>
    <w:rsid w:val="00485074"/>
    <w:rsid w:val="00486202"/>
    <w:rsid w:val="0048636B"/>
    <w:rsid w:val="00490530"/>
    <w:rsid w:val="004921D9"/>
    <w:rsid w:val="00492D15"/>
    <w:rsid w:val="00493A48"/>
    <w:rsid w:val="00493D64"/>
    <w:rsid w:val="00494711"/>
    <w:rsid w:val="00494F32"/>
    <w:rsid w:val="004956ED"/>
    <w:rsid w:val="00495A5F"/>
    <w:rsid w:val="00495B78"/>
    <w:rsid w:val="004966F5"/>
    <w:rsid w:val="004969A1"/>
    <w:rsid w:val="00496A42"/>
    <w:rsid w:val="00497082"/>
    <w:rsid w:val="004977D4"/>
    <w:rsid w:val="004A073A"/>
    <w:rsid w:val="004A0EBD"/>
    <w:rsid w:val="004A1134"/>
    <w:rsid w:val="004A1580"/>
    <w:rsid w:val="004A22AE"/>
    <w:rsid w:val="004A4414"/>
    <w:rsid w:val="004A53F5"/>
    <w:rsid w:val="004A5E7E"/>
    <w:rsid w:val="004A627E"/>
    <w:rsid w:val="004A6653"/>
    <w:rsid w:val="004A6767"/>
    <w:rsid w:val="004A7AC9"/>
    <w:rsid w:val="004A7CA3"/>
    <w:rsid w:val="004A7FA1"/>
    <w:rsid w:val="004B0073"/>
    <w:rsid w:val="004B056D"/>
    <w:rsid w:val="004B2423"/>
    <w:rsid w:val="004B3D76"/>
    <w:rsid w:val="004B4186"/>
    <w:rsid w:val="004B4770"/>
    <w:rsid w:val="004B511C"/>
    <w:rsid w:val="004B54F1"/>
    <w:rsid w:val="004B5BB6"/>
    <w:rsid w:val="004B5C4C"/>
    <w:rsid w:val="004B64D8"/>
    <w:rsid w:val="004B6CA1"/>
    <w:rsid w:val="004C0A66"/>
    <w:rsid w:val="004C2183"/>
    <w:rsid w:val="004C3A89"/>
    <w:rsid w:val="004C4611"/>
    <w:rsid w:val="004C4998"/>
    <w:rsid w:val="004C4DAD"/>
    <w:rsid w:val="004C64AB"/>
    <w:rsid w:val="004D0888"/>
    <w:rsid w:val="004D1E78"/>
    <w:rsid w:val="004D270B"/>
    <w:rsid w:val="004D28C5"/>
    <w:rsid w:val="004D33F0"/>
    <w:rsid w:val="004D416B"/>
    <w:rsid w:val="004D4262"/>
    <w:rsid w:val="004D47BB"/>
    <w:rsid w:val="004D5408"/>
    <w:rsid w:val="004D6805"/>
    <w:rsid w:val="004D744A"/>
    <w:rsid w:val="004D7D80"/>
    <w:rsid w:val="004E03FC"/>
    <w:rsid w:val="004E11B5"/>
    <w:rsid w:val="004E23A0"/>
    <w:rsid w:val="004E2620"/>
    <w:rsid w:val="004E358D"/>
    <w:rsid w:val="004E35C9"/>
    <w:rsid w:val="004E3A89"/>
    <w:rsid w:val="004E45A7"/>
    <w:rsid w:val="004E581A"/>
    <w:rsid w:val="004E7753"/>
    <w:rsid w:val="004E7E18"/>
    <w:rsid w:val="004E7F01"/>
    <w:rsid w:val="004F0705"/>
    <w:rsid w:val="004F160F"/>
    <w:rsid w:val="004F192E"/>
    <w:rsid w:val="004F1F79"/>
    <w:rsid w:val="004F390E"/>
    <w:rsid w:val="004F39B0"/>
    <w:rsid w:val="004F46C4"/>
    <w:rsid w:val="004F612F"/>
    <w:rsid w:val="00500FB7"/>
    <w:rsid w:val="00501B20"/>
    <w:rsid w:val="00502573"/>
    <w:rsid w:val="00502B6D"/>
    <w:rsid w:val="00502FBB"/>
    <w:rsid w:val="00503CBA"/>
    <w:rsid w:val="005040E5"/>
    <w:rsid w:val="005048F4"/>
    <w:rsid w:val="00504F41"/>
    <w:rsid w:val="0050539E"/>
    <w:rsid w:val="00505698"/>
    <w:rsid w:val="00510F03"/>
    <w:rsid w:val="00511E78"/>
    <w:rsid w:val="005121BD"/>
    <w:rsid w:val="00512AA9"/>
    <w:rsid w:val="00514300"/>
    <w:rsid w:val="005149D5"/>
    <w:rsid w:val="0051521A"/>
    <w:rsid w:val="00516113"/>
    <w:rsid w:val="00517BF8"/>
    <w:rsid w:val="00520836"/>
    <w:rsid w:val="005213C2"/>
    <w:rsid w:val="00521AD8"/>
    <w:rsid w:val="00522EF5"/>
    <w:rsid w:val="00523696"/>
    <w:rsid w:val="0052415C"/>
    <w:rsid w:val="00524798"/>
    <w:rsid w:val="00525252"/>
    <w:rsid w:val="00526B2F"/>
    <w:rsid w:val="00527335"/>
    <w:rsid w:val="005279A5"/>
    <w:rsid w:val="00530049"/>
    <w:rsid w:val="005303D7"/>
    <w:rsid w:val="0053188C"/>
    <w:rsid w:val="00533191"/>
    <w:rsid w:val="0053422D"/>
    <w:rsid w:val="00534D99"/>
    <w:rsid w:val="00534F84"/>
    <w:rsid w:val="005364A8"/>
    <w:rsid w:val="00536698"/>
    <w:rsid w:val="00536FD3"/>
    <w:rsid w:val="005421AD"/>
    <w:rsid w:val="0054422C"/>
    <w:rsid w:val="0054449D"/>
    <w:rsid w:val="005451EA"/>
    <w:rsid w:val="00546018"/>
    <w:rsid w:val="00546142"/>
    <w:rsid w:val="005468A3"/>
    <w:rsid w:val="00546AD1"/>
    <w:rsid w:val="005507D5"/>
    <w:rsid w:val="00550E26"/>
    <w:rsid w:val="00551D0D"/>
    <w:rsid w:val="00552B7D"/>
    <w:rsid w:val="00552BDC"/>
    <w:rsid w:val="00554159"/>
    <w:rsid w:val="00554964"/>
    <w:rsid w:val="00555D65"/>
    <w:rsid w:val="00557352"/>
    <w:rsid w:val="0056106E"/>
    <w:rsid w:val="00561247"/>
    <w:rsid w:val="00562510"/>
    <w:rsid w:val="0056370A"/>
    <w:rsid w:val="00563C18"/>
    <w:rsid w:val="005647D2"/>
    <w:rsid w:val="00564A9A"/>
    <w:rsid w:val="00564C44"/>
    <w:rsid w:val="00565EAE"/>
    <w:rsid w:val="00565F85"/>
    <w:rsid w:val="00566706"/>
    <w:rsid w:val="005668F0"/>
    <w:rsid w:val="005676C2"/>
    <w:rsid w:val="00567CFA"/>
    <w:rsid w:val="00567E77"/>
    <w:rsid w:val="00570CFC"/>
    <w:rsid w:val="00570D35"/>
    <w:rsid w:val="00573379"/>
    <w:rsid w:val="0057415F"/>
    <w:rsid w:val="005761A2"/>
    <w:rsid w:val="005767F7"/>
    <w:rsid w:val="00576B8F"/>
    <w:rsid w:val="005779FA"/>
    <w:rsid w:val="00577EE1"/>
    <w:rsid w:val="00580341"/>
    <w:rsid w:val="00581590"/>
    <w:rsid w:val="00581EEC"/>
    <w:rsid w:val="00581FB9"/>
    <w:rsid w:val="005825AD"/>
    <w:rsid w:val="00582AC1"/>
    <w:rsid w:val="00583AD9"/>
    <w:rsid w:val="0058489D"/>
    <w:rsid w:val="00586EDE"/>
    <w:rsid w:val="005877B9"/>
    <w:rsid w:val="005917AF"/>
    <w:rsid w:val="005918F9"/>
    <w:rsid w:val="0059228E"/>
    <w:rsid w:val="005924D8"/>
    <w:rsid w:val="00592D87"/>
    <w:rsid w:val="00593242"/>
    <w:rsid w:val="00594605"/>
    <w:rsid w:val="0059468C"/>
    <w:rsid w:val="00596067"/>
    <w:rsid w:val="00597671"/>
    <w:rsid w:val="005A0314"/>
    <w:rsid w:val="005A0328"/>
    <w:rsid w:val="005A1618"/>
    <w:rsid w:val="005A25FC"/>
    <w:rsid w:val="005A2E8B"/>
    <w:rsid w:val="005A318A"/>
    <w:rsid w:val="005A3324"/>
    <w:rsid w:val="005A3C8E"/>
    <w:rsid w:val="005A48F8"/>
    <w:rsid w:val="005A497C"/>
    <w:rsid w:val="005A4EB0"/>
    <w:rsid w:val="005A5478"/>
    <w:rsid w:val="005A67B0"/>
    <w:rsid w:val="005B01E0"/>
    <w:rsid w:val="005B072F"/>
    <w:rsid w:val="005B0772"/>
    <w:rsid w:val="005B097B"/>
    <w:rsid w:val="005B0C9B"/>
    <w:rsid w:val="005B1C7B"/>
    <w:rsid w:val="005B2C9C"/>
    <w:rsid w:val="005B317A"/>
    <w:rsid w:val="005B3330"/>
    <w:rsid w:val="005B357C"/>
    <w:rsid w:val="005B559C"/>
    <w:rsid w:val="005B705E"/>
    <w:rsid w:val="005B7525"/>
    <w:rsid w:val="005B7814"/>
    <w:rsid w:val="005B7A61"/>
    <w:rsid w:val="005C151E"/>
    <w:rsid w:val="005C184C"/>
    <w:rsid w:val="005C1E8D"/>
    <w:rsid w:val="005C1FE1"/>
    <w:rsid w:val="005C3C93"/>
    <w:rsid w:val="005C4460"/>
    <w:rsid w:val="005C4E71"/>
    <w:rsid w:val="005C6223"/>
    <w:rsid w:val="005C664A"/>
    <w:rsid w:val="005C6B53"/>
    <w:rsid w:val="005D01AD"/>
    <w:rsid w:val="005D0F82"/>
    <w:rsid w:val="005D1506"/>
    <w:rsid w:val="005D2679"/>
    <w:rsid w:val="005D28A1"/>
    <w:rsid w:val="005D30D0"/>
    <w:rsid w:val="005D3F18"/>
    <w:rsid w:val="005D4D33"/>
    <w:rsid w:val="005D4FB6"/>
    <w:rsid w:val="005D5A8E"/>
    <w:rsid w:val="005D64F3"/>
    <w:rsid w:val="005D7C29"/>
    <w:rsid w:val="005E31F4"/>
    <w:rsid w:val="005E3F9E"/>
    <w:rsid w:val="005E54C2"/>
    <w:rsid w:val="005E55D7"/>
    <w:rsid w:val="005E62A2"/>
    <w:rsid w:val="005E76EF"/>
    <w:rsid w:val="005E7E32"/>
    <w:rsid w:val="005F069C"/>
    <w:rsid w:val="005F073A"/>
    <w:rsid w:val="005F087C"/>
    <w:rsid w:val="005F08EF"/>
    <w:rsid w:val="005F0FBD"/>
    <w:rsid w:val="005F1B10"/>
    <w:rsid w:val="005F26B4"/>
    <w:rsid w:val="005F3164"/>
    <w:rsid w:val="005F332F"/>
    <w:rsid w:val="005F33B5"/>
    <w:rsid w:val="005F4B8A"/>
    <w:rsid w:val="005F7F47"/>
    <w:rsid w:val="00600120"/>
    <w:rsid w:val="00600388"/>
    <w:rsid w:val="006007A6"/>
    <w:rsid w:val="00600D4E"/>
    <w:rsid w:val="00604880"/>
    <w:rsid w:val="00605473"/>
    <w:rsid w:val="0060564A"/>
    <w:rsid w:val="00607035"/>
    <w:rsid w:val="006074DC"/>
    <w:rsid w:val="00607ABC"/>
    <w:rsid w:val="00607F37"/>
    <w:rsid w:val="006101E0"/>
    <w:rsid w:val="0061034F"/>
    <w:rsid w:val="00610774"/>
    <w:rsid w:val="00610E39"/>
    <w:rsid w:val="00611953"/>
    <w:rsid w:val="006128E9"/>
    <w:rsid w:val="00612B3A"/>
    <w:rsid w:val="0061418D"/>
    <w:rsid w:val="0061478C"/>
    <w:rsid w:val="00616301"/>
    <w:rsid w:val="00616A9F"/>
    <w:rsid w:val="00616CAC"/>
    <w:rsid w:val="00620B1E"/>
    <w:rsid w:val="00621511"/>
    <w:rsid w:val="006237EF"/>
    <w:rsid w:val="00625ECC"/>
    <w:rsid w:val="0062663A"/>
    <w:rsid w:val="00626715"/>
    <w:rsid w:val="00626C26"/>
    <w:rsid w:val="006273F5"/>
    <w:rsid w:val="00627918"/>
    <w:rsid w:val="00630029"/>
    <w:rsid w:val="00630D63"/>
    <w:rsid w:val="006319B7"/>
    <w:rsid w:val="00632351"/>
    <w:rsid w:val="006323EA"/>
    <w:rsid w:val="006326AE"/>
    <w:rsid w:val="00632F3D"/>
    <w:rsid w:val="00633263"/>
    <w:rsid w:val="006340E3"/>
    <w:rsid w:val="00634115"/>
    <w:rsid w:val="00636D88"/>
    <w:rsid w:val="00637DFB"/>
    <w:rsid w:val="0064014E"/>
    <w:rsid w:val="00642106"/>
    <w:rsid w:val="00642D05"/>
    <w:rsid w:val="0064308B"/>
    <w:rsid w:val="00643588"/>
    <w:rsid w:val="006439B1"/>
    <w:rsid w:val="00645C65"/>
    <w:rsid w:val="006479DD"/>
    <w:rsid w:val="00647D55"/>
    <w:rsid w:val="00650121"/>
    <w:rsid w:val="00651096"/>
    <w:rsid w:val="006512E4"/>
    <w:rsid w:val="00652117"/>
    <w:rsid w:val="006522C9"/>
    <w:rsid w:val="00653F06"/>
    <w:rsid w:val="0065425E"/>
    <w:rsid w:val="0065460C"/>
    <w:rsid w:val="00657F20"/>
    <w:rsid w:val="0066027C"/>
    <w:rsid w:val="006610D0"/>
    <w:rsid w:val="00661F0F"/>
    <w:rsid w:val="0066215B"/>
    <w:rsid w:val="00663392"/>
    <w:rsid w:val="006638F1"/>
    <w:rsid w:val="006640B0"/>
    <w:rsid w:val="006642DD"/>
    <w:rsid w:val="006647E4"/>
    <w:rsid w:val="00664951"/>
    <w:rsid w:val="00664F11"/>
    <w:rsid w:val="00665843"/>
    <w:rsid w:val="006667B1"/>
    <w:rsid w:val="00667181"/>
    <w:rsid w:val="00667D14"/>
    <w:rsid w:val="00667D86"/>
    <w:rsid w:val="00671E45"/>
    <w:rsid w:val="00672D18"/>
    <w:rsid w:val="006734BA"/>
    <w:rsid w:val="00673D21"/>
    <w:rsid w:val="00673FFC"/>
    <w:rsid w:val="006768FF"/>
    <w:rsid w:val="00676E60"/>
    <w:rsid w:val="0067701D"/>
    <w:rsid w:val="00677629"/>
    <w:rsid w:val="0068009E"/>
    <w:rsid w:val="0068158C"/>
    <w:rsid w:val="00682246"/>
    <w:rsid w:val="006822B2"/>
    <w:rsid w:val="0068401B"/>
    <w:rsid w:val="006861A7"/>
    <w:rsid w:val="00687103"/>
    <w:rsid w:val="0068711C"/>
    <w:rsid w:val="00687995"/>
    <w:rsid w:val="00687C19"/>
    <w:rsid w:val="006907D9"/>
    <w:rsid w:val="00690F4C"/>
    <w:rsid w:val="006913DC"/>
    <w:rsid w:val="006919BE"/>
    <w:rsid w:val="00694524"/>
    <w:rsid w:val="006950F5"/>
    <w:rsid w:val="006953E4"/>
    <w:rsid w:val="00695DDD"/>
    <w:rsid w:val="00695E00"/>
    <w:rsid w:val="00695E9D"/>
    <w:rsid w:val="006960C1"/>
    <w:rsid w:val="00697ED6"/>
    <w:rsid w:val="00697F9E"/>
    <w:rsid w:val="006A0940"/>
    <w:rsid w:val="006A0F7C"/>
    <w:rsid w:val="006A1FF4"/>
    <w:rsid w:val="006A20B0"/>
    <w:rsid w:val="006A3EA3"/>
    <w:rsid w:val="006A466A"/>
    <w:rsid w:val="006A53A9"/>
    <w:rsid w:val="006A6A15"/>
    <w:rsid w:val="006B0261"/>
    <w:rsid w:val="006B04DB"/>
    <w:rsid w:val="006B3275"/>
    <w:rsid w:val="006B3954"/>
    <w:rsid w:val="006B5A15"/>
    <w:rsid w:val="006B65DA"/>
    <w:rsid w:val="006B6619"/>
    <w:rsid w:val="006C0671"/>
    <w:rsid w:val="006C0DFE"/>
    <w:rsid w:val="006C0FA4"/>
    <w:rsid w:val="006C2843"/>
    <w:rsid w:val="006C2B1C"/>
    <w:rsid w:val="006C34E6"/>
    <w:rsid w:val="006C3DBA"/>
    <w:rsid w:val="006C4861"/>
    <w:rsid w:val="006C4A43"/>
    <w:rsid w:val="006C630A"/>
    <w:rsid w:val="006C6D58"/>
    <w:rsid w:val="006C6FBE"/>
    <w:rsid w:val="006C7FC4"/>
    <w:rsid w:val="006D06BE"/>
    <w:rsid w:val="006D0FD8"/>
    <w:rsid w:val="006D15B2"/>
    <w:rsid w:val="006D17E6"/>
    <w:rsid w:val="006D205F"/>
    <w:rsid w:val="006D2543"/>
    <w:rsid w:val="006D269A"/>
    <w:rsid w:val="006D2857"/>
    <w:rsid w:val="006D2AD7"/>
    <w:rsid w:val="006D389E"/>
    <w:rsid w:val="006D43E6"/>
    <w:rsid w:val="006D4C9E"/>
    <w:rsid w:val="006D57FD"/>
    <w:rsid w:val="006D5952"/>
    <w:rsid w:val="006D5B76"/>
    <w:rsid w:val="006D6271"/>
    <w:rsid w:val="006D7F1C"/>
    <w:rsid w:val="006E1AE9"/>
    <w:rsid w:val="006E1B62"/>
    <w:rsid w:val="006E1E0F"/>
    <w:rsid w:val="006E231B"/>
    <w:rsid w:val="006E3A2E"/>
    <w:rsid w:val="006E3C78"/>
    <w:rsid w:val="006E4682"/>
    <w:rsid w:val="006E588D"/>
    <w:rsid w:val="006E58F8"/>
    <w:rsid w:val="006E64F5"/>
    <w:rsid w:val="006E6B30"/>
    <w:rsid w:val="006E6B6C"/>
    <w:rsid w:val="006E718F"/>
    <w:rsid w:val="006E77DE"/>
    <w:rsid w:val="006E7C09"/>
    <w:rsid w:val="006E7C86"/>
    <w:rsid w:val="006F0175"/>
    <w:rsid w:val="006F150C"/>
    <w:rsid w:val="006F3188"/>
    <w:rsid w:val="006F3EA0"/>
    <w:rsid w:val="006F4799"/>
    <w:rsid w:val="006F54B2"/>
    <w:rsid w:val="006F6159"/>
    <w:rsid w:val="006F68AC"/>
    <w:rsid w:val="0070045B"/>
    <w:rsid w:val="00700A4D"/>
    <w:rsid w:val="007013E5"/>
    <w:rsid w:val="00701E02"/>
    <w:rsid w:val="00703F9A"/>
    <w:rsid w:val="007045B7"/>
    <w:rsid w:val="00705CE6"/>
    <w:rsid w:val="00706500"/>
    <w:rsid w:val="00707D94"/>
    <w:rsid w:val="007101A9"/>
    <w:rsid w:val="00710209"/>
    <w:rsid w:val="00710933"/>
    <w:rsid w:val="00711C53"/>
    <w:rsid w:val="00711D69"/>
    <w:rsid w:val="007124D0"/>
    <w:rsid w:val="00713DBA"/>
    <w:rsid w:val="00714B55"/>
    <w:rsid w:val="00714F5E"/>
    <w:rsid w:val="007152FF"/>
    <w:rsid w:val="00716091"/>
    <w:rsid w:val="00716195"/>
    <w:rsid w:val="00716B24"/>
    <w:rsid w:val="00716D67"/>
    <w:rsid w:val="0071740D"/>
    <w:rsid w:val="00720732"/>
    <w:rsid w:val="00720D3D"/>
    <w:rsid w:val="00721446"/>
    <w:rsid w:val="00721A4B"/>
    <w:rsid w:val="00721A66"/>
    <w:rsid w:val="00724F61"/>
    <w:rsid w:val="00725A97"/>
    <w:rsid w:val="007265E4"/>
    <w:rsid w:val="00726755"/>
    <w:rsid w:val="007271AE"/>
    <w:rsid w:val="00730ABD"/>
    <w:rsid w:val="0073325A"/>
    <w:rsid w:val="00733E75"/>
    <w:rsid w:val="00734D96"/>
    <w:rsid w:val="00734DBC"/>
    <w:rsid w:val="0073509F"/>
    <w:rsid w:val="00735524"/>
    <w:rsid w:val="007358C1"/>
    <w:rsid w:val="00736767"/>
    <w:rsid w:val="0073707A"/>
    <w:rsid w:val="00737323"/>
    <w:rsid w:val="007406AE"/>
    <w:rsid w:val="00740E04"/>
    <w:rsid w:val="00740FB2"/>
    <w:rsid w:val="00742187"/>
    <w:rsid w:val="00743167"/>
    <w:rsid w:val="00743D1E"/>
    <w:rsid w:val="00745C4E"/>
    <w:rsid w:val="00745FFD"/>
    <w:rsid w:val="007502AD"/>
    <w:rsid w:val="00750862"/>
    <w:rsid w:val="007514A9"/>
    <w:rsid w:val="0075194E"/>
    <w:rsid w:val="00751E95"/>
    <w:rsid w:val="00752308"/>
    <w:rsid w:val="00753026"/>
    <w:rsid w:val="007531C6"/>
    <w:rsid w:val="00753F83"/>
    <w:rsid w:val="00754564"/>
    <w:rsid w:val="007547E7"/>
    <w:rsid w:val="00754FE3"/>
    <w:rsid w:val="00755CE1"/>
    <w:rsid w:val="00757C61"/>
    <w:rsid w:val="00760B61"/>
    <w:rsid w:val="00761FD2"/>
    <w:rsid w:val="00762ED7"/>
    <w:rsid w:val="007636FD"/>
    <w:rsid w:val="00765937"/>
    <w:rsid w:val="00765D25"/>
    <w:rsid w:val="00766118"/>
    <w:rsid w:val="00770CEA"/>
    <w:rsid w:val="00770F16"/>
    <w:rsid w:val="0077153F"/>
    <w:rsid w:val="0077318C"/>
    <w:rsid w:val="0077370F"/>
    <w:rsid w:val="00773F5B"/>
    <w:rsid w:val="00774686"/>
    <w:rsid w:val="00774870"/>
    <w:rsid w:val="00774918"/>
    <w:rsid w:val="007766D9"/>
    <w:rsid w:val="00780C72"/>
    <w:rsid w:val="00780D36"/>
    <w:rsid w:val="00780E28"/>
    <w:rsid w:val="00780EC8"/>
    <w:rsid w:val="0078296D"/>
    <w:rsid w:val="00783148"/>
    <w:rsid w:val="00783595"/>
    <w:rsid w:val="007840D2"/>
    <w:rsid w:val="00784469"/>
    <w:rsid w:val="00786839"/>
    <w:rsid w:val="00786EF7"/>
    <w:rsid w:val="00787721"/>
    <w:rsid w:val="00790340"/>
    <w:rsid w:val="00791D88"/>
    <w:rsid w:val="00791EA5"/>
    <w:rsid w:val="007958F9"/>
    <w:rsid w:val="00796C3F"/>
    <w:rsid w:val="007A001B"/>
    <w:rsid w:val="007A0EE2"/>
    <w:rsid w:val="007A1010"/>
    <w:rsid w:val="007A1B49"/>
    <w:rsid w:val="007A1F84"/>
    <w:rsid w:val="007A21AC"/>
    <w:rsid w:val="007A266A"/>
    <w:rsid w:val="007A2848"/>
    <w:rsid w:val="007A2E32"/>
    <w:rsid w:val="007A3EA3"/>
    <w:rsid w:val="007A50E7"/>
    <w:rsid w:val="007A5865"/>
    <w:rsid w:val="007A64F4"/>
    <w:rsid w:val="007B1ACE"/>
    <w:rsid w:val="007B25EB"/>
    <w:rsid w:val="007B3CEC"/>
    <w:rsid w:val="007B42A1"/>
    <w:rsid w:val="007B5E22"/>
    <w:rsid w:val="007B66A3"/>
    <w:rsid w:val="007B67AE"/>
    <w:rsid w:val="007B6A30"/>
    <w:rsid w:val="007B6E36"/>
    <w:rsid w:val="007B6E7A"/>
    <w:rsid w:val="007B73DA"/>
    <w:rsid w:val="007C007D"/>
    <w:rsid w:val="007C2911"/>
    <w:rsid w:val="007C2BD4"/>
    <w:rsid w:val="007C321A"/>
    <w:rsid w:val="007C36F1"/>
    <w:rsid w:val="007C3E36"/>
    <w:rsid w:val="007C44BD"/>
    <w:rsid w:val="007C5B97"/>
    <w:rsid w:val="007C76C0"/>
    <w:rsid w:val="007D02B5"/>
    <w:rsid w:val="007D0563"/>
    <w:rsid w:val="007D1149"/>
    <w:rsid w:val="007D44EA"/>
    <w:rsid w:val="007D49C6"/>
    <w:rsid w:val="007D4AE6"/>
    <w:rsid w:val="007D4DE6"/>
    <w:rsid w:val="007D4EAB"/>
    <w:rsid w:val="007D5AB2"/>
    <w:rsid w:val="007D6080"/>
    <w:rsid w:val="007E1BA2"/>
    <w:rsid w:val="007E3E99"/>
    <w:rsid w:val="007E5968"/>
    <w:rsid w:val="007E5DA0"/>
    <w:rsid w:val="007E7605"/>
    <w:rsid w:val="007E7CE4"/>
    <w:rsid w:val="007F121A"/>
    <w:rsid w:val="007F24F3"/>
    <w:rsid w:val="007F2604"/>
    <w:rsid w:val="007F2BE8"/>
    <w:rsid w:val="007F359E"/>
    <w:rsid w:val="007F3C9A"/>
    <w:rsid w:val="007F3CC1"/>
    <w:rsid w:val="007F4E81"/>
    <w:rsid w:val="007F54BB"/>
    <w:rsid w:val="007F5B77"/>
    <w:rsid w:val="007F72F0"/>
    <w:rsid w:val="008006B0"/>
    <w:rsid w:val="008011D9"/>
    <w:rsid w:val="008017DF"/>
    <w:rsid w:val="00801A9A"/>
    <w:rsid w:val="00801D39"/>
    <w:rsid w:val="00802A7A"/>
    <w:rsid w:val="00803081"/>
    <w:rsid w:val="00803EA9"/>
    <w:rsid w:val="00803EFB"/>
    <w:rsid w:val="00804220"/>
    <w:rsid w:val="00804D49"/>
    <w:rsid w:val="00805737"/>
    <w:rsid w:val="008058D7"/>
    <w:rsid w:val="00806CAB"/>
    <w:rsid w:val="00807219"/>
    <w:rsid w:val="00810E5C"/>
    <w:rsid w:val="008115C3"/>
    <w:rsid w:val="008115DD"/>
    <w:rsid w:val="008135CC"/>
    <w:rsid w:val="00813EDE"/>
    <w:rsid w:val="00814B24"/>
    <w:rsid w:val="0081676C"/>
    <w:rsid w:val="00821D01"/>
    <w:rsid w:val="00822774"/>
    <w:rsid w:val="00822A22"/>
    <w:rsid w:val="008236FF"/>
    <w:rsid w:val="008245B1"/>
    <w:rsid w:val="00825B80"/>
    <w:rsid w:val="00825BB4"/>
    <w:rsid w:val="00826615"/>
    <w:rsid w:val="0083211A"/>
    <w:rsid w:val="00832481"/>
    <w:rsid w:val="00832E89"/>
    <w:rsid w:val="0083332F"/>
    <w:rsid w:val="008342A4"/>
    <w:rsid w:val="0083461C"/>
    <w:rsid w:val="0083674F"/>
    <w:rsid w:val="00837645"/>
    <w:rsid w:val="00837D6F"/>
    <w:rsid w:val="00840982"/>
    <w:rsid w:val="00841A8C"/>
    <w:rsid w:val="00842AAC"/>
    <w:rsid w:val="00844DC2"/>
    <w:rsid w:val="00844DDE"/>
    <w:rsid w:val="00845D51"/>
    <w:rsid w:val="008479C2"/>
    <w:rsid w:val="00847F0D"/>
    <w:rsid w:val="00861BD7"/>
    <w:rsid w:val="008624A9"/>
    <w:rsid w:val="008625AC"/>
    <w:rsid w:val="00862602"/>
    <w:rsid w:val="008629B7"/>
    <w:rsid w:val="00862F80"/>
    <w:rsid w:val="00863329"/>
    <w:rsid w:val="00863D6D"/>
    <w:rsid w:val="00864263"/>
    <w:rsid w:val="0086649D"/>
    <w:rsid w:val="00867710"/>
    <w:rsid w:val="00867809"/>
    <w:rsid w:val="00867E12"/>
    <w:rsid w:val="008703C1"/>
    <w:rsid w:val="00872A93"/>
    <w:rsid w:val="0087370A"/>
    <w:rsid w:val="008764FC"/>
    <w:rsid w:val="008807D2"/>
    <w:rsid w:val="00883C68"/>
    <w:rsid w:val="008850CE"/>
    <w:rsid w:val="008870BA"/>
    <w:rsid w:val="0089234F"/>
    <w:rsid w:val="00893C06"/>
    <w:rsid w:val="00894410"/>
    <w:rsid w:val="008946EF"/>
    <w:rsid w:val="008949A3"/>
    <w:rsid w:val="008975D5"/>
    <w:rsid w:val="0089767F"/>
    <w:rsid w:val="008A0864"/>
    <w:rsid w:val="008A0936"/>
    <w:rsid w:val="008A0ED9"/>
    <w:rsid w:val="008A1B55"/>
    <w:rsid w:val="008A1BB9"/>
    <w:rsid w:val="008A26E4"/>
    <w:rsid w:val="008A2E62"/>
    <w:rsid w:val="008A3A97"/>
    <w:rsid w:val="008A4528"/>
    <w:rsid w:val="008A533B"/>
    <w:rsid w:val="008A6A55"/>
    <w:rsid w:val="008A6E14"/>
    <w:rsid w:val="008A712F"/>
    <w:rsid w:val="008A7DAB"/>
    <w:rsid w:val="008B051D"/>
    <w:rsid w:val="008B0758"/>
    <w:rsid w:val="008B096D"/>
    <w:rsid w:val="008B14A3"/>
    <w:rsid w:val="008B2FFA"/>
    <w:rsid w:val="008B5080"/>
    <w:rsid w:val="008B5443"/>
    <w:rsid w:val="008B5509"/>
    <w:rsid w:val="008B5E8D"/>
    <w:rsid w:val="008B7E98"/>
    <w:rsid w:val="008C0159"/>
    <w:rsid w:val="008C0CDC"/>
    <w:rsid w:val="008C2466"/>
    <w:rsid w:val="008C2F19"/>
    <w:rsid w:val="008C3407"/>
    <w:rsid w:val="008C392B"/>
    <w:rsid w:val="008C3ECD"/>
    <w:rsid w:val="008C6195"/>
    <w:rsid w:val="008C7E93"/>
    <w:rsid w:val="008D0F89"/>
    <w:rsid w:val="008D1240"/>
    <w:rsid w:val="008D312F"/>
    <w:rsid w:val="008D35D4"/>
    <w:rsid w:val="008D4851"/>
    <w:rsid w:val="008D5A6D"/>
    <w:rsid w:val="008D61CF"/>
    <w:rsid w:val="008D685A"/>
    <w:rsid w:val="008E0483"/>
    <w:rsid w:val="008E1156"/>
    <w:rsid w:val="008E2275"/>
    <w:rsid w:val="008E2948"/>
    <w:rsid w:val="008E2A4D"/>
    <w:rsid w:val="008E3D45"/>
    <w:rsid w:val="008E4249"/>
    <w:rsid w:val="008E63B4"/>
    <w:rsid w:val="008E7761"/>
    <w:rsid w:val="008E7950"/>
    <w:rsid w:val="008F0680"/>
    <w:rsid w:val="008F068B"/>
    <w:rsid w:val="008F0EAC"/>
    <w:rsid w:val="008F0F1A"/>
    <w:rsid w:val="008F1814"/>
    <w:rsid w:val="008F1D65"/>
    <w:rsid w:val="008F23B7"/>
    <w:rsid w:val="008F320F"/>
    <w:rsid w:val="008F43FC"/>
    <w:rsid w:val="008F4831"/>
    <w:rsid w:val="008F7321"/>
    <w:rsid w:val="0090044B"/>
    <w:rsid w:val="009004B0"/>
    <w:rsid w:val="00900E0C"/>
    <w:rsid w:val="0090266D"/>
    <w:rsid w:val="0090287C"/>
    <w:rsid w:val="009038D3"/>
    <w:rsid w:val="009039FB"/>
    <w:rsid w:val="0090452B"/>
    <w:rsid w:val="00904D92"/>
    <w:rsid w:val="0090745D"/>
    <w:rsid w:val="0090751A"/>
    <w:rsid w:val="00907A27"/>
    <w:rsid w:val="009106F9"/>
    <w:rsid w:val="00910F85"/>
    <w:rsid w:val="00911868"/>
    <w:rsid w:val="00911DE1"/>
    <w:rsid w:val="0091237C"/>
    <w:rsid w:val="00913813"/>
    <w:rsid w:val="00913A17"/>
    <w:rsid w:val="009152EE"/>
    <w:rsid w:val="009153C7"/>
    <w:rsid w:val="0091600D"/>
    <w:rsid w:val="009167A9"/>
    <w:rsid w:val="00916BF0"/>
    <w:rsid w:val="00916C7D"/>
    <w:rsid w:val="00917688"/>
    <w:rsid w:val="00920977"/>
    <w:rsid w:val="00920D17"/>
    <w:rsid w:val="00921051"/>
    <w:rsid w:val="00922153"/>
    <w:rsid w:val="0092223C"/>
    <w:rsid w:val="00923D08"/>
    <w:rsid w:val="0092436E"/>
    <w:rsid w:val="0092468C"/>
    <w:rsid w:val="009247B9"/>
    <w:rsid w:val="009257BC"/>
    <w:rsid w:val="00925F3A"/>
    <w:rsid w:val="009300FF"/>
    <w:rsid w:val="00930D01"/>
    <w:rsid w:val="00931686"/>
    <w:rsid w:val="009327D2"/>
    <w:rsid w:val="0093321A"/>
    <w:rsid w:val="00934370"/>
    <w:rsid w:val="009351E6"/>
    <w:rsid w:val="00935C91"/>
    <w:rsid w:val="00935FA5"/>
    <w:rsid w:val="009376D7"/>
    <w:rsid w:val="0094075C"/>
    <w:rsid w:val="00941327"/>
    <w:rsid w:val="0094198B"/>
    <w:rsid w:val="00941F0A"/>
    <w:rsid w:val="0094393E"/>
    <w:rsid w:val="00943CC1"/>
    <w:rsid w:val="009453DE"/>
    <w:rsid w:val="009469D5"/>
    <w:rsid w:val="00946CCD"/>
    <w:rsid w:val="00947922"/>
    <w:rsid w:val="00950655"/>
    <w:rsid w:val="00951CCC"/>
    <w:rsid w:val="00951DC0"/>
    <w:rsid w:val="00954079"/>
    <w:rsid w:val="009542B1"/>
    <w:rsid w:val="009548F1"/>
    <w:rsid w:val="00954A29"/>
    <w:rsid w:val="009551FD"/>
    <w:rsid w:val="0095539A"/>
    <w:rsid w:val="00957673"/>
    <w:rsid w:val="009605A7"/>
    <w:rsid w:val="00960F3A"/>
    <w:rsid w:val="0096152B"/>
    <w:rsid w:val="00961CDD"/>
    <w:rsid w:val="00961D48"/>
    <w:rsid w:val="00964419"/>
    <w:rsid w:val="00964D55"/>
    <w:rsid w:val="00964FD1"/>
    <w:rsid w:val="0096799C"/>
    <w:rsid w:val="00967C6C"/>
    <w:rsid w:val="0097411C"/>
    <w:rsid w:val="00974B1C"/>
    <w:rsid w:val="00974C53"/>
    <w:rsid w:val="009765DB"/>
    <w:rsid w:val="009769DF"/>
    <w:rsid w:val="009774D0"/>
    <w:rsid w:val="00977633"/>
    <w:rsid w:val="00977754"/>
    <w:rsid w:val="00977C4E"/>
    <w:rsid w:val="009806F9"/>
    <w:rsid w:val="009807C5"/>
    <w:rsid w:val="009808B3"/>
    <w:rsid w:val="009839FA"/>
    <w:rsid w:val="0098540B"/>
    <w:rsid w:val="00985A34"/>
    <w:rsid w:val="009865ED"/>
    <w:rsid w:val="0099028D"/>
    <w:rsid w:val="0099054F"/>
    <w:rsid w:val="0099132C"/>
    <w:rsid w:val="00991721"/>
    <w:rsid w:val="009919DB"/>
    <w:rsid w:val="0099226A"/>
    <w:rsid w:val="009938C7"/>
    <w:rsid w:val="00993B07"/>
    <w:rsid w:val="00994802"/>
    <w:rsid w:val="00994834"/>
    <w:rsid w:val="00994BDC"/>
    <w:rsid w:val="009957C8"/>
    <w:rsid w:val="0099737E"/>
    <w:rsid w:val="00997A68"/>
    <w:rsid w:val="00997EFF"/>
    <w:rsid w:val="009A044C"/>
    <w:rsid w:val="009A0670"/>
    <w:rsid w:val="009A1555"/>
    <w:rsid w:val="009A1D91"/>
    <w:rsid w:val="009A2BEE"/>
    <w:rsid w:val="009A41A8"/>
    <w:rsid w:val="009A4901"/>
    <w:rsid w:val="009A505B"/>
    <w:rsid w:val="009A6818"/>
    <w:rsid w:val="009A7744"/>
    <w:rsid w:val="009B2089"/>
    <w:rsid w:val="009B57C3"/>
    <w:rsid w:val="009B5B02"/>
    <w:rsid w:val="009B733B"/>
    <w:rsid w:val="009B74D5"/>
    <w:rsid w:val="009C0FEC"/>
    <w:rsid w:val="009C127E"/>
    <w:rsid w:val="009C2620"/>
    <w:rsid w:val="009C3CBD"/>
    <w:rsid w:val="009C53DE"/>
    <w:rsid w:val="009C5754"/>
    <w:rsid w:val="009C5B5A"/>
    <w:rsid w:val="009C6A48"/>
    <w:rsid w:val="009D041F"/>
    <w:rsid w:val="009D04B3"/>
    <w:rsid w:val="009D1A2D"/>
    <w:rsid w:val="009D312A"/>
    <w:rsid w:val="009D3521"/>
    <w:rsid w:val="009D3BDA"/>
    <w:rsid w:val="009D47B7"/>
    <w:rsid w:val="009D6159"/>
    <w:rsid w:val="009D6680"/>
    <w:rsid w:val="009D6B29"/>
    <w:rsid w:val="009E0CC6"/>
    <w:rsid w:val="009E117F"/>
    <w:rsid w:val="009E14DE"/>
    <w:rsid w:val="009E159F"/>
    <w:rsid w:val="009E4DD1"/>
    <w:rsid w:val="009E6727"/>
    <w:rsid w:val="009E6A4B"/>
    <w:rsid w:val="009E6B1B"/>
    <w:rsid w:val="009F01D0"/>
    <w:rsid w:val="009F0618"/>
    <w:rsid w:val="009F06BB"/>
    <w:rsid w:val="009F1275"/>
    <w:rsid w:val="009F1694"/>
    <w:rsid w:val="009F1946"/>
    <w:rsid w:val="009F1AE7"/>
    <w:rsid w:val="009F2692"/>
    <w:rsid w:val="009F3FF8"/>
    <w:rsid w:val="009F48E5"/>
    <w:rsid w:val="009F4D49"/>
    <w:rsid w:val="009F55EA"/>
    <w:rsid w:val="009F5EAB"/>
    <w:rsid w:val="009F5F1C"/>
    <w:rsid w:val="009F6660"/>
    <w:rsid w:val="009F66BA"/>
    <w:rsid w:val="00A00228"/>
    <w:rsid w:val="00A00F39"/>
    <w:rsid w:val="00A00F74"/>
    <w:rsid w:val="00A01802"/>
    <w:rsid w:val="00A02E18"/>
    <w:rsid w:val="00A038FC"/>
    <w:rsid w:val="00A056F7"/>
    <w:rsid w:val="00A05DE9"/>
    <w:rsid w:val="00A060AC"/>
    <w:rsid w:val="00A07067"/>
    <w:rsid w:val="00A07E0F"/>
    <w:rsid w:val="00A07E5E"/>
    <w:rsid w:val="00A1030C"/>
    <w:rsid w:val="00A10C79"/>
    <w:rsid w:val="00A12187"/>
    <w:rsid w:val="00A12A79"/>
    <w:rsid w:val="00A13150"/>
    <w:rsid w:val="00A136D9"/>
    <w:rsid w:val="00A13E9B"/>
    <w:rsid w:val="00A147D9"/>
    <w:rsid w:val="00A148E8"/>
    <w:rsid w:val="00A15C6F"/>
    <w:rsid w:val="00A15F52"/>
    <w:rsid w:val="00A16039"/>
    <w:rsid w:val="00A175A7"/>
    <w:rsid w:val="00A227E8"/>
    <w:rsid w:val="00A23A3E"/>
    <w:rsid w:val="00A23DE3"/>
    <w:rsid w:val="00A2456D"/>
    <w:rsid w:val="00A250B3"/>
    <w:rsid w:val="00A250DF"/>
    <w:rsid w:val="00A25BF1"/>
    <w:rsid w:val="00A267AD"/>
    <w:rsid w:val="00A30E52"/>
    <w:rsid w:val="00A31151"/>
    <w:rsid w:val="00A331CF"/>
    <w:rsid w:val="00A33361"/>
    <w:rsid w:val="00A33511"/>
    <w:rsid w:val="00A33B7B"/>
    <w:rsid w:val="00A3537B"/>
    <w:rsid w:val="00A3584D"/>
    <w:rsid w:val="00A363CA"/>
    <w:rsid w:val="00A364C6"/>
    <w:rsid w:val="00A366A8"/>
    <w:rsid w:val="00A36C76"/>
    <w:rsid w:val="00A36E9D"/>
    <w:rsid w:val="00A3770F"/>
    <w:rsid w:val="00A449E9"/>
    <w:rsid w:val="00A44CC8"/>
    <w:rsid w:val="00A4603B"/>
    <w:rsid w:val="00A46607"/>
    <w:rsid w:val="00A472FF"/>
    <w:rsid w:val="00A502CF"/>
    <w:rsid w:val="00A50C3D"/>
    <w:rsid w:val="00A50CBD"/>
    <w:rsid w:val="00A51F1C"/>
    <w:rsid w:val="00A5215D"/>
    <w:rsid w:val="00A528AD"/>
    <w:rsid w:val="00A54662"/>
    <w:rsid w:val="00A54A48"/>
    <w:rsid w:val="00A54D56"/>
    <w:rsid w:val="00A558B2"/>
    <w:rsid w:val="00A567BA"/>
    <w:rsid w:val="00A577EA"/>
    <w:rsid w:val="00A60910"/>
    <w:rsid w:val="00A6108B"/>
    <w:rsid w:val="00A61633"/>
    <w:rsid w:val="00A61A5B"/>
    <w:rsid w:val="00A62E03"/>
    <w:rsid w:val="00A6368E"/>
    <w:rsid w:val="00A648DF"/>
    <w:rsid w:val="00A6759E"/>
    <w:rsid w:val="00A67D61"/>
    <w:rsid w:val="00A71470"/>
    <w:rsid w:val="00A71643"/>
    <w:rsid w:val="00A72B21"/>
    <w:rsid w:val="00A73A16"/>
    <w:rsid w:val="00A73B0D"/>
    <w:rsid w:val="00A752A3"/>
    <w:rsid w:val="00A75DB3"/>
    <w:rsid w:val="00A7605E"/>
    <w:rsid w:val="00A76A52"/>
    <w:rsid w:val="00A77222"/>
    <w:rsid w:val="00A772EC"/>
    <w:rsid w:val="00A8047E"/>
    <w:rsid w:val="00A805D8"/>
    <w:rsid w:val="00A80ED7"/>
    <w:rsid w:val="00A80F8C"/>
    <w:rsid w:val="00A811F4"/>
    <w:rsid w:val="00A81636"/>
    <w:rsid w:val="00A81CE8"/>
    <w:rsid w:val="00A82553"/>
    <w:rsid w:val="00A83595"/>
    <w:rsid w:val="00A83F4A"/>
    <w:rsid w:val="00A840C2"/>
    <w:rsid w:val="00A8544F"/>
    <w:rsid w:val="00A905DC"/>
    <w:rsid w:val="00A91417"/>
    <w:rsid w:val="00A91EF1"/>
    <w:rsid w:val="00A92D02"/>
    <w:rsid w:val="00A9368E"/>
    <w:rsid w:val="00A9541A"/>
    <w:rsid w:val="00A95502"/>
    <w:rsid w:val="00A9600F"/>
    <w:rsid w:val="00A97E29"/>
    <w:rsid w:val="00AA081A"/>
    <w:rsid w:val="00AA0B76"/>
    <w:rsid w:val="00AA1018"/>
    <w:rsid w:val="00AA2ADB"/>
    <w:rsid w:val="00AA3392"/>
    <w:rsid w:val="00AA4C2E"/>
    <w:rsid w:val="00AA5EC3"/>
    <w:rsid w:val="00AA7277"/>
    <w:rsid w:val="00AB01BC"/>
    <w:rsid w:val="00AB2F9F"/>
    <w:rsid w:val="00AB38CF"/>
    <w:rsid w:val="00AB648F"/>
    <w:rsid w:val="00AB6BCE"/>
    <w:rsid w:val="00AB711E"/>
    <w:rsid w:val="00AB71B0"/>
    <w:rsid w:val="00AB71BA"/>
    <w:rsid w:val="00AB7907"/>
    <w:rsid w:val="00AB7C8A"/>
    <w:rsid w:val="00AC0896"/>
    <w:rsid w:val="00AC0F44"/>
    <w:rsid w:val="00AC1E25"/>
    <w:rsid w:val="00AC2839"/>
    <w:rsid w:val="00AC4055"/>
    <w:rsid w:val="00AC7258"/>
    <w:rsid w:val="00AC72F0"/>
    <w:rsid w:val="00AD01C4"/>
    <w:rsid w:val="00AD0710"/>
    <w:rsid w:val="00AD09A0"/>
    <w:rsid w:val="00AD0C1B"/>
    <w:rsid w:val="00AD117A"/>
    <w:rsid w:val="00AD27E4"/>
    <w:rsid w:val="00AD467C"/>
    <w:rsid w:val="00AD52CD"/>
    <w:rsid w:val="00AD7954"/>
    <w:rsid w:val="00AE0554"/>
    <w:rsid w:val="00AE0DFE"/>
    <w:rsid w:val="00AE1828"/>
    <w:rsid w:val="00AE1CDF"/>
    <w:rsid w:val="00AE2008"/>
    <w:rsid w:val="00AE29DC"/>
    <w:rsid w:val="00AE31BF"/>
    <w:rsid w:val="00AE4430"/>
    <w:rsid w:val="00AE481F"/>
    <w:rsid w:val="00AE5623"/>
    <w:rsid w:val="00AE5672"/>
    <w:rsid w:val="00AE7323"/>
    <w:rsid w:val="00AE74D6"/>
    <w:rsid w:val="00AF0000"/>
    <w:rsid w:val="00AF18A9"/>
    <w:rsid w:val="00AF2257"/>
    <w:rsid w:val="00AF23BB"/>
    <w:rsid w:val="00AF254C"/>
    <w:rsid w:val="00AF4DEB"/>
    <w:rsid w:val="00AF553B"/>
    <w:rsid w:val="00AF5673"/>
    <w:rsid w:val="00AF5DC1"/>
    <w:rsid w:val="00AF5F53"/>
    <w:rsid w:val="00AF605D"/>
    <w:rsid w:val="00AF7B19"/>
    <w:rsid w:val="00AF7EA5"/>
    <w:rsid w:val="00B00253"/>
    <w:rsid w:val="00B02B00"/>
    <w:rsid w:val="00B032A3"/>
    <w:rsid w:val="00B05800"/>
    <w:rsid w:val="00B0584E"/>
    <w:rsid w:val="00B06B4E"/>
    <w:rsid w:val="00B076E8"/>
    <w:rsid w:val="00B106CC"/>
    <w:rsid w:val="00B107C8"/>
    <w:rsid w:val="00B11101"/>
    <w:rsid w:val="00B117A6"/>
    <w:rsid w:val="00B121F4"/>
    <w:rsid w:val="00B13C2F"/>
    <w:rsid w:val="00B14F99"/>
    <w:rsid w:val="00B174F0"/>
    <w:rsid w:val="00B2166F"/>
    <w:rsid w:val="00B21C69"/>
    <w:rsid w:val="00B2330E"/>
    <w:rsid w:val="00B23354"/>
    <w:rsid w:val="00B236BC"/>
    <w:rsid w:val="00B24527"/>
    <w:rsid w:val="00B24B66"/>
    <w:rsid w:val="00B26514"/>
    <w:rsid w:val="00B26908"/>
    <w:rsid w:val="00B26C3B"/>
    <w:rsid w:val="00B27D19"/>
    <w:rsid w:val="00B310D6"/>
    <w:rsid w:val="00B3126B"/>
    <w:rsid w:val="00B31EFD"/>
    <w:rsid w:val="00B334D1"/>
    <w:rsid w:val="00B337C1"/>
    <w:rsid w:val="00B33E0F"/>
    <w:rsid w:val="00B34966"/>
    <w:rsid w:val="00B367E0"/>
    <w:rsid w:val="00B377C3"/>
    <w:rsid w:val="00B37CB3"/>
    <w:rsid w:val="00B41691"/>
    <w:rsid w:val="00B416DB"/>
    <w:rsid w:val="00B41EEE"/>
    <w:rsid w:val="00B433A5"/>
    <w:rsid w:val="00B44734"/>
    <w:rsid w:val="00B44A9D"/>
    <w:rsid w:val="00B44E33"/>
    <w:rsid w:val="00B457E4"/>
    <w:rsid w:val="00B4618A"/>
    <w:rsid w:val="00B46A48"/>
    <w:rsid w:val="00B470C5"/>
    <w:rsid w:val="00B47D5C"/>
    <w:rsid w:val="00B50450"/>
    <w:rsid w:val="00B5107A"/>
    <w:rsid w:val="00B51908"/>
    <w:rsid w:val="00B55E9B"/>
    <w:rsid w:val="00B57753"/>
    <w:rsid w:val="00B57AD0"/>
    <w:rsid w:val="00B620AF"/>
    <w:rsid w:val="00B62530"/>
    <w:rsid w:val="00B6301C"/>
    <w:rsid w:val="00B63E5C"/>
    <w:rsid w:val="00B645E3"/>
    <w:rsid w:val="00B649FE"/>
    <w:rsid w:val="00B6630F"/>
    <w:rsid w:val="00B67324"/>
    <w:rsid w:val="00B702B2"/>
    <w:rsid w:val="00B70B89"/>
    <w:rsid w:val="00B70DF2"/>
    <w:rsid w:val="00B70EC4"/>
    <w:rsid w:val="00B72B3D"/>
    <w:rsid w:val="00B72C58"/>
    <w:rsid w:val="00B73F7C"/>
    <w:rsid w:val="00B74443"/>
    <w:rsid w:val="00B763FB"/>
    <w:rsid w:val="00B81C39"/>
    <w:rsid w:val="00B824F3"/>
    <w:rsid w:val="00B835F1"/>
    <w:rsid w:val="00B845F4"/>
    <w:rsid w:val="00B84FF7"/>
    <w:rsid w:val="00B86174"/>
    <w:rsid w:val="00B8619D"/>
    <w:rsid w:val="00B86477"/>
    <w:rsid w:val="00B8668F"/>
    <w:rsid w:val="00B86FF4"/>
    <w:rsid w:val="00B873BF"/>
    <w:rsid w:val="00B9042D"/>
    <w:rsid w:val="00B9078A"/>
    <w:rsid w:val="00B90958"/>
    <w:rsid w:val="00B92129"/>
    <w:rsid w:val="00B931CD"/>
    <w:rsid w:val="00B93EE0"/>
    <w:rsid w:val="00B9522F"/>
    <w:rsid w:val="00B952FA"/>
    <w:rsid w:val="00B958F9"/>
    <w:rsid w:val="00B95AA6"/>
    <w:rsid w:val="00B96029"/>
    <w:rsid w:val="00B96BF0"/>
    <w:rsid w:val="00B9716C"/>
    <w:rsid w:val="00BA0093"/>
    <w:rsid w:val="00BA13E5"/>
    <w:rsid w:val="00BA14B1"/>
    <w:rsid w:val="00BA14BE"/>
    <w:rsid w:val="00BA14C6"/>
    <w:rsid w:val="00BA389F"/>
    <w:rsid w:val="00BA38E5"/>
    <w:rsid w:val="00BA3ADC"/>
    <w:rsid w:val="00BA3AEC"/>
    <w:rsid w:val="00BA3C4B"/>
    <w:rsid w:val="00BA3E54"/>
    <w:rsid w:val="00BA4233"/>
    <w:rsid w:val="00BA424C"/>
    <w:rsid w:val="00BA4C62"/>
    <w:rsid w:val="00BA5AB1"/>
    <w:rsid w:val="00BA6475"/>
    <w:rsid w:val="00BA74BE"/>
    <w:rsid w:val="00BB1D86"/>
    <w:rsid w:val="00BB2B2E"/>
    <w:rsid w:val="00BB30D0"/>
    <w:rsid w:val="00BB3E0E"/>
    <w:rsid w:val="00BB62DF"/>
    <w:rsid w:val="00BB65A8"/>
    <w:rsid w:val="00BB6E75"/>
    <w:rsid w:val="00BB6F6F"/>
    <w:rsid w:val="00BC08DE"/>
    <w:rsid w:val="00BC1DD4"/>
    <w:rsid w:val="00BC5187"/>
    <w:rsid w:val="00BC58DD"/>
    <w:rsid w:val="00BC5ECA"/>
    <w:rsid w:val="00BC6095"/>
    <w:rsid w:val="00BC711A"/>
    <w:rsid w:val="00BC7E4C"/>
    <w:rsid w:val="00BD1113"/>
    <w:rsid w:val="00BD3249"/>
    <w:rsid w:val="00BD50FA"/>
    <w:rsid w:val="00BD7D78"/>
    <w:rsid w:val="00BE1C03"/>
    <w:rsid w:val="00BE2B24"/>
    <w:rsid w:val="00BE346B"/>
    <w:rsid w:val="00BE3B88"/>
    <w:rsid w:val="00BE3D1B"/>
    <w:rsid w:val="00BE3FAD"/>
    <w:rsid w:val="00BE58C2"/>
    <w:rsid w:val="00BE5C7D"/>
    <w:rsid w:val="00BF057D"/>
    <w:rsid w:val="00BF15F5"/>
    <w:rsid w:val="00BF1BF8"/>
    <w:rsid w:val="00BF28CB"/>
    <w:rsid w:val="00BF39DE"/>
    <w:rsid w:val="00BF48F4"/>
    <w:rsid w:val="00BF531D"/>
    <w:rsid w:val="00BF5FBE"/>
    <w:rsid w:val="00C0073A"/>
    <w:rsid w:val="00C00EE6"/>
    <w:rsid w:val="00C0287C"/>
    <w:rsid w:val="00C03F21"/>
    <w:rsid w:val="00C0451C"/>
    <w:rsid w:val="00C049DD"/>
    <w:rsid w:val="00C04DAF"/>
    <w:rsid w:val="00C05CB0"/>
    <w:rsid w:val="00C05FD1"/>
    <w:rsid w:val="00C067D6"/>
    <w:rsid w:val="00C06D2B"/>
    <w:rsid w:val="00C07D93"/>
    <w:rsid w:val="00C1027A"/>
    <w:rsid w:val="00C10E6C"/>
    <w:rsid w:val="00C110CB"/>
    <w:rsid w:val="00C11EB3"/>
    <w:rsid w:val="00C11F35"/>
    <w:rsid w:val="00C12C5D"/>
    <w:rsid w:val="00C13B3F"/>
    <w:rsid w:val="00C1418B"/>
    <w:rsid w:val="00C14A68"/>
    <w:rsid w:val="00C16199"/>
    <w:rsid w:val="00C165C8"/>
    <w:rsid w:val="00C17528"/>
    <w:rsid w:val="00C20169"/>
    <w:rsid w:val="00C20650"/>
    <w:rsid w:val="00C213AC"/>
    <w:rsid w:val="00C215E8"/>
    <w:rsid w:val="00C22597"/>
    <w:rsid w:val="00C2293E"/>
    <w:rsid w:val="00C22B04"/>
    <w:rsid w:val="00C23053"/>
    <w:rsid w:val="00C24714"/>
    <w:rsid w:val="00C26646"/>
    <w:rsid w:val="00C27159"/>
    <w:rsid w:val="00C27876"/>
    <w:rsid w:val="00C2797A"/>
    <w:rsid w:val="00C27EA1"/>
    <w:rsid w:val="00C27F81"/>
    <w:rsid w:val="00C304D6"/>
    <w:rsid w:val="00C3067B"/>
    <w:rsid w:val="00C30DB6"/>
    <w:rsid w:val="00C31B48"/>
    <w:rsid w:val="00C32757"/>
    <w:rsid w:val="00C32792"/>
    <w:rsid w:val="00C33D1F"/>
    <w:rsid w:val="00C33DD9"/>
    <w:rsid w:val="00C341B3"/>
    <w:rsid w:val="00C34649"/>
    <w:rsid w:val="00C348FD"/>
    <w:rsid w:val="00C361EE"/>
    <w:rsid w:val="00C362EA"/>
    <w:rsid w:val="00C364BF"/>
    <w:rsid w:val="00C36B93"/>
    <w:rsid w:val="00C36FB8"/>
    <w:rsid w:val="00C40328"/>
    <w:rsid w:val="00C40684"/>
    <w:rsid w:val="00C414A7"/>
    <w:rsid w:val="00C42192"/>
    <w:rsid w:val="00C4249F"/>
    <w:rsid w:val="00C42E3E"/>
    <w:rsid w:val="00C42E9A"/>
    <w:rsid w:val="00C43158"/>
    <w:rsid w:val="00C43777"/>
    <w:rsid w:val="00C43BE7"/>
    <w:rsid w:val="00C44F99"/>
    <w:rsid w:val="00C450FB"/>
    <w:rsid w:val="00C45C40"/>
    <w:rsid w:val="00C46018"/>
    <w:rsid w:val="00C47717"/>
    <w:rsid w:val="00C51145"/>
    <w:rsid w:val="00C52A33"/>
    <w:rsid w:val="00C5389E"/>
    <w:rsid w:val="00C539F6"/>
    <w:rsid w:val="00C54E76"/>
    <w:rsid w:val="00C54ED3"/>
    <w:rsid w:val="00C55E02"/>
    <w:rsid w:val="00C56129"/>
    <w:rsid w:val="00C57285"/>
    <w:rsid w:val="00C61217"/>
    <w:rsid w:val="00C614D0"/>
    <w:rsid w:val="00C62157"/>
    <w:rsid w:val="00C62275"/>
    <w:rsid w:val="00C62E02"/>
    <w:rsid w:val="00C643D8"/>
    <w:rsid w:val="00C644DD"/>
    <w:rsid w:val="00C67527"/>
    <w:rsid w:val="00C67C96"/>
    <w:rsid w:val="00C67F45"/>
    <w:rsid w:val="00C70275"/>
    <w:rsid w:val="00C713F3"/>
    <w:rsid w:val="00C71C9C"/>
    <w:rsid w:val="00C72E55"/>
    <w:rsid w:val="00C75470"/>
    <w:rsid w:val="00C7579E"/>
    <w:rsid w:val="00C75B61"/>
    <w:rsid w:val="00C766E3"/>
    <w:rsid w:val="00C7783C"/>
    <w:rsid w:val="00C81030"/>
    <w:rsid w:val="00C819A8"/>
    <w:rsid w:val="00C83F1D"/>
    <w:rsid w:val="00C852A7"/>
    <w:rsid w:val="00C858CB"/>
    <w:rsid w:val="00C86F41"/>
    <w:rsid w:val="00C90906"/>
    <w:rsid w:val="00C91469"/>
    <w:rsid w:val="00C92732"/>
    <w:rsid w:val="00C93879"/>
    <w:rsid w:val="00C93E53"/>
    <w:rsid w:val="00C94A23"/>
    <w:rsid w:val="00C94CBD"/>
    <w:rsid w:val="00C95390"/>
    <w:rsid w:val="00C95596"/>
    <w:rsid w:val="00C958C5"/>
    <w:rsid w:val="00C958F7"/>
    <w:rsid w:val="00C9597B"/>
    <w:rsid w:val="00C96053"/>
    <w:rsid w:val="00C96A8C"/>
    <w:rsid w:val="00C96B4B"/>
    <w:rsid w:val="00C96FBD"/>
    <w:rsid w:val="00C97197"/>
    <w:rsid w:val="00CA06DB"/>
    <w:rsid w:val="00CA2714"/>
    <w:rsid w:val="00CA29D3"/>
    <w:rsid w:val="00CA2E45"/>
    <w:rsid w:val="00CA3C4C"/>
    <w:rsid w:val="00CA485B"/>
    <w:rsid w:val="00CA529D"/>
    <w:rsid w:val="00CA5922"/>
    <w:rsid w:val="00CA6513"/>
    <w:rsid w:val="00CA67CF"/>
    <w:rsid w:val="00CA72A9"/>
    <w:rsid w:val="00CA7658"/>
    <w:rsid w:val="00CB056F"/>
    <w:rsid w:val="00CB0D2D"/>
    <w:rsid w:val="00CB3593"/>
    <w:rsid w:val="00CB4355"/>
    <w:rsid w:val="00CB5F19"/>
    <w:rsid w:val="00CB6FE5"/>
    <w:rsid w:val="00CB7D94"/>
    <w:rsid w:val="00CB7E51"/>
    <w:rsid w:val="00CC07B5"/>
    <w:rsid w:val="00CC1452"/>
    <w:rsid w:val="00CC15B7"/>
    <w:rsid w:val="00CC1B62"/>
    <w:rsid w:val="00CC27F5"/>
    <w:rsid w:val="00CC2FAF"/>
    <w:rsid w:val="00CC4A4E"/>
    <w:rsid w:val="00CC5182"/>
    <w:rsid w:val="00CC5FE5"/>
    <w:rsid w:val="00CC6AB0"/>
    <w:rsid w:val="00CC78EF"/>
    <w:rsid w:val="00CC7CE1"/>
    <w:rsid w:val="00CD005D"/>
    <w:rsid w:val="00CD03B6"/>
    <w:rsid w:val="00CD0464"/>
    <w:rsid w:val="00CD08D1"/>
    <w:rsid w:val="00CD328B"/>
    <w:rsid w:val="00CD6405"/>
    <w:rsid w:val="00CD6736"/>
    <w:rsid w:val="00CD7855"/>
    <w:rsid w:val="00CE236F"/>
    <w:rsid w:val="00CE5522"/>
    <w:rsid w:val="00CE676F"/>
    <w:rsid w:val="00CE7ADD"/>
    <w:rsid w:val="00CF18B6"/>
    <w:rsid w:val="00CF1CA7"/>
    <w:rsid w:val="00CF2650"/>
    <w:rsid w:val="00CF3717"/>
    <w:rsid w:val="00CF41C9"/>
    <w:rsid w:val="00CF5A23"/>
    <w:rsid w:val="00CF76B2"/>
    <w:rsid w:val="00D006AE"/>
    <w:rsid w:val="00D006D9"/>
    <w:rsid w:val="00D01602"/>
    <w:rsid w:val="00D01994"/>
    <w:rsid w:val="00D03174"/>
    <w:rsid w:val="00D04792"/>
    <w:rsid w:val="00D052B7"/>
    <w:rsid w:val="00D05A46"/>
    <w:rsid w:val="00D05A7F"/>
    <w:rsid w:val="00D05B4A"/>
    <w:rsid w:val="00D06BE3"/>
    <w:rsid w:val="00D078B0"/>
    <w:rsid w:val="00D118C0"/>
    <w:rsid w:val="00D126EF"/>
    <w:rsid w:val="00D13830"/>
    <w:rsid w:val="00D14536"/>
    <w:rsid w:val="00D14DF2"/>
    <w:rsid w:val="00D15ABC"/>
    <w:rsid w:val="00D166E5"/>
    <w:rsid w:val="00D20E1A"/>
    <w:rsid w:val="00D20F56"/>
    <w:rsid w:val="00D22582"/>
    <w:rsid w:val="00D22611"/>
    <w:rsid w:val="00D231FC"/>
    <w:rsid w:val="00D234B6"/>
    <w:rsid w:val="00D2442A"/>
    <w:rsid w:val="00D2444A"/>
    <w:rsid w:val="00D252F3"/>
    <w:rsid w:val="00D2555D"/>
    <w:rsid w:val="00D257EC"/>
    <w:rsid w:val="00D25B82"/>
    <w:rsid w:val="00D25F46"/>
    <w:rsid w:val="00D305C1"/>
    <w:rsid w:val="00D30B5C"/>
    <w:rsid w:val="00D30E48"/>
    <w:rsid w:val="00D3164F"/>
    <w:rsid w:val="00D31843"/>
    <w:rsid w:val="00D31922"/>
    <w:rsid w:val="00D31ADA"/>
    <w:rsid w:val="00D32671"/>
    <w:rsid w:val="00D33903"/>
    <w:rsid w:val="00D33918"/>
    <w:rsid w:val="00D34275"/>
    <w:rsid w:val="00D35953"/>
    <w:rsid w:val="00D35F51"/>
    <w:rsid w:val="00D363B7"/>
    <w:rsid w:val="00D36403"/>
    <w:rsid w:val="00D36E3F"/>
    <w:rsid w:val="00D370DF"/>
    <w:rsid w:val="00D3711D"/>
    <w:rsid w:val="00D373BB"/>
    <w:rsid w:val="00D402DE"/>
    <w:rsid w:val="00D403AA"/>
    <w:rsid w:val="00D40BE5"/>
    <w:rsid w:val="00D40FA2"/>
    <w:rsid w:val="00D41393"/>
    <w:rsid w:val="00D413A0"/>
    <w:rsid w:val="00D415E9"/>
    <w:rsid w:val="00D41C0B"/>
    <w:rsid w:val="00D431A4"/>
    <w:rsid w:val="00D4381D"/>
    <w:rsid w:val="00D44ED9"/>
    <w:rsid w:val="00D44FF8"/>
    <w:rsid w:val="00D45B04"/>
    <w:rsid w:val="00D45D03"/>
    <w:rsid w:val="00D46527"/>
    <w:rsid w:val="00D47AEE"/>
    <w:rsid w:val="00D47B8D"/>
    <w:rsid w:val="00D47FA7"/>
    <w:rsid w:val="00D507D2"/>
    <w:rsid w:val="00D50C82"/>
    <w:rsid w:val="00D5122D"/>
    <w:rsid w:val="00D51873"/>
    <w:rsid w:val="00D51BD1"/>
    <w:rsid w:val="00D52647"/>
    <w:rsid w:val="00D52D47"/>
    <w:rsid w:val="00D53216"/>
    <w:rsid w:val="00D532DA"/>
    <w:rsid w:val="00D53422"/>
    <w:rsid w:val="00D53972"/>
    <w:rsid w:val="00D53C41"/>
    <w:rsid w:val="00D5458D"/>
    <w:rsid w:val="00D547E6"/>
    <w:rsid w:val="00D557D8"/>
    <w:rsid w:val="00D55DE1"/>
    <w:rsid w:val="00D560C7"/>
    <w:rsid w:val="00D57C51"/>
    <w:rsid w:val="00D602EE"/>
    <w:rsid w:val="00D60E0C"/>
    <w:rsid w:val="00D61480"/>
    <w:rsid w:val="00D61849"/>
    <w:rsid w:val="00D63DC8"/>
    <w:rsid w:val="00D643CB"/>
    <w:rsid w:val="00D65263"/>
    <w:rsid w:val="00D65A02"/>
    <w:rsid w:val="00D65E36"/>
    <w:rsid w:val="00D65FC0"/>
    <w:rsid w:val="00D66FEC"/>
    <w:rsid w:val="00D706CC"/>
    <w:rsid w:val="00D71A13"/>
    <w:rsid w:val="00D74B52"/>
    <w:rsid w:val="00D754EB"/>
    <w:rsid w:val="00D80A6B"/>
    <w:rsid w:val="00D80E6C"/>
    <w:rsid w:val="00D81EA7"/>
    <w:rsid w:val="00D8215E"/>
    <w:rsid w:val="00D825FC"/>
    <w:rsid w:val="00D82915"/>
    <w:rsid w:val="00D83BD4"/>
    <w:rsid w:val="00D8488E"/>
    <w:rsid w:val="00D84F16"/>
    <w:rsid w:val="00D85A1B"/>
    <w:rsid w:val="00D867F8"/>
    <w:rsid w:val="00D86823"/>
    <w:rsid w:val="00D86E3A"/>
    <w:rsid w:val="00D871C9"/>
    <w:rsid w:val="00D87518"/>
    <w:rsid w:val="00D9033C"/>
    <w:rsid w:val="00D91733"/>
    <w:rsid w:val="00D937E2"/>
    <w:rsid w:val="00D94006"/>
    <w:rsid w:val="00D940DF"/>
    <w:rsid w:val="00D94D1C"/>
    <w:rsid w:val="00D95178"/>
    <w:rsid w:val="00D95D74"/>
    <w:rsid w:val="00D96B0B"/>
    <w:rsid w:val="00DA0B5A"/>
    <w:rsid w:val="00DA0B81"/>
    <w:rsid w:val="00DA1225"/>
    <w:rsid w:val="00DA14E7"/>
    <w:rsid w:val="00DA1E1A"/>
    <w:rsid w:val="00DA2641"/>
    <w:rsid w:val="00DA298E"/>
    <w:rsid w:val="00DA44EC"/>
    <w:rsid w:val="00DA4508"/>
    <w:rsid w:val="00DA4D6F"/>
    <w:rsid w:val="00DA5A28"/>
    <w:rsid w:val="00DA5BC4"/>
    <w:rsid w:val="00DA62FF"/>
    <w:rsid w:val="00DA6FAE"/>
    <w:rsid w:val="00DA7468"/>
    <w:rsid w:val="00DB0D21"/>
    <w:rsid w:val="00DB1753"/>
    <w:rsid w:val="00DB3D6A"/>
    <w:rsid w:val="00DB459F"/>
    <w:rsid w:val="00DB54D2"/>
    <w:rsid w:val="00DB7961"/>
    <w:rsid w:val="00DC03E9"/>
    <w:rsid w:val="00DC22CF"/>
    <w:rsid w:val="00DC3183"/>
    <w:rsid w:val="00DC3CC5"/>
    <w:rsid w:val="00DC4CBB"/>
    <w:rsid w:val="00DC5107"/>
    <w:rsid w:val="00DC52E3"/>
    <w:rsid w:val="00DC59F1"/>
    <w:rsid w:val="00DC5ABF"/>
    <w:rsid w:val="00DC7385"/>
    <w:rsid w:val="00DC7B33"/>
    <w:rsid w:val="00DD1B71"/>
    <w:rsid w:val="00DD26E7"/>
    <w:rsid w:val="00DD3634"/>
    <w:rsid w:val="00DD50D3"/>
    <w:rsid w:val="00DD66F4"/>
    <w:rsid w:val="00DD6E9B"/>
    <w:rsid w:val="00DE0351"/>
    <w:rsid w:val="00DE33D4"/>
    <w:rsid w:val="00DE378D"/>
    <w:rsid w:val="00DE4643"/>
    <w:rsid w:val="00DE594A"/>
    <w:rsid w:val="00DE73A8"/>
    <w:rsid w:val="00DE7419"/>
    <w:rsid w:val="00DF19EB"/>
    <w:rsid w:val="00DF20AA"/>
    <w:rsid w:val="00DF4494"/>
    <w:rsid w:val="00DF4E16"/>
    <w:rsid w:val="00DF4F58"/>
    <w:rsid w:val="00DF69D2"/>
    <w:rsid w:val="00E00B0C"/>
    <w:rsid w:val="00E02BBF"/>
    <w:rsid w:val="00E03211"/>
    <w:rsid w:val="00E036C5"/>
    <w:rsid w:val="00E0375C"/>
    <w:rsid w:val="00E037EC"/>
    <w:rsid w:val="00E03B69"/>
    <w:rsid w:val="00E03BBE"/>
    <w:rsid w:val="00E041B9"/>
    <w:rsid w:val="00E0425F"/>
    <w:rsid w:val="00E05299"/>
    <w:rsid w:val="00E054E6"/>
    <w:rsid w:val="00E10BD5"/>
    <w:rsid w:val="00E114CF"/>
    <w:rsid w:val="00E127CA"/>
    <w:rsid w:val="00E12B29"/>
    <w:rsid w:val="00E13132"/>
    <w:rsid w:val="00E145D4"/>
    <w:rsid w:val="00E15799"/>
    <w:rsid w:val="00E167FC"/>
    <w:rsid w:val="00E17865"/>
    <w:rsid w:val="00E21AB2"/>
    <w:rsid w:val="00E229F7"/>
    <w:rsid w:val="00E22F8F"/>
    <w:rsid w:val="00E23EB4"/>
    <w:rsid w:val="00E245F0"/>
    <w:rsid w:val="00E25E70"/>
    <w:rsid w:val="00E26E0F"/>
    <w:rsid w:val="00E27EAF"/>
    <w:rsid w:val="00E27F66"/>
    <w:rsid w:val="00E30860"/>
    <w:rsid w:val="00E309B2"/>
    <w:rsid w:val="00E30FD7"/>
    <w:rsid w:val="00E31A56"/>
    <w:rsid w:val="00E31A9C"/>
    <w:rsid w:val="00E326CE"/>
    <w:rsid w:val="00E3384D"/>
    <w:rsid w:val="00E338E9"/>
    <w:rsid w:val="00E35854"/>
    <w:rsid w:val="00E35FED"/>
    <w:rsid w:val="00E369ED"/>
    <w:rsid w:val="00E375F6"/>
    <w:rsid w:val="00E37E69"/>
    <w:rsid w:val="00E4098C"/>
    <w:rsid w:val="00E40C7B"/>
    <w:rsid w:val="00E418BC"/>
    <w:rsid w:val="00E419DF"/>
    <w:rsid w:val="00E41BB4"/>
    <w:rsid w:val="00E437C1"/>
    <w:rsid w:val="00E45865"/>
    <w:rsid w:val="00E45E98"/>
    <w:rsid w:val="00E46801"/>
    <w:rsid w:val="00E47245"/>
    <w:rsid w:val="00E47272"/>
    <w:rsid w:val="00E50F38"/>
    <w:rsid w:val="00E51DA3"/>
    <w:rsid w:val="00E52130"/>
    <w:rsid w:val="00E52578"/>
    <w:rsid w:val="00E532EB"/>
    <w:rsid w:val="00E535C3"/>
    <w:rsid w:val="00E54422"/>
    <w:rsid w:val="00E54CF3"/>
    <w:rsid w:val="00E55B1F"/>
    <w:rsid w:val="00E56226"/>
    <w:rsid w:val="00E56CCA"/>
    <w:rsid w:val="00E5757B"/>
    <w:rsid w:val="00E5781F"/>
    <w:rsid w:val="00E6048D"/>
    <w:rsid w:val="00E6169A"/>
    <w:rsid w:val="00E6251D"/>
    <w:rsid w:val="00E632D8"/>
    <w:rsid w:val="00E63AFA"/>
    <w:rsid w:val="00E63BB1"/>
    <w:rsid w:val="00E63C01"/>
    <w:rsid w:val="00E63C1F"/>
    <w:rsid w:val="00E64445"/>
    <w:rsid w:val="00E6615A"/>
    <w:rsid w:val="00E66E91"/>
    <w:rsid w:val="00E70CD2"/>
    <w:rsid w:val="00E713A8"/>
    <w:rsid w:val="00E71407"/>
    <w:rsid w:val="00E7274E"/>
    <w:rsid w:val="00E733E8"/>
    <w:rsid w:val="00E7370E"/>
    <w:rsid w:val="00E74283"/>
    <w:rsid w:val="00E755A2"/>
    <w:rsid w:val="00E75C94"/>
    <w:rsid w:val="00E769D0"/>
    <w:rsid w:val="00E80828"/>
    <w:rsid w:val="00E80A39"/>
    <w:rsid w:val="00E8188A"/>
    <w:rsid w:val="00E81CF0"/>
    <w:rsid w:val="00E823FE"/>
    <w:rsid w:val="00E82A6D"/>
    <w:rsid w:val="00E82CDA"/>
    <w:rsid w:val="00E834B0"/>
    <w:rsid w:val="00E837FF"/>
    <w:rsid w:val="00E842A4"/>
    <w:rsid w:val="00E84880"/>
    <w:rsid w:val="00E85859"/>
    <w:rsid w:val="00E85FDA"/>
    <w:rsid w:val="00E86E54"/>
    <w:rsid w:val="00E8707F"/>
    <w:rsid w:val="00E870CC"/>
    <w:rsid w:val="00E87684"/>
    <w:rsid w:val="00E903B4"/>
    <w:rsid w:val="00E904C4"/>
    <w:rsid w:val="00E912C5"/>
    <w:rsid w:val="00E92784"/>
    <w:rsid w:val="00E9406A"/>
    <w:rsid w:val="00E94B0A"/>
    <w:rsid w:val="00E953BD"/>
    <w:rsid w:val="00E96133"/>
    <w:rsid w:val="00E96799"/>
    <w:rsid w:val="00E9684B"/>
    <w:rsid w:val="00E96A87"/>
    <w:rsid w:val="00EA0C9B"/>
    <w:rsid w:val="00EA14F9"/>
    <w:rsid w:val="00EA22CC"/>
    <w:rsid w:val="00EA31DD"/>
    <w:rsid w:val="00EA604B"/>
    <w:rsid w:val="00EA79A3"/>
    <w:rsid w:val="00EB1214"/>
    <w:rsid w:val="00EB12C5"/>
    <w:rsid w:val="00EB1483"/>
    <w:rsid w:val="00EB2E01"/>
    <w:rsid w:val="00EB3576"/>
    <w:rsid w:val="00EB4683"/>
    <w:rsid w:val="00EB4FEA"/>
    <w:rsid w:val="00EB5080"/>
    <w:rsid w:val="00EB51FD"/>
    <w:rsid w:val="00EB5E76"/>
    <w:rsid w:val="00EB6AA6"/>
    <w:rsid w:val="00EC005F"/>
    <w:rsid w:val="00EC176B"/>
    <w:rsid w:val="00EC3BED"/>
    <w:rsid w:val="00EC3C0C"/>
    <w:rsid w:val="00EC4031"/>
    <w:rsid w:val="00EC5DF6"/>
    <w:rsid w:val="00EC71B5"/>
    <w:rsid w:val="00EC7852"/>
    <w:rsid w:val="00EC7BD0"/>
    <w:rsid w:val="00ED1CAD"/>
    <w:rsid w:val="00ED24FB"/>
    <w:rsid w:val="00ED2542"/>
    <w:rsid w:val="00ED3234"/>
    <w:rsid w:val="00ED36AF"/>
    <w:rsid w:val="00ED39BB"/>
    <w:rsid w:val="00ED3AD9"/>
    <w:rsid w:val="00ED5376"/>
    <w:rsid w:val="00ED54B3"/>
    <w:rsid w:val="00ED6E13"/>
    <w:rsid w:val="00ED72CF"/>
    <w:rsid w:val="00ED7739"/>
    <w:rsid w:val="00ED7E6F"/>
    <w:rsid w:val="00EE00FB"/>
    <w:rsid w:val="00EE0618"/>
    <w:rsid w:val="00EE0F37"/>
    <w:rsid w:val="00EE1A24"/>
    <w:rsid w:val="00EE1CC7"/>
    <w:rsid w:val="00EE32C1"/>
    <w:rsid w:val="00EE3599"/>
    <w:rsid w:val="00EE36BA"/>
    <w:rsid w:val="00EE3E75"/>
    <w:rsid w:val="00EE3ECC"/>
    <w:rsid w:val="00EE47AF"/>
    <w:rsid w:val="00EE50C5"/>
    <w:rsid w:val="00EE7889"/>
    <w:rsid w:val="00EE7ADB"/>
    <w:rsid w:val="00EE7C0F"/>
    <w:rsid w:val="00EE7CF6"/>
    <w:rsid w:val="00EF03F5"/>
    <w:rsid w:val="00EF0622"/>
    <w:rsid w:val="00EF1082"/>
    <w:rsid w:val="00EF1B99"/>
    <w:rsid w:val="00EF1D6D"/>
    <w:rsid w:val="00EF3BB2"/>
    <w:rsid w:val="00EF55F7"/>
    <w:rsid w:val="00EF583E"/>
    <w:rsid w:val="00EF5974"/>
    <w:rsid w:val="00EF5A93"/>
    <w:rsid w:val="00EF5B6F"/>
    <w:rsid w:val="00EF662F"/>
    <w:rsid w:val="00EF6C70"/>
    <w:rsid w:val="00EF6FBA"/>
    <w:rsid w:val="00EF6FE0"/>
    <w:rsid w:val="00EF7713"/>
    <w:rsid w:val="00EF771C"/>
    <w:rsid w:val="00F00ED4"/>
    <w:rsid w:val="00F01487"/>
    <w:rsid w:val="00F016B4"/>
    <w:rsid w:val="00F02C13"/>
    <w:rsid w:val="00F03596"/>
    <w:rsid w:val="00F03C8E"/>
    <w:rsid w:val="00F05308"/>
    <w:rsid w:val="00F0685E"/>
    <w:rsid w:val="00F06A81"/>
    <w:rsid w:val="00F07738"/>
    <w:rsid w:val="00F07B24"/>
    <w:rsid w:val="00F07C6A"/>
    <w:rsid w:val="00F10A8E"/>
    <w:rsid w:val="00F11492"/>
    <w:rsid w:val="00F1279F"/>
    <w:rsid w:val="00F130E8"/>
    <w:rsid w:val="00F132D2"/>
    <w:rsid w:val="00F13CC1"/>
    <w:rsid w:val="00F149BA"/>
    <w:rsid w:val="00F14A37"/>
    <w:rsid w:val="00F15563"/>
    <w:rsid w:val="00F15864"/>
    <w:rsid w:val="00F16432"/>
    <w:rsid w:val="00F2078B"/>
    <w:rsid w:val="00F21971"/>
    <w:rsid w:val="00F21AD9"/>
    <w:rsid w:val="00F21F8A"/>
    <w:rsid w:val="00F23426"/>
    <w:rsid w:val="00F23828"/>
    <w:rsid w:val="00F261B0"/>
    <w:rsid w:val="00F2669A"/>
    <w:rsid w:val="00F27AA8"/>
    <w:rsid w:val="00F30191"/>
    <w:rsid w:val="00F3024B"/>
    <w:rsid w:val="00F30BFA"/>
    <w:rsid w:val="00F31835"/>
    <w:rsid w:val="00F329FB"/>
    <w:rsid w:val="00F32DD3"/>
    <w:rsid w:val="00F33791"/>
    <w:rsid w:val="00F34BC8"/>
    <w:rsid w:val="00F34E7B"/>
    <w:rsid w:val="00F34FAE"/>
    <w:rsid w:val="00F35464"/>
    <w:rsid w:val="00F35A7E"/>
    <w:rsid w:val="00F37BF5"/>
    <w:rsid w:val="00F408CD"/>
    <w:rsid w:val="00F40DC7"/>
    <w:rsid w:val="00F40F0C"/>
    <w:rsid w:val="00F4136C"/>
    <w:rsid w:val="00F450DB"/>
    <w:rsid w:val="00F455B6"/>
    <w:rsid w:val="00F4570C"/>
    <w:rsid w:val="00F47839"/>
    <w:rsid w:val="00F47E22"/>
    <w:rsid w:val="00F47EAC"/>
    <w:rsid w:val="00F50B55"/>
    <w:rsid w:val="00F5133A"/>
    <w:rsid w:val="00F52630"/>
    <w:rsid w:val="00F52724"/>
    <w:rsid w:val="00F52EE8"/>
    <w:rsid w:val="00F5489F"/>
    <w:rsid w:val="00F5545D"/>
    <w:rsid w:val="00F574DD"/>
    <w:rsid w:val="00F60190"/>
    <w:rsid w:val="00F61380"/>
    <w:rsid w:val="00F61652"/>
    <w:rsid w:val="00F62F21"/>
    <w:rsid w:val="00F64346"/>
    <w:rsid w:val="00F644B5"/>
    <w:rsid w:val="00F64921"/>
    <w:rsid w:val="00F6494D"/>
    <w:rsid w:val="00F65740"/>
    <w:rsid w:val="00F66484"/>
    <w:rsid w:val="00F671CC"/>
    <w:rsid w:val="00F67DCB"/>
    <w:rsid w:val="00F70352"/>
    <w:rsid w:val="00F71280"/>
    <w:rsid w:val="00F713B0"/>
    <w:rsid w:val="00F71661"/>
    <w:rsid w:val="00F733CA"/>
    <w:rsid w:val="00F747C1"/>
    <w:rsid w:val="00F7490B"/>
    <w:rsid w:val="00F752F5"/>
    <w:rsid w:val="00F77A74"/>
    <w:rsid w:val="00F80155"/>
    <w:rsid w:val="00F807DE"/>
    <w:rsid w:val="00F82291"/>
    <w:rsid w:val="00F8501F"/>
    <w:rsid w:val="00F852C4"/>
    <w:rsid w:val="00F871E1"/>
    <w:rsid w:val="00F9017B"/>
    <w:rsid w:val="00F9071C"/>
    <w:rsid w:val="00F90954"/>
    <w:rsid w:val="00F91D84"/>
    <w:rsid w:val="00F9306A"/>
    <w:rsid w:val="00F9342C"/>
    <w:rsid w:val="00F93D86"/>
    <w:rsid w:val="00F94817"/>
    <w:rsid w:val="00F94BD4"/>
    <w:rsid w:val="00F96E70"/>
    <w:rsid w:val="00F974E7"/>
    <w:rsid w:val="00FA0177"/>
    <w:rsid w:val="00FA2CA7"/>
    <w:rsid w:val="00FA3BA4"/>
    <w:rsid w:val="00FA5301"/>
    <w:rsid w:val="00FA54F9"/>
    <w:rsid w:val="00FA601D"/>
    <w:rsid w:val="00FA6C81"/>
    <w:rsid w:val="00FB03BB"/>
    <w:rsid w:val="00FB067D"/>
    <w:rsid w:val="00FB359A"/>
    <w:rsid w:val="00FB35A4"/>
    <w:rsid w:val="00FB592C"/>
    <w:rsid w:val="00FB7757"/>
    <w:rsid w:val="00FB7ABF"/>
    <w:rsid w:val="00FC0903"/>
    <w:rsid w:val="00FC14F4"/>
    <w:rsid w:val="00FC1A84"/>
    <w:rsid w:val="00FC22E5"/>
    <w:rsid w:val="00FC240E"/>
    <w:rsid w:val="00FC2721"/>
    <w:rsid w:val="00FC5360"/>
    <w:rsid w:val="00FC6373"/>
    <w:rsid w:val="00FC6995"/>
    <w:rsid w:val="00FC7689"/>
    <w:rsid w:val="00FC7A2D"/>
    <w:rsid w:val="00FD0986"/>
    <w:rsid w:val="00FD1CBF"/>
    <w:rsid w:val="00FD1E4C"/>
    <w:rsid w:val="00FD6A63"/>
    <w:rsid w:val="00FD6DC4"/>
    <w:rsid w:val="00FE0FC7"/>
    <w:rsid w:val="00FE1766"/>
    <w:rsid w:val="00FE1774"/>
    <w:rsid w:val="00FE17D1"/>
    <w:rsid w:val="00FE1DD5"/>
    <w:rsid w:val="00FE287A"/>
    <w:rsid w:val="00FE2D4F"/>
    <w:rsid w:val="00FE64F8"/>
    <w:rsid w:val="00FF1429"/>
    <w:rsid w:val="00FF1E35"/>
    <w:rsid w:val="00FF2C1E"/>
    <w:rsid w:val="00FF30A2"/>
    <w:rsid w:val="00FF32DC"/>
    <w:rsid w:val="00FF3E79"/>
    <w:rsid w:val="00FF430E"/>
    <w:rsid w:val="00FF493B"/>
    <w:rsid w:val="00FF5E2E"/>
    <w:rsid w:val="00FF5EDC"/>
    <w:rsid w:val="05E69648"/>
    <w:rsid w:val="07AC7EA4"/>
    <w:rsid w:val="0B6D405D"/>
    <w:rsid w:val="0C32E8E1"/>
    <w:rsid w:val="0EFE154D"/>
    <w:rsid w:val="1054A2A6"/>
    <w:rsid w:val="168293E7"/>
    <w:rsid w:val="16AC890C"/>
    <w:rsid w:val="197926CC"/>
    <w:rsid w:val="1A4D9365"/>
    <w:rsid w:val="1B324595"/>
    <w:rsid w:val="1CEB3F2D"/>
    <w:rsid w:val="1F933BB0"/>
    <w:rsid w:val="2723F711"/>
    <w:rsid w:val="2A38071C"/>
    <w:rsid w:val="2E57308D"/>
    <w:rsid w:val="2EC9F93E"/>
    <w:rsid w:val="314FD1EE"/>
    <w:rsid w:val="31652EC0"/>
    <w:rsid w:val="32442DA0"/>
    <w:rsid w:val="34812072"/>
    <w:rsid w:val="37924F77"/>
    <w:rsid w:val="3875ADC0"/>
    <w:rsid w:val="3BE1C910"/>
    <w:rsid w:val="3BE52108"/>
    <w:rsid w:val="437CDDB6"/>
    <w:rsid w:val="447557BE"/>
    <w:rsid w:val="44B49A7E"/>
    <w:rsid w:val="46E7D4EE"/>
    <w:rsid w:val="4AE80189"/>
    <w:rsid w:val="4D42125D"/>
    <w:rsid w:val="4DE56642"/>
    <w:rsid w:val="4E16EF6A"/>
    <w:rsid w:val="4E3920BF"/>
    <w:rsid w:val="4E5A80A5"/>
    <w:rsid w:val="4F6076B0"/>
    <w:rsid w:val="523AF91E"/>
    <w:rsid w:val="56E5445B"/>
    <w:rsid w:val="59531259"/>
    <w:rsid w:val="5957A6AB"/>
    <w:rsid w:val="59722505"/>
    <w:rsid w:val="5D4F1AAC"/>
    <w:rsid w:val="5D758C69"/>
    <w:rsid w:val="5E147E5C"/>
    <w:rsid w:val="5ED9E20C"/>
    <w:rsid w:val="5F737369"/>
    <w:rsid w:val="62E2B324"/>
    <w:rsid w:val="636C11E3"/>
    <w:rsid w:val="6973D51B"/>
    <w:rsid w:val="6DA90675"/>
    <w:rsid w:val="6DFC110D"/>
    <w:rsid w:val="6F80D1BB"/>
    <w:rsid w:val="726FF3D6"/>
    <w:rsid w:val="7409C5AB"/>
    <w:rsid w:val="76D57047"/>
    <w:rsid w:val="7F6B60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4C6669"/>
  <w15:docId w15:val="{920DDDFA-C0D2-4E1D-ADF3-C305BB1C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D5"/>
    <w:pPr>
      <w:widowControl w:val="0"/>
      <w:spacing w:after="0"/>
    </w:pPr>
    <w:rPr>
      <w:rFonts w:eastAsia="MS Mincho" w:cs="Times New Roman"/>
      <w:color w:val="000000"/>
      <w:kern w:val="2"/>
      <w:szCs w:val="24"/>
      <w:lang w:val="en-GB"/>
    </w:rPr>
  </w:style>
  <w:style w:type="paragraph" w:styleId="Heading1">
    <w:name w:val="heading 1"/>
    <w:aliases w:val="H1"/>
    <w:basedOn w:val="Normal"/>
    <w:next w:val="Normal"/>
    <w:link w:val="Heading1Char"/>
    <w:qFormat/>
    <w:rsid w:val="00295ED5"/>
    <w:pPr>
      <w:keepNext/>
      <w:widowControl/>
      <w:outlineLvl w:val="0"/>
    </w:pPr>
    <w:rPr>
      <w:rFonts w:hAnsi="BrowalliaUPC"/>
      <w:b/>
      <w:bCs/>
      <w:color w:val="auto"/>
      <w:kern w:val="0"/>
      <w:u w:val="single"/>
    </w:rPr>
  </w:style>
  <w:style w:type="paragraph" w:styleId="Heading2">
    <w:name w:val="heading 2"/>
    <w:aliases w:val="h2,H2"/>
    <w:basedOn w:val="Normal"/>
    <w:next w:val="Normal"/>
    <w:link w:val="Heading2Char"/>
    <w:qFormat/>
    <w:rsid w:val="00295ED5"/>
    <w:pPr>
      <w:keepLines/>
      <w:widowControl/>
      <w:outlineLvl w:val="1"/>
    </w:pPr>
    <w:rPr>
      <w:rFonts w:eastAsia="Times New Roman"/>
      <w:b/>
      <w:bCs/>
      <w:color w:val="auto"/>
      <w:lang w:eastAsia="en-US"/>
    </w:rPr>
  </w:style>
  <w:style w:type="paragraph" w:styleId="Heading3">
    <w:name w:val="heading 3"/>
    <w:aliases w:val="H3"/>
    <w:basedOn w:val="Normal"/>
    <w:next w:val="Normal"/>
    <w:link w:val="Heading3Char"/>
    <w:qFormat/>
    <w:rsid w:val="00295ED5"/>
    <w:pPr>
      <w:keepNext/>
      <w:widowControl/>
      <w:jc w:val="center"/>
      <w:outlineLvl w:val="2"/>
    </w:pPr>
    <w:rPr>
      <w:rFonts w:eastAsia="Times New Roman"/>
      <w:color w:val="auto"/>
      <w:kern w:val="0"/>
      <w:lang w:eastAsia="en-US"/>
    </w:rPr>
  </w:style>
  <w:style w:type="paragraph" w:styleId="Heading4">
    <w:name w:val="heading 4"/>
    <w:basedOn w:val="Normal"/>
    <w:next w:val="Normal"/>
    <w:link w:val="Heading4Char"/>
    <w:qFormat/>
    <w:rsid w:val="00295ED5"/>
    <w:pPr>
      <w:keepNext/>
      <w:outlineLvl w:val="3"/>
    </w:pPr>
    <w:rPr>
      <w:b/>
      <w:bCs/>
    </w:rPr>
  </w:style>
  <w:style w:type="paragraph" w:styleId="Heading5">
    <w:name w:val="heading 5"/>
    <w:basedOn w:val="Normal"/>
    <w:next w:val="Normal"/>
    <w:link w:val="Heading5Char"/>
    <w:qFormat/>
    <w:rsid w:val="00295ED5"/>
    <w:pPr>
      <w:spacing w:before="240" w:after="60"/>
      <w:outlineLvl w:val="4"/>
    </w:pPr>
    <w:rPr>
      <w:b/>
      <w:bCs/>
      <w:i/>
      <w:iCs/>
      <w:sz w:val="26"/>
      <w:szCs w:val="26"/>
    </w:rPr>
  </w:style>
  <w:style w:type="paragraph" w:styleId="Heading6">
    <w:name w:val="heading 6"/>
    <w:aliases w:val="H6,Legal Level 1."/>
    <w:basedOn w:val="Normal"/>
    <w:next w:val="Normal"/>
    <w:link w:val="Heading6Char"/>
    <w:qFormat/>
    <w:rsid w:val="00295ED5"/>
    <w:pPr>
      <w:keepNext/>
      <w:widowControl/>
      <w:jc w:val="left"/>
      <w:outlineLvl w:val="5"/>
    </w:pPr>
    <w:rPr>
      <w:rFonts w:eastAsia="Times New Roman"/>
      <w:b/>
      <w:bCs/>
      <w:color w:val="auto"/>
      <w:kern w:val="0"/>
      <w:lang w:eastAsia="en-US"/>
    </w:rPr>
  </w:style>
  <w:style w:type="paragraph" w:styleId="Heading7">
    <w:name w:val="heading 7"/>
    <w:basedOn w:val="Normal"/>
    <w:next w:val="Normal"/>
    <w:link w:val="Heading7Char"/>
    <w:uiPriority w:val="9"/>
    <w:unhideWhenUsed/>
    <w:qFormat/>
    <w:rsid w:val="003410A5"/>
    <w:pPr>
      <w:keepNext/>
      <w:adjustRightInd w:val="0"/>
      <w:snapToGrid w:val="0"/>
      <w:spacing w:before="120" w:after="120" w:line="288" w:lineRule="auto"/>
      <w:ind w:left="720" w:hanging="720"/>
      <w:outlineLvl w:val="6"/>
    </w:pPr>
    <w:rPr>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95ED5"/>
    <w:rPr>
      <w:rFonts w:eastAsia="MS Mincho" w:hAnsi="BrowalliaUPC" w:cs="Times New Roman"/>
      <w:b/>
      <w:bCs/>
      <w:szCs w:val="24"/>
      <w:u w:val="single"/>
      <w:lang w:val="en-GB"/>
    </w:rPr>
  </w:style>
  <w:style w:type="character" w:customStyle="1" w:styleId="Heading2Char">
    <w:name w:val="Heading 2 Char"/>
    <w:aliases w:val="h2 Char,H2 Char"/>
    <w:basedOn w:val="DefaultParagraphFont"/>
    <w:link w:val="Heading2"/>
    <w:rsid w:val="00295ED5"/>
    <w:rPr>
      <w:rFonts w:eastAsia="Times New Roman" w:cs="Times New Roman"/>
      <w:b/>
      <w:bCs/>
      <w:kern w:val="2"/>
      <w:szCs w:val="24"/>
      <w:lang w:val="en-GB" w:eastAsia="en-US"/>
    </w:rPr>
  </w:style>
  <w:style w:type="character" w:customStyle="1" w:styleId="Heading3Char">
    <w:name w:val="Heading 3 Char"/>
    <w:aliases w:val="H3 Char"/>
    <w:basedOn w:val="DefaultParagraphFont"/>
    <w:link w:val="Heading3"/>
    <w:rsid w:val="00295ED5"/>
    <w:rPr>
      <w:rFonts w:eastAsia="Times New Roman" w:cs="Times New Roman"/>
      <w:szCs w:val="24"/>
      <w:lang w:val="en-GB" w:eastAsia="en-US"/>
    </w:rPr>
  </w:style>
  <w:style w:type="character" w:customStyle="1" w:styleId="Heading4Char">
    <w:name w:val="Heading 4 Char"/>
    <w:basedOn w:val="DefaultParagraphFont"/>
    <w:link w:val="Heading4"/>
    <w:rsid w:val="00295ED5"/>
    <w:rPr>
      <w:rFonts w:eastAsia="MS Mincho" w:cs="Times New Roman"/>
      <w:b/>
      <w:bCs/>
      <w:color w:val="000000"/>
      <w:kern w:val="2"/>
      <w:szCs w:val="24"/>
      <w:lang w:val="en-GB"/>
    </w:rPr>
  </w:style>
  <w:style w:type="character" w:customStyle="1" w:styleId="Heading5Char">
    <w:name w:val="Heading 5 Char"/>
    <w:basedOn w:val="DefaultParagraphFont"/>
    <w:link w:val="Heading5"/>
    <w:rsid w:val="00295ED5"/>
    <w:rPr>
      <w:rFonts w:eastAsia="MS Mincho" w:cs="Times New Roman"/>
      <w:b/>
      <w:bCs/>
      <w:i/>
      <w:iCs/>
      <w:color w:val="000000"/>
      <w:kern w:val="2"/>
      <w:sz w:val="26"/>
      <w:szCs w:val="26"/>
      <w:lang w:val="en-GB"/>
    </w:rPr>
  </w:style>
  <w:style w:type="character" w:customStyle="1" w:styleId="Heading6Char">
    <w:name w:val="Heading 6 Char"/>
    <w:aliases w:val="H6 Char,Legal Level 1. Char"/>
    <w:basedOn w:val="DefaultParagraphFont"/>
    <w:link w:val="Heading6"/>
    <w:rsid w:val="00295ED5"/>
    <w:rPr>
      <w:rFonts w:eastAsia="Times New Roman" w:cs="Times New Roman"/>
      <w:b/>
      <w:bCs/>
      <w:szCs w:val="24"/>
      <w:lang w:val="en-GB" w:eastAsia="en-US"/>
    </w:rPr>
  </w:style>
  <w:style w:type="paragraph" w:styleId="Title">
    <w:name w:val="Title"/>
    <w:basedOn w:val="Normal"/>
    <w:link w:val="TitleChar"/>
    <w:qFormat/>
    <w:rsid w:val="00295ED5"/>
    <w:pPr>
      <w:widowControl/>
      <w:jc w:val="center"/>
    </w:pPr>
    <w:rPr>
      <w:color w:val="auto"/>
      <w:kern w:val="0"/>
      <w:u w:val="single"/>
    </w:rPr>
  </w:style>
  <w:style w:type="character" w:customStyle="1" w:styleId="TitleChar">
    <w:name w:val="Title Char"/>
    <w:basedOn w:val="DefaultParagraphFont"/>
    <w:link w:val="Title"/>
    <w:rsid w:val="00295ED5"/>
    <w:rPr>
      <w:rFonts w:eastAsia="MS Mincho" w:cs="Times New Roman"/>
      <w:szCs w:val="24"/>
      <w:u w:val="single"/>
      <w:lang w:val="en-GB"/>
    </w:rPr>
  </w:style>
  <w:style w:type="paragraph" w:styleId="Header">
    <w:name w:val="header"/>
    <w:basedOn w:val="Normal"/>
    <w:link w:val="HeaderChar"/>
    <w:rsid w:val="00295ED5"/>
    <w:pPr>
      <w:tabs>
        <w:tab w:val="center" w:pos="4252"/>
        <w:tab w:val="right" w:pos="8504"/>
      </w:tabs>
      <w:snapToGrid w:val="0"/>
    </w:pPr>
  </w:style>
  <w:style w:type="character" w:customStyle="1" w:styleId="HeaderChar">
    <w:name w:val="Header Char"/>
    <w:basedOn w:val="DefaultParagraphFont"/>
    <w:link w:val="Header"/>
    <w:rsid w:val="00295ED5"/>
    <w:rPr>
      <w:rFonts w:eastAsia="MS Mincho" w:cs="Times New Roman"/>
      <w:color w:val="000000"/>
      <w:kern w:val="2"/>
      <w:szCs w:val="24"/>
      <w:lang w:val="en-GB"/>
    </w:rPr>
  </w:style>
  <w:style w:type="paragraph" w:styleId="Footer">
    <w:name w:val="footer"/>
    <w:basedOn w:val="Normal"/>
    <w:link w:val="FooterChar"/>
    <w:uiPriority w:val="99"/>
    <w:rsid w:val="00295ED5"/>
    <w:pPr>
      <w:tabs>
        <w:tab w:val="center" w:pos="4252"/>
        <w:tab w:val="right" w:pos="8504"/>
      </w:tabs>
      <w:snapToGrid w:val="0"/>
    </w:pPr>
  </w:style>
  <w:style w:type="character" w:customStyle="1" w:styleId="FooterChar">
    <w:name w:val="Footer Char"/>
    <w:basedOn w:val="DefaultParagraphFont"/>
    <w:link w:val="Footer"/>
    <w:uiPriority w:val="99"/>
    <w:rsid w:val="00295ED5"/>
    <w:rPr>
      <w:rFonts w:eastAsia="MS Mincho" w:cs="Times New Roman"/>
      <w:color w:val="000000"/>
      <w:kern w:val="2"/>
      <w:szCs w:val="24"/>
      <w:lang w:val="en-GB"/>
    </w:rPr>
  </w:style>
  <w:style w:type="character" w:styleId="PageNumber">
    <w:name w:val="page number"/>
    <w:basedOn w:val="DefaultParagraphFont"/>
    <w:rsid w:val="00295ED5"/>
  </w:style>
  <w:style w:type="paragraph" w:styleId="BodyTextIndent">
    <w:name w:val="Body Text Indent"/>
    <w:basedOn w:val="Normal"/>
    <w:link w:val="BodyTextIndentChar"/>
    <w:rsid w:val="00295ED5"/>
    <w:pPr>
      <w:ind w:left="720" w:hanging="360"/>
    </w:pPr>
    <w:rPr>
      <w:color w:val="auto"/>
    </w:rPr>
  </w:style>
  <w:style w:type="character" w:customStyle="1" w:styleId="BodyTextIndentChar">
    <w:name w:val="Body Text Indent Char"/>
    <w:basedOn w:val="DefaultParagraphFont"/>
    <w:link w:val="BodyTextIndent"/>
    <w:rsid w:val="00295ED5"/>
    <w:rPr>
      <w:rFonts w:eastAsia="MS Mincho" w:cs="Times New Roman"/>
      <w:kern w:val="2"/>
      <w:szCs w:val="24"/>
      <w:lang w:val="en-GB"/>
    </w:rPr>
  </w:style>
  <w:style w:type="paragraph" w:customStyle="1" w:styleId="OmniPage2050">
    <w:name w:val="OmniPage #2050"/>
    <w:basedOn w:val="Normal"/>
    <w:rsid w:val="00295ED5"/>
    <w:pPr>
      <w:widowControl/>
      <w:ind w:left="2442" w:right="208"/>
    </w:pPr>
    <w:rPr>
      <w:rFonts w:eastAsia="Times New Roman"/>
      <w:color w:val="auto"/>
      <w:kern w:val="0"/>
      <w:lang w:eastAsia="en-US"/>
    </w:rPr>
  </w:style>
  <w:style w:type="paragraph" w:styleId="BodyTextIndent2">
    <w:name w:val="Body Text Indent 2"/>
    <w:basedOn w:val="Normal"/>
    <w:link w:val="BodyTextIndent2Char"/>
    <w:rsid w:val="00295ED5"/>
    <w:pPr>
      <w:ind w:left="735"/>
    </w:pPr>
  </w:style>
  <w:style w:type="character" w:customStyle="1" w:styleId="BodyTextIndent2Char">
    <w:name w:val="Body Text Indent 2 Char"/>
    <w:basedOn w:val="DefaultParagraphFont"/>
    <w:link w:val="BodyTextIndent2"/>
    <w:rsid w:val="00295ED5"/>
    <w:rPr>
      <w:rFonts w:eastAsia="MS Mincho" w:cs="Times New Roman"/>
      <w:color w:val="000000"/>
      <w:kern w:val="2"/>
      <w:szCs w:val="24"/>
      <w:lang w:val="en-GB"/>
    </w:rPr>
  </w:style>
  <w:style w:type="paragraph" w:styleId="BodyText">
    <w:name w:val="Body Text"/>
    <w:basedOn w:val="Normal"/>
    <w:link w:val="BodyTextChar"/>
    <w:rsid w:val="00295ED5"/>
    <w:pPr>
      <w:autoSpaceDE w:val="0"/>
      <w:autoSpaceDN w:val="0"/>
      <w:adjustRightInd w:val="0"/>
    </w:pPr>
    <w:rPr>
      <w:color w:val="auto"/>
      <w:kern w:val="0"/>
      <w:sz w:val="28"/>
      <w:szCs w:val="28"/>
    </w:rPr>
  </w:style>
  <w:style w:type="character" w:customStyle="1" w:styleId="BodyTextChar">
    <w:name w:val="Body Text Char"/>
    <w:basedOn w:val="DefaultParagraphFont"/>
    <w:link w:val="BodyText"/>
    <w:rsid w:val="00295ED5"/>
    <w:rPr>
      <w:rFonts w:eastAsia="MS Mincho" w:cs="Times New Roman"/>
      <w:sz w:val="28"/>
      <w:szCs w:val="28"/>
      <w:lang w:val="en-GB"/>
    </w:rPr>
  </w:style>
  <w:style w:type="paragraph" w:styleId="BodyText2">
    <w:name w:val="Body Text 2"/>
    <w:basedOn w:val="Normal"/>
    <w:link w:val="BodyText2Char"/>
    <w:rsid w:val="00295ED5"/>
    <w:pPr>
      <w:autoSpaceDE w:val="0"/>
      <w:autoSpaceDN w:val="0"/>
      <w:adjustRightInd w:val="0"/>
    </w:pPr>
    <w:rPr>
      <w:kern w:val="0"/>
    </w:rPr>
  </w:style>
  <w:style w:type="character" w:customStyle="1" w:styleId="BodyText2Char">
    <w:name w:val="Body Text 2 Char"/>
    <w:basedOn w:val="DefaultParagraphFont"/>
    <w:link w:val="BodyText2"/>
    <w:rsid w:val="00295ED5"/>
    <w:rPr>
      <w:rFonts w:eastAsia="MS Mincho" w:cs="Times New Roman"/>
      <w:color w:val="000000"/>
      <w:szCs w:val="24"/>
      <w:lang w:val="en-GB"/>
    </w:rPr>
  </w:style>
  <w:style w:type="paragraph" w:customStyle="1" w:styleId="Temp-Add">
    <w:name w:val="Temp - Add"/>
    <w:rsid w:val="00295ED5"/>
    <w:pPr>
      <w:tabs>
        <w:tab w:val="left" w:pos="-2074"/>
        <w:tab w:val="left" w:pos="-1354"/>
        <w:tab w:val="left" w:pos="-634"/>
        <w:tab w:val="left" w:pos="86"/>
        <w:tab w:val="left" w:pos="806"/>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 w:val="left" w:pos="10886"/>
        <w:tab w:val="left" w:pos="11606"/>
        <w:tab w:val="left" w:pos="12326"/>
        <w:tab w:val="left" w:pos="13046"/>
        <w:tab w:val="left" w:pos="13766"/>
        <w:tab w:val="left" w:pos="14486"/>
        <w:tab w:val="left" w:pos="15206"/>
        <w:tab w:val="left" w:pos="15926"/>
        <w:tab w:val="left" w:pos="16646"/>
        <w:tab w:val="left" w:pos="17366"/>
        <w:tab w:val="left" w:pos="18086"/>
      </w:tabs>
      <w:suppressAutoHyphens/>
      <w:spacing w:after="0"/>
    </w:pPr>
    <w:rPr>
      <w:rFonts w:eastAsia="Times New Roman" w:cs="Times New Roman"/>
      <w:spacing w:val="-3"/>
      <w:szCs w:val="24"/>
      <w:lang w:val="en-GB" w:eastAsia="en-US"/>
    </w:rPr>
  </w:style>
  <w:style w:type="paragraph" w:styleId="BodyTextIndent3">
    <w:name w:val="Body Text Indent 3"/>
    <w:basedOn w:val="Normal"/>
    <w:link w:val="BodyTextIndent3Char"/>
    <w:rsid w:val="00295ED5"/>
    <w:pPr>
      <w:widowControl/>
      <w:ind w:left="720"/>
    </w:pPr>
    <w:rPr>
      <w:rFonts w:eastAsia="Times New Roman"/>
      <w:color w:val="auto"/>
      <w:kern w:val="0"/>
      <w:lang w:eastAsia="en-US"/>
    </w:rPr>
  </w:style>
  <w:style w:type="character" w:customStyle="1" w:styleId="BodyTextIndent3Char">
    <w:name w:val="Body Text Indent 3 Char"/>
    <w:basedOn w:val="DefaultParagraphFont"/>
    <w:link w:val="BodyTextIndent3"/>
    <w:rsid w:val="00295ED5"/>
    <w:rPr>
      <w:rFonts w:eastAsia="Times New Roman" w:cs="Times New Roman"/>
      <w:szCs w:val="24"/>
      <w:lang w:val="en-GB" w:eastAsia="en-US"/>
    </w:rPr>
  </w:style>
  <w:style w:type="character" w:customStyle="1" w:styleId="Paragraph3">
    <w:name w:val="Paragraph 3"/>
    <w:basedOn w:val="DefaultParagraphFont"/>
    <w:rsid w:val="00295ED5"/>
  </w:style>
  <w:style w:type="character" w:styleId="CommentReference">
    <w:name w:val="annotation reference"/>
    <w:basedOn w:val="DefaultParagraphFont"/>
    <w:uiPriority w:val="99"/>
    <w:rsid w:val="00295ED5"/>
    <w:rPr>
      <w:sz w:val="16"/>
      <w:szCs w:val="16"/>
    </w:rPr>
  </w:style>
  <w:style w:type="paragraph" w:styleId="CommentText">
    <w:name w:val="annotation text"/>
    <w:basedOn w:val="Normal"/>
    <w:link w:val="CommentTextChar"/>
    <w:uiPriority w:val="99"/>
    <w:rsid w:val="00295ED5"/>
    <w:rPr>
      <w:bCs/>
      <w:sz w:val="20"/>
      <w:szCs w:val="20"/>
    </w:rPr>
  </w:style>
  <w:style w:type="character" w:customStyle="1" w:styleId="CommentTextChar">
    <w:name w:val="Comment Text Char"/>
    <w:basedOn w:val="DefaultParagraphFont"/>
    <w:link w:val="CommentText"/>
    <w:uiPriority w:val="99"/>
    <w:rsid w:val="00295ED5"/>
    <w:rPr>
      <w:rFonts w:eastAsia="MS Mincho" w:cs="Times New Roman"/>
      <w:bCs/>
      <w:color w:val="000000"/>
      <w:kern w:val="2"/>
      <w:sz w:val="20"/>
      <w:szCs w:val="20"/>
      <w:lang w:val="en-GB"/>
    </w:rPr>
  </w:style>
  <w:style w:type="paragraph" w:styleId="Date">
    <w:name w:val="Date"/>
    <w:basedOn w:val="Normal"/>
    <w:next w:val="Normal"/>
    <w:link w:val="DateChar"/>
    <w:rsid w:val="00295ED5"/>
  </w:style>
  <w:style w:type="character" w:customStyle="1" w:styleId="DateChar">
    <w:name w:val="Date Char"/>
    <w:basedOn w:val="DefaultParagraphFont"/>
    <w:link w:val="Date"/>
    <w:rsid w:val="00295ED5"/>
    <w:rPr>
      <w:rFonts w:eastAsia="MS Mincho" w:cs="Times New Roman"/>
      <w:color w:val="000000"/>
      <w:kern w:val="2"/>
      <w:szCs w:val="24"/>
      <w:lang w:val="en-GB"/>
    </w:rPr>
  </w:style>
  <w:style w:type="character" w:styleId="Strong">
    <w:name w:val="Strong"/>
    <w:basedOn w:val="DefaultParagraphFont"/>
    <w:uiPriority w:val="22"/>
    <w:qFormat/>
    <w:rsid w:val="00295ED5"/>
    <w:rPr>
      <w:b/>
      <w:bCs/>
    </w:rPr>
  </w:style>
  <w:style w:type="paragraph" w:styleId="BalloonText">
    <w:name w:val="Balloon Text"/>
    <w:basedOn w:val="Normal"/>
    <w:link w:val="BalloonTextChar"/>
    <w:semiHidden/>
    <w:rsid w:val="00295ED5"/>
    <w:rPr>
      <w:rFonts w:ascii="Tahoma" w:hAnsi="Tahoma" w:cs="Tahoma"/>
      <w:bCs/>
      <w:sz w:val="16"/>
      <w:szCs w:val="16"/>
    </w:rPr>
  </w:style>
  <w:style w:type="character" w:customStyle="1" w:styleId="BalloonTextChar">
    <w:name w:val="Balloon Text Char"/>
    <w:basedOn w:val="DefaultParagraphFont"/>
    <w:link w:val="BalloonText"/>
    <w:semiHidden/>
    <w:rsid w:val="00295ED5"/>
    <w:rPr>
      <w:rFonts w:ascii="Tahoma" w:eastAsia="MS Mincho" w:hAnsi="Tahoma" w:cs="Tahoma"/>
      <w:bCs/>
      <w:color w:val="000000"/>
      <w:kern w:val="2"/>
      <w:sz w:val="16"/>
      <w:szCs w:val="16"/>
      <w:lang w:val="en-GB"/>
    </w:rPr>
  </w:style>
  <w:style w:type="character" w:styleId="Emphasis">
    <w:name w:val="Emphasis"/>
    <w:basedOn w:val="DefaultParagraphFont"/>
    <w:uiPriority w:val="20"/>
    <w:qFormat/>
    <w:rsid w:val="00295ED5"/>
    <w:rPr>
      <w:i/>
      <w:iCs/>
    </w:rPr>
  </w:style>
  <w:style w:type="paragraph" w:customStyle="1" w:styleId="p69">
    <w:name w:val="p69"/>
    <w:basedOn w:val="Normal"/>
    <w:rsid w:val="00295ED5"/>
    <w:pPr>
      <w:tabs>
        <w:tab w:val="left" w:pos="1150"/>
      </w:tabs>
      <w:autoSpaceDE w:val="0"/>
      <w:autoSpaceDN w:val="0"/>
      <w:adjustRightInd w:val="0"/>
      <w:ind w:left="290"/>
    </w:pPr>
    <w:rPr>
      <w:rFonts w:eastAsia="PMingLiU"/>
      <w:color w:val="auto"/>
      <w:kern w:val="0"/>
      <w:lang w:val="en-US" w:eastAsia="en-US"/>
    </w:rPr>
  </w:style>
  <w:style w:type="paragraph" w:customStyle="1" w:styleId="p10">
    <w:name w:val="p10"/>
    <w:basedOn w:val="Normal"/>
    <w:rsid w:val="00295ED5"/>
    <w:pPr>
      <w:autoSpaceDE w:val="0"/>
      <w:autoSpaceDN w:val="0"/>
      <w:adjustRightInd w:val="0"/>
      <w:ind w:left="755" w:hanging="685"/>
      <w:jc w:val="left"/>
    </w:pPr>
    <w:rPr>
      <w:rFonts w:eastAsia="PMingLiU"/>
      <w:color w:val="auto"/>
      <w:kern w:val="0"/>
      <w:lang w:val="en-US" w:eastAsia="en-US"/>
    </w:rPr>
  </w:style>
  <w:style w:type="paragraph" w:customStyle="1" w:styleId="p7">
    <w:name w:val="p7"/>
    <w:basedOn w:val="Normal"/>
    <w:rsid w:val="00295ED5"/>
    <w:pPr>
      <w:tabs>
        <w:tab w:val="left" w:pos="204"/>
      </w:tabs>
      <w:autoSpaceDE w:val="0"/>
      <w:autoSpaceDN w:val="0"/>
      <w:adjustRightInd w:val="0"/>
    </w:pPr>
    <w:rPr>
      <w:rFonts w:eastAsia="PMingLiU"/>
      <w:color w:val="auto"/>
      <w:kern w:val="0"/>
      <w:lang w:val="en-US" w:eastAsia="en-US"/>
    </w:rPr>
  </w:style>
  <w:style w:type="paragraph" w:styleId="ListParagraph">
    <w:name w:val="List Paragraph"/>
    <w:basedOn w:val="Normal"/>
    <w:link w:val="ListParagraphChar"/>
    <w:uiPriority w:val="34"/>
    <w:qFormat/>
    <w:rsid w:val="00D44ED9"/>
    <w:pPr>
      <w:ind w:left="720"/>
      <w:contextualSpacing/>
    </w:pPr>
    <w:rPr>
      <w:bCs/>
    </w:rPr>
  </w:style>
  <w:style w:type="paragraph" w:styleId="CommentSubject">
    <w:name w:val="annotation subject"/>
    <w:basedOn w:val="CommentText"/>
    <w:next w:val="CommentText"/>
    <w:link w:val="CommentSubjectChar"/>
    <w:uiPriority w:val="99"/>
    <w:semiHidden/>
    <w:unhideWhenUsed/>
    <w:rsid w:val="008B0758"/>
    <w:rPr>
      <w:b/>
    </w:rPr>
  </w:style>
  <w:style w:type="character" w:customStyle="1" w:styleId="CommentSubjectChar">
    <w:name w:val="Comment Subject Char"/>
    <w:basedOn w:val="CommentTextChar"/>
    <w:link w:val="CommentSubject"/>
    <w:uiPriority w:val="99"/>
    <w:semiHidden/>
    <w:rsid w:val="008B0758"/>
    <w:rPr>
      <w:rFonts w:eastAsia="MS Mincho" w:cs="Times New Roman"/>
      <w:b/>
      <w:bCs/>
      <w:color w:val="000000"/>
      <w:kern w:val="2"/>
      <w:sz w:val="20"/>
      <w:szCs w:val="20"/>
      <w:lang w:val="en-GB"/>
    </w:rPr>
  </w:style>
  <w:style w:type="paragraph" w:styleId="Revision">
    <w:name w:val="Revision"/>
    <w:hidden/>
    <w:uiPriority w:val="99"/>
    <w:semiHidden/>
    <w:rsid w:val="00C1418B"/>
    <w:pPr>
      <w:spacing w:after="0"/>
      <w:jc w:val="left"/>
    </w:pPr>
    <w:rPr>
      <w:rFonts w:eastAsia="MS Mincho" w:cs="Times New Roman"/>
      <w:color w:val="000000"/>
      <w:kern w:val="2"/>
      <w:szCs w:val="24"/>
      <w:lang w:val="en-GB"/>
    </w:rPr>
  </w:style>
  <w:style w:type="character" w:customStyle="1" w:styleId="Heading7Char">
    <w:name w:val="Heading 7 Char"/>
    <w:basedOn w:val="DefaultParagraphFont"/>
    <w:link w:val="Heading7"/>
    <w:uiPriority w:val="9"/>
    <w:rsid w:val="003410A5"/>
    <w:rPr>
      <w:rFonts w:eastAsia="MS Mincho" w:cs="Times New Roman"/>
      <w:b/>
      <w:kern w:val="2"/>
      <w:szCs w:val="24"/>
      <w:lang w:val="en-GB"/>
    </w:rPr>
  </w:style>
  <w:style w:type="paragraph" w:styleId="HTMLPreformatted">
    <w:name w:val="HTML Preformatted"/>
    <w:basedOn w:val="Normal"/>
    <w:link w:val="HTMLPreformattedChar"/>
    <w:uiPriority w:val="99"/>
    <w:semiHidden/>
    <w:unhideWhenUsed/>
    <w:rsid w:val="00B433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auto"/>
      <w:kern w:val="0"/>
      <w:sz w:val="20"/>
      <w:szCs w:val="20"/>
      <w:lang w:val="en-US" w:eastAsia="en-US"/>
    </w:rPr>
  </w:style>
  <w:style w:type="character" w:customStyle="1" w:styleId="HTMLPreformattedChar">
    <w:name w:val="HTML Preformatted Char"/>
    <w:basedOn w:val="DefaultParagraphFont"/>
    <w:link w:val="HTMLPreformatted"/>
    <w:uiPriority w:val="99"/>
    <w:semiHidden/>
    <w:rsid w:val="00B433A5"/>
    <w:rPr>
      <w:rFonts w:ascii="Courier New" w:eastAsia="Times New Roman" w:hAnsi="Courier New" w:cs="Courier New"/>
      <w:sz w:val="20"/>
      <w:szCs w:val="20"/>
      <w:lang w:eastAsia="en-US"/>
    </w:rPr>
  </w:style>
  <w:style w:type="character" w:customStyle="1" w:styleId="y2iqfc">
    <w:name w:val="y2iqfc"/>
    <w:basedOn w:val="DefaultParagraphFont"/>
    <w:rsid w:val="00B433A5"/>
  </w:style>
  <w:style w:type="character" w:customStyle="1" w:styleId="ListParagraphChar">
    <w:name w:val="List Paragraph Char"/>
    <w:link w:val="ListParagraph"/>
    <w:uiPriority w:val="34"/>
    <w:qFormat/>
    <w:locked/>
    <w:rsid w:val="00761FD2"/>
    <w:rPr>
      <w:rFonts w:eastAsia="MS Mincho" w:cs="Times New Roman"/>
      <w:bCs/>
      <w:color w:val="000000"/>
      <w:kern w:val="2"/>
      <w:szCs w:val="24"/>
      <w:lang w:val="en-GB"/>
    </w:rPr>
  </w:style>
  <w:style w:type="table" w:styleId="TableGrid">
    <w:name w:val="Table Grid"/>
    <w:basedOn w:val="TableNormal"/>
    <w:uiPriority w:val="39"/>
    <w:qFormat/>
    <w:rsid w:val="00761FD2"/>
    <w:pPr>
      <w:spacing w:after="0"/>
      <w:jc w:val="left"/>
    </w:pPr>
    <w:rPr>
      <w:rFonts w:eastAsia="SimSu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qFormat/>
    <w:locked/>
    <w:rsid w:val="00761FD2"/>
    <w:rPr>
      <w:rFonts w:cs="Times New Roman"/>
      <w:sz w:val="26"/>
      <w:szCs w:val="26"/>
    </w:rPr>
  </w:style>
  <w:style w:type="paragraph" w:customStyle="1" w:styleId="Vnbnnidung0">
    <w:name w:val="Văn bản nội dung"/>
    <w:basedOn w:val="Normal"/>
    <w:link w:val="Vnbnnidung"/>
    <w:uiPriority w:val="99"/>
    <w:qFormat/>
    <w:rsid w:val="00761FD2"/>
    <w:pPr>
      <w:spacing w:after="160" w:line="259" w:lineRule="auto"/>
      <w:ind w:firstLine="400"/>
      <w:jc w:val="left"/>
    </w:pPr>
    <w:rPr>
      <w:rFonts w:eastAsiaTheme="minorEastAsia"/>
      <w:color w:val="auto"/>
      <w:kern w:val="0"/>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108352">
      <w:bodyDiv w:val="1"/>
      <w:marLeft w:val="0"/>
      <w:marRight w:val="0"/>
      <w:marTop w:val="0"/>
      <w:marBottom w:val="0"/>
      <w:divBdr>
        <w:top w:val="none" w:sz="0" w:space="0" w:color="auto"/>
        <w:left w:val="none" w:sz="0" w:space="0" w:color="auto"/>
        <w:bottom w:val="none" w:sz="0" w:space="0" w:color="auto"/>
        <w:right w:val="none" w:sz="0" w:space="0" w:color="auto"/>
      </w:divBdr>
    </w:div>
    <w:div w:id="727072654">
      <w:bodyDiv w:val="1"/>
      <w:marLeft w:val="0"/>
      <w:marRight w:val="0"/>
      <w:marTop w:val="0"/>
      <w:marBottom w:val="0"/>
      <w:divBdr>
        <w:top w:val="none" w:sz="0" w:space="0" w:color="auto"/>
        <w:left w:val="none" w:sz="0" w:space="0" w:color="auto"/>
        <w:bottom w:val="none" w:sz="0" w:space="0" w:color="auto"/>
        <w:right w:val="none" w:sz="0" w:space="0" w:color="auto"/>
      </w:divBdr>
    </w:div>
    <w:div w:id="185476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6ba17-833f-400e-a5b8-786ff6578b7d" xsi:nil="true"/>
    <lcf76f155ced4ddcb4097134ff3c332f xmlns="0a5804d9-6bad-4462-989c-0c2c3d5a017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741B0451858242A888657B9D9B526A" ma:contentTypeVersion="13" ma:contentTypeDescription="Create a new document." ma:contentTypeScope="" ma:versionID="9009c282e87729eede903d3754da6404">
  <xsd:schema xmlns:xsd="http://www.w3.org/2001/XMLSchema" xmlns:xs="http://www.w3.org/2001/XMLSchema" xmlns:p="http://schemas.microsoft.com/office/2006/metadata/properties" xmlns:ns2="0a5804d9-6bad-4462-989c-0c2c3d5a0173" xmlns:ns3="1916ba17-833f-400e-a5b8-786ff6578b7d" targetNamespace="http://schemas.microsoft.com/office/2006/metadata/properties" ma:root="true" ma:fieldsID="281877dcd66b524c25cf5bbba1124453" ns2:_="" ns3:_="">
    <xsd:import namespace="0a5804d9-6bad-4462-989c-0c2c3d5a0173"/>
    <xsd:import namespace="1916ba17-833f-400e-a5b8-786ff6578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804d9-6bad-4462-989c-0c2c3d5a0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b46881-075a-485d-9701-3b2ed1bfac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ba17-833f-400e-a5b8-786ff6578b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a5288d5-5528-4242-b246-d136b871e55f}" ma:internalName="TaxCatchAll" ma:showField="CatchAllData" ma:web="1916ba17-833f-400e-a5b8-786ff6578b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75955C-86CD-45B5-BCFA-302214C7D237}">
  <ds:schemaRefs>
    <ds:schemaRef ds:uri="http://schemas.microsoft.com/office/2006/metadata/properties"/>
    <ds:schemaRef ds:uri="http://schemas.microsoft.com/office/infopath/2007/PartnerControls"/>
    <ds:schemaRef ds:uri="1916ba17-833f-400e-a5b8-786ff6578b7d"/>
    <ds:schemaRef ds:uri="0a5804d9-6bad-4462-989c-0c2c3d5a0173"/>
  </ds:schemaRefs>
</ds:datastoreItem>
</file>

<file path=customXml/itemProps2.xml><?xml version="1.0" encoding="utf-8"?>
<ds:datastoreItem xmlns:ds="http://schemas.openxmlformats.org/officeDocument/2006/customXml" ds:itemID="{0A738648-A982-4A65-A61A-DD7B52B5F8D5}">
  <ds:schemaRefs>
    <ds:schemaRef ds:uri="http://schemas.microsoft.com/sharepoint/v3/contenttype/forms"/>
  </ds:schemaRefs>
</ds:datastoreItem>
</file>

<file path=customXml/itemProps3.xml><?xml version="1.0" encoding="utf-8"?>
<ds:datastoreItem xmlns:ds="http://schemas.openxmlformats.org/officeDocument/2006/customXml" ds:itemID="{DD500F17-A957-4277-9D06-903BE65F4BAD}">
  <ds:schemaRefs>
    <ds:schemaRef ds:uri="http://schemas.openxmlformats.org/officeDocument/2006/bibliography"/>
  </ds:schemaRefs>
</ds:datastoreItem>
</file>

<file path=customXml/itemProps4.xml><?xml version="1.0" encoding="utf-8"?>
<ds:datastoreItem xmlns:ds="http://schemas.openxmlformats.org/officeDocument/2006/customXml" ds:itemID="{ADB0D4A3-377C-4C31-AF4F-1D58D15BA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804d9-6bad-4462-989c-0c2c3d5a0173"/>
    <ds:schemaRef ds:uri="1916ba17-833f-400e-a5b8-786ff657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24</Pages>
  <Words>7756</Words>
  <Characters>44213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Phuoc &amp; Partners</dc:creator>
  <cp:keywords/>
  <dc:description/>
  <cp:lastModifiedBy>Quách Nguyễn Đức</cp:lastModifiedBy>
  <cp:revision>113</cp:revision>
  <cp:lastPrinted>2022-04-25T00:31:00Z</cp:lastPrinted>
  <dcterms:created xsi:type="dcterms:W3CDTF">2023-11-15T06:46:00Z</dcterms:created>
  <dcterms:modified xsi:type="dcterms:W3CDTF">2026-06-02T04:00:00Z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0x01010049741B0451858242A888657B9D9B526A</vt:lpwstr>
  </property>
  <property fmtid="{D5CDD505-2E9C-101B-9397-08002B2CF9AE}" pid="3" name="Order">
    <vt:r8>7600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